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8D18" w14:textId="77777777" w:rsidR="00316278" w:rsidRPr="00B44D4E" w:rsidRDefault="00316278" w:rsidP="00316278">
      <w:pPr>
        <w:rPr>
          <w:rFonts w:ascii="Century Gothic" w:eastAsia="Times New Roman" w:hAnsi="Century Gothic" w:cs="Times New Roman"/>
          <w:color w:val="000000" w:themeColor="text1"/>
          <w:sz w:val="20"/>
          <w:szCs w:val="20"/>
        </w:rPr>
      </w:pPr>
      <w:bookmarkStart w:id="0" w:name="_Toc305051752"/>
      <w:bookmarkStart w:id="1" w:name="_Toc305145165"/>
      <w:bookmarkStart w:id="2" w:name="_Toc337639621"/>
      <w:r w:rsidRPr="00B44D4E">
        <w:rPr>
          <w:rFonts w:ascii="Calibri" w:eastAsia="Times New Roman" w:hAnsi="Calibri" w:cs="Calibri"/>
          <w:noProof/>
          <w:color w:val="000000" w:themeColor="text1"/>
        </w:rPr>
        <w:drawing>
          <wp:anchor distT="0" distB="0" distL="0" distR="0" simplePos="0" relativeHeight="251656192" behindDoc="0" locked="0" layoutInCell="1" allowOverlap="1" wp14:anchorId="2EACE97A" wp14:editId="542DEDA6">
            <wp:simplePos x="0" y="0"/>
            <wp:positionH relativeFrom="column">
              <wp:posOffset>-241300</wp:posOffset>
            </wp:positionH>
            <wp:positionV relativeFrom="paragraph">
              <wp:posOffset>183515</wp:posOffset>
            </wp:positionV>
            <wp:extent cx="6659880" cy="410210"/>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0B992" w14:textId="77777777" w:rsidR="00316278" w:rsidRPr="00B44D4E" w:rsidRDefault="00316278" w:rsidP="00316278">
      <w:pPr>
        <w:rPr>
          <w:rFonts w:ascii="Century Gothic" w:eastAsia="Times New Roman" w:hAnsi="Century Gothic" w:cs="Times New Roman"/>
          <w:color w:val="000000" w:themeColor="text1"/>
          <w:sz w:val="20"/>
          <w:szCs w:val="20"/>
        </w:rPr>
      </w:pPr>
    </w:p>
    <w:p w14:paraId="39675CC8" w14:textId="77777777" w:rsidR="001223E8" w:rsidRPr="00B44D4E" w:rsidRDefault="001223E8" w:rsidP="001223E8">
      <w:pPr>
        <w:spacing w:after="4" w:line="240" w:lineRule="auto"/>
        <w:ind w:firstLine="550"/>
        <w:jc w:val="right"/>
        <w:rPr>
          <w:rFonts w:ascii="Century Gothic" w:hAnsi="Century Gothic" w:cs="Times New Roman"/>
          <w:b/>
          <w:color w:val="000000" w:themeColor="text1"/>
          <w:sz w:val="20"/>
          <w:szCs w:val="20"/>
        </w:rPr>
      </w:pPr>
      <w:r w:rsidRPr="00B44D4E">
        <w:rPr>
          <w:rFonts w:ascii="Century Gothic" w:hAnsi="Century Gothic" w:cs="Times New Roman"/>
          <w:b/>
          <w:color w:val="000000" w:themeColor="text1"/>
          <w:sz w:val="20"/>
          <w:szCs w:val="20"/>
        </w:rPr>
        <w:t>Заказчик</w:t>
      </w:r>
    </w:p>
    <w:p w14:paraId="4D5F2F36" w14:textId="11D040F6" w:rsidR="001223E8" w:rsidRPr="00B44D4E" w:rsidRDefault="001223E8" w:rsidP="001223E8">
      <w:pPr>
        <w:spacing w:after="4" w:line="240" w:lineRule="auto"/>
        <w:ind w:firstLine="550"/>
        <w:jc w:val="right"/>
        <w:rPr>
          <w:rFonts w:ascii="Century Gothic" w:hAnsi="Century Gothic" w:cs="Times New Roman"/>
          <w:b/>
          <w:color w:val="000000" w:themeColor="text1"/>
          <w:sz w:val="20"/>
          <w:szCs w:val="20"/>
        </w:rPr>
      </w:pPr>
      <w:r w:rsidRPr="00B44D4E">
        <w:rPr>
          <w:rFonts w:ascii="Century Gothic" w:hAnsi="Century Gothic" w:cs="Times New Roman"/>
          <w:b/>
          <w:color w:val="000000" w:themeColor="text1"/>
          <w:sz w:val="20"/>
          <w:szCs w:val="20"/>
        </w:rPr>
        <w:t xml:space="preserve">Администрация </w:t>
      </w:r>
      <w:r w:rsidR="00206E8D" w:rsidRPr="00B44D4E">
        <w:rPr>
          <w:rFonts w:ascii="Century Gothic" w:hAnsi="Century Gothic" w:cs="Times New Roman"/>
          <w:b/>
          <w:color w:val="000000" w:themeColor="text1"/>
          <w:sz w:val="20"/>
          <w:szCs w:val="20"/>
        </w:rPr>
        <w:t>Аршанского</w:t>
      </w:r>
    </w:p>
    <w:p w14:paraId="57A2FA31" w14:textId="232B7A08" w:rsidR="001223E8" w:rsidRPr="00B44D4E" w:rsidRDefault="001223E8" w:rsidP="001223E8">
      <w:pPr>
        <w:spacing w:after="4" w:line="240" w:lineRule="auto"/>
        <w:ind w:firstLine="550"/>
        <w:jc w:val="right"/>
        <w:rPr>
          <w:rFonts w:ascii="Century Gothic" w:hAnsi="Century Gothic" w:cs="Times New Roman"/>
          <w:b/>
          <w:color w:val="000000" w:themeColor="text1"/>
          <w:sz w:val="20"/>
          <w:szCs w:val="20"/>
        </w:rPr>
      </w:pPr>
      <w:r w:rsidRPr="00B44D4E">
        <w:rPr>
          <w:rFonts w:ascii="Century Gothic" w:hAnsi="Century Gothic" w:cs="Times New Roman"/>
          <w:b/>
          <w:color w:val="000000" w:themeColor="text1"/>
          <w:sz w:val="20"/>
          <w:szCs w:val="20"/>
        </w:rPr>
        <w:t xml:space="preserve">сельского поселения </w:t>
      </w:r>
      <w:r w:rsidR="00B11364" w:rsidRPr="00B44D4E">
        <w:rPr>
          <w:rFonts w:ascii="Century Gothic" w:hAnsi="Century Gothic" w:cs="Times New Roman"/>
          <w:b/>
          <w:color w:val="000000" w:themeColor="text1"/>
          <w:sz w:val="20"/>
          <w:szCs w:val="20"/>
        </w:rPr>
        <w:t>Тулунского</w:t>
      </w:r>
      <w:r w:rsidRPr="00B44D4E">
        <w:rPr>
          <w:rFonts w:ascii="Century Gothic" w:hAnsi="Century Gothic" w:cs="Times New Roman"/>
          <w:b/>
          <w:color w:val="000000" w:themeColor="text1"/>
          <w:sz w:val="20"/>
          <w:szCs w:val="20"/>
        </w:rPr>
        <w:t xml:space="preserve"> района</w:t>
      </w:r>
    </w:p>
    <w:p w14:paraId="2264FFE5" w14:textId="60EE8EBF" w:rsidR="001223E8" w:rsidRPr="00B44D4E" w:rsidRDefault="001223E8" w:rsidP="001223E8">
      <w:pPr>
        <w:spacing w:after="4" w:line="240" w:lineRule="auto"/>
        <w:ind w:firstLine="550"/>
        <w:jc w:val="right"/>
        <w:rPr>
          <w:rFonts w:ascii="Century Gothic" w:hAnsi="Century Gothic" w:cs="Times New Roman"/>
          <w:b/>
          <w:color w:val="000000" w:themeColor="text1"/>
          <w:sz w:val="20"/>
          <w:szCs w:val="20"/>
        </w:rPr>
      </w:pPr>
      <w:r w:rsidRPr="00B44D4E">
        <w:rPr>
          <w:rFonts w:ascii="Century Gothic" w:hAnsi="Century Gothic" w:cs="Times New Roman"/>
          <w:b/>
          <w:color w:val="000000" w:themeColor="text1"/>
          <w:sz w:val="20"/>
          <w:szCs w:val="20"/>
        </w:rPr>
        <w:t>Муниципальный контракт №2</w:t>
      </w:r>
      <w:r w:rsidR="00BC2D38" w:rsidRPr="00B44D4E">
        <w:rPr>
          <w:rFonts w:ascii="Century Gothic" w:hAnsi="Century Gothic" w:cs="Times New Roman"/>
          <w:b/>
          <w:color w:val="000000" w:themeColor="text1"/>
          <w:sz w:val="20"/>
          <w:szCs w:val="20"/>
        </w:rPr>
        <w:t>3</w:t>
      </w:r>
      <w:r w:rsidRPr="00B44D4E">
        <w:rPr>
          <w:rFonts w:ascii="Century Gothic" w:hAnsi="Century Gothic" w:cs="Times New Roman"/>
          <w:b/>
          <w:color w:val="000000" w:themeColor="text1"/>
          <w:sz w:val="20"/>
          <w:szCs w:val="20"/>
        </w:rPr>
        <w:t>-</w:t>
      </w:r>
      <w:r w:rsidR="00B11364" w:rsidRPr="00B44D4E">
        <w:rPr>
          <w:rFonts w:ascii="Century Gothic" w:hAnsi="Century Gothic" w:cs="Times New Roman"/>
          <w:b/>
          <w:color w:val="000000" w:themeColor="text1"/>
          <w:sz w:val="20"/>
          <w:szCs w:val="20"/>
        </w:rPr>
        <w:t>0</w:t>
      </w:r>
      <w:r w:rsidR="00206E8D" w:rsidRPr="00B44D4E">
        <w:rPr>
          <w:rFonts w:ascii="Century Gothic" w:hAnsi="Century Gothic" w:cs="Times New Roman"/>
          <w:b/>
          <w:color w:val="000000" w:themeColor="text1"/>
          <w:sz w:val="20"/>
          <w:szCs w:val="20"/>
        </w:rPr>
        <w:t>2</w:t>
      </w:r>
      <w:r w:rsidRPr="00B44D4E">
        <w:rPr>
          <w:rFonts w:ascii="Century Gothic" w:hAnsi="Century Gothic" w:cs="Times New Roman"/>
          <w:b/>
          <w:color w:val="000000" w:themeColor="text1"/>
          <w:sz w:val="20"/>
          <w:szCs w:val="20"/>
        </w:rPr>
        <w:t xml:space="preserve"> от </w:t>
      </w:r>
      <w:r w:rsidR="00B11364" w:rsidRPr="00B44D4E">
        <w:rPr>
          <w:rFonts w:ascii="Century Gothic" w:hAnsi="Century Gothic" w:cs="Times New Roman"/>
          <w:b/>
          <w:color w:val="000000" w:themeColor="text1"/>
          <w:sz w:val="20"/>
          <w:szCs w:val="20"/>
        </w:rPr>
        <w:t>2</w:t>
      </w:r>
      <w:r w:rsidR="00206E8D" w:rsidRPr="00B44D4E">
        <w:rPr>
          <w:rFonts w:ascii="Century Gothic" w:hAnsi="Century Gothic" w:cs="Times New Roman"/>
          <w:b/>
          <w:color w:val="000000" w:themeColor="text1"/>
          <w:sz w:val="20"/>
          <w:szCs w:val="20"/>
        </w:rPr>
        <w:t>7</w:t>
      </w:r>
      <w:r w:rsidRPr="00B44D4E">
        <w:rPr>
          <w:rFonts w:ascii="Century Gothic" w:hAnsi="Century Gothic" w:cs="Times New Roman"/>
          <w:b/>
          <w:color w:val="000000" w:themeColor="text1"/>
          <w:sz w:val="20"/>
          <w:szCs w:val="20"/>
        </w:rPr>
        <w:t>.0</w:t>
      </w:r>
      <w:r w:rsidR="00B11364" w:rsidRPr="00B44D4E">
        <w:rPr>
          <w:rFonts w:ascii="Century Gothic" w:hAnsi="Century Gothic" w:cs="Times New Roman"/>
          <w:b/>
          <w:color w:val="000000" w:themeColor="text1"/>
          <w:sz w:val="20"/>
          <w:szCs w:val="20"/>
        </w:rPr>
        <w:t>3</w:t>
      </w:r>
      <w:r w:rsidRPr="00B44D4E">
        <w:rPr>
          <w:rFonts w:ascii="Century Gothic" w:hAnsi="Century Gothic" w:cs="Times New Roman"/>
          <w:b/>
          <w:color w:val="000000" w:themeColor="text1"/>
          <w:sz w:val="20"/>
          <w:szCs w:val="20"/>
        </w:rPr>
        <w:t>.202</w:t>
      </w:r>
      <w:r w:rsidR="00BC2D38" w:rsidRPr="00B44D4E">
        <w:rPr>
          <w:rFonts w:ascii="Century Gothic" w:hAnsi="Century Gothic" w:cs="Times New Roman"/>
          <w:b/>
          <w:color w:val="000000" w:themeColor="text1"/>
          <w:sz w:val="20"/>
          <w:szCs w:val="20"/>
        </w:rPr>
        <w:t>3</w:t>
      </w:r>
      <w:r w:rsidRPr="00B44D4E">
        <w:rPr>
          <w:rFonts w:ascii="Century Gothic" w:hAnsi="Century Gothic" w:cs="Times New Roman"/>
          <w:b/>
          <w:color w:val="000000" w:themeColor="text1"/>
          <w:sz w:val="20"/>
          <w:szCs w:val="20"/>
        </w:rPr>
        <w:t xml:space="preserve"> г.</w:t>
      </w:r>
    </w:p>
    <w:p w14:paraId="01E7DBFC" w14:textId="77777777" w:rsidR="00316278" w:rsidRPr="00B44D4E" w:rsidRDefault="00316278" w:rsidP="00316278">
      <w:pPr>
        <w:rPr>
          <w:rFonts w:ascii="Times New Roman" w:eastAsia="Times New Roman" w:hAnsi="Times New Roman" w:cs="Times New Roman"/>
          <w:color w:val="000000" w:themeColor="text1"/>
        </w:rPr>
      </w:pPr>
    </w:p>
    <w:p w14:paraId="36EF11F0" w14:textId="30592E50" w:rsidR="00316278" w:rsidRPr="00B44D4E" w:rsidRDefault="00316278" w:rsidP="00316278">
      <w:pPr>
        <w:spacing w:line="360" w:lineRule="auto"/>
        <w:rPr>
          <w:rFonts w:ascii="Times New Roman" w:eastAsia="Times New Roman" w:hAnsi="Times New Roman" w:cs="Times New Roman"/>
          <w:color w:val="000000" w:themeColor="text1"/>
        </w:rPr>
      </w:pPr>
    </w:p>
    <w:p w14:paraId="68528508" w14:textId="7842C3A9" w:rsidR="00A27325" w:rsidRPr="00B44D4E" w:rsidRDefault="00A27325" w:rsidP="00316278">
      <w:pPr>
        <w:spacing w:line="360" w:lineRule="auto"/>
        <w:rPr>
          <w:rFonts w:ascii="Times New Roman" w:eastAsia="Times New Roman" w:hAnsi="Times New Roman" w:cs="Times New Roman"/>
          <w:color w:val="000000" w:themeColor="text1"/>
        </w:rPr>
      </w:pPr>
    </w:p>
    <w:p w14:paraId="34593324" w14:textId="77777777" w:rsidR="001223E8" w:rsidRPr="00B44D4E" w:rsidRDefault="001223E8" w:rsidP="00316278">
      <w:pPr>
        <w:spacing w:line="360" w:lineRule="auto"/>
        <w:rPr>
          <w:rFonts w:ascii="Times New Roman" w:eastAsia="Times New Roman" w:hAnsi="Times New Roman" w:cs="Times New Roman"/>
          <w:color w:val="000000" w:themeColor="text1"/>
        </w:rPr>
      </w:pPr>
    </w:p>
    <w:p w14:paraId="7C4B8C08" w14:textId="77777777" w:rsidR="00155670" w:rsidRPr="00B44D4E" w:rsidRDefault="00155670" w:rsidP="00316278">
      <w:pPr>
        <w:spacing w:line="360" w:lineRule="auto"/>
        <w:rPr>
          <w:rFonts w:ascii="Times New Roman" w:eastAsia="Times New Roman" w:hAnsi="Times New Roman" w:cs="Times New Roman"/>
          <w:color w:val="000000" w:themeColor="text1"/>
        </w:rPr>
      </w:pPr>
    </w:p>
    <w:p w14:paraId="0C8FF14B" w14:textId="77777777" w:rsidR="00316278" w:rsidRPr="00B44D4E" w:rsidRDefault="00316278" w:rsidP="00316278">
      <w:pPr>
        <w:spacing w:line="360" w:lineRule="auto"/>
        <w:rPr>
          <w:rFonts w:ascii="Times New Roman" w:eastAsia="Times New Roman" w:hAnsi="Times New Roman" w:cs="Times New Roman"/>
          <w:color w:val="000000" w:themeColor="text1"/>
        </w:rPr>
      </w:pPr>
    </w:p>
    <w:p w14:paraId="311DD1C5" w14:textId="7B34E4DE" w:rsidR="000873ED" w:rsidRPr="00B44D4E" w:rsidRDefault="000873ED" w:rsidP="00316278">
      <w:pPr>
        <w:autoSpaceDE w:val="0"/>
        <w:autoSpaceDN w:val="0"/>
        <w:adjustRightInd w:val="0"/>
        <w:spacing w:after="0" w:line="240" w:lineRule="auto"/>
        <w:ind w:left="567"/>
        <w:jc w:val="center"/>
        <w:rPr>
          <w:rFonts w:ascii="Century Gothic" w:eastAsia="Times New Roman" w:hAnsi="Century Gothic" w:cs="Calibri"/>
          <w:b/>
          <w:color w:val="000000" w:themeColor="text1"/>
          <w:sz w:val="32"/>
          <w:szCs w:val="32"/>
        </w:rPr>
      </w:pPr>
      <w:r w:rsidRPr="00B44D4E">
        <w:rPr>
          <w:rFonts w:ascii="Century Gothic" w:eastAsia="Times New Roman" w:hAnsi="Century Gothic" w:cs="Calibri"/>
          <w:b/>
          <w:color w:val="000000" w:themeColor="text1"/>
          <w:sz w:val="32"/>
          <w:szCs w:val="32"/>
        </w:rPr>
        <w:t>ВНЕСЕНИ</w:t>
      </w:r>
      <w:r w:rsidR="00F4336B" w:rsidRPr="00B44D4E">
        <w:rPr>
          <w:rFonts w:ascii="Century Gothic" w:eastAsia="Times New Roman" w:hAnsi="Century Gothic" w:cs="Calibri"/>
          <w:b/>
          <w:color w:val="000000" w:themeColor="text1"/>
          <w:sz w:val="32"/>
          <w:szCs w:val="32"/>
        </w:rPr>
        <w:t>Е</w:t>
      </w:r>
      <w:r w:rsidRPr="00B44D4E">
        <w:rPr>
          <w:rFonts w:ascii="Century Gothic" w:eastAsia="Times New Roman" w:hAnsi="Century Gothic" w:cs="Calibri"/>
          <w:b/>
          <w:color w:val="000000" w:themeColor="text1"/>
          <w:sz w:val="32"/>
          <w:szCs w:val="32"/>
        </w:rPr>
        <w:t xml:space="preserve"> ИЗМЕНЕНИЙ </w:t>
      </w:r>
    </w:p>
    <w:p w14:paraId="4A1A2BF3" w14:textId="6CE7177E" w:rsidR="0052125A" w:rsidRPr="00B44D4E" w:rsidRDefault="000873ED" w:rsidP="00316278">
      <w:pPr>
        <w:autoSpaceDE w:val="0"/>
        <w:autoSpaceDN w:val="0"/>
        <w:adjustRightInd w:val="0"/>
        <w:spacing w:after="0" w:line="240" w:lineRule="auto"/>
        <w:ind w:left="567"/>
        <w:jc w:val="center"/>
        <w:rPr>
          <w:rFonts w:ascii="Century Gothic" w:eastAsia="Times New Roman" w:hAnsi="Century Gothic" w:cs="Calibri"/>
          <w:b/>
          <w:color w:val="000000" w:themeColor="text1"/>
          <w:sz w:val="32"/>
          <w:szCs w:val="32"/>
        </w:rPr>
      </w:pPr>
      <w:r w:rsidRPr="00B44D4E">
        <w:rPr>
          <w:rFonts w:ascii="Century Gothic" w:eastAsia="Times New Roman" w:hAnsi="Century Gothic" w:cs="Calibri"/>
          <w:b/>
          <w:color w:val="000000" w:themeColor="text1"/>
          <w:sz w:val="32"/>
          <w:szCs w:val="32"/>
        </w:rPr>
        <w:t xml:space="preserve">В </w:t>
      </w:r>
      <w:r w:rsidR="00316278" w:rsidRPr="00B44D4E">
        <w:rPr>
          <w:rFonts w:ascii="Century Gothic" w:eastAsia="Times New Roman" w:hAnsi="Century Gothic" w:cs="Calibri"/>
          <w:b/>
          <w:color w:val="000000" w:themeColor="text1"/>
          <w:sz w:val="32"/>
          <w:szCs w:val="32"/>
        </w:rPr>
        <w:t xml:space="preserve">ПРАВИЛА ЗЕМЛЕПОЛЬЗОВАНИЯ И ЗАСТРОЙКИ </w:t>
      </w:r>
      <w:r w:rsidR="00206E8D" w:rsidRPr="00B44D4E">
        <w:rPr>
          <w:rFonts w:ascii="Century Gothic" w:eastAsia="Times New Roman" w:hAnsi="Century Gothic" w:cs="Calibri"/>
          <w:b/>
          <w:color w:val="000000" w:themeColor="text1"/>
          <w:sz w:val="32"/>
          <w:szCs w:val="32"/>
        </w:rPr>
        <w:t>АРШАНСКОГО</w:t>
      </w:r>
      <w:r w:rsidR="00704CE9" w:rsidRPr="00B44D4E">
        <w:rPr>
          <w:rFonts w:ascii="Century Gothic" w:eastAsia="Times New Roman" w:hAnsi="Century Gothic" w:cs="Calibri"/>
          <w:b/>
          <w:color w:val="000000" w:themeColor="text1"/>
          <w:sz w:val="32"/>
          <w:szCs w:val="32"/>
        </w:rPr>
        <w:t xml:space="preserve"> </w:t>
      </w:r>
      <w:r w:rsidR="00316278" w:rsidRPr="00B44D4E">
        <w:rPr>
          <w:rFonts w:ascii="Century Gothic" w:eastAsia="Times New Roman" w:hAnsi="Century Gothic" w:cs="Calibri"/>
          <w:b/>
          <w:color w:val="000000" w:themeColor="text1"/>
          <w:sz w:val="32"/>
          <w:szCs w:val="32"/>
        </w:rPr>
        <w:t>МУНИЦИПАЛЬНОГО ОБРАЗОВАНИЯ</w:t>
      </w:r>
    </w:p>
    <w:p w14:paraId="09289135" w14:textId="4D5A662C" w:rsidR="00316278" w:rsidRPr="00B44D4E" w:rsidRDefault="008D2516" w:rsidP="00316278">
      <w:pPr>
        <w:autoSpaceDE w:val="0"/>
        <w:autoSpaceDN w:val="0"/>
        <w:adjustRightInd w:val="0"/>
        <w:spacing w:after="0" w:line="240" w:lineRule="auto"/>
        <w:ind w:left="567"/>
        <w:jc w:val="center"/>
        <w:rPr>
          <w:rFonts w:ascii="Century Gothic" w:eastAsia="Times New Roman" w:hAnsi="Century Gothic" w:cs="Times New Roman"/>
          <w:b/>
          <w:bCs/>
          <w:color w:val="000000" w:themeColor="text1"/>
          <w:sz w:val="32"/>
          <w:szCs w:val="32"/>
        </w:rPr>
      </w:pPr>
      <w:r w:rsidRPr="00B44D4E">
        <w:rPr>
          <w:rFonts w:ascii="Century Gothic" w:eastAsia="Times New Roman" w:hAnsi="Century Gothic" w:cs="Calibri"/>
          <w:b/>
          <w:color w:val="000000" w:themeColor="text1"/>
          <w:sz w:val="32"/>
          <w:szCs w:val="32"/>
        </w:rPr>
        <w:t>ТУЛУНСКОГО</w:t>
      </w:r>
      <w:r w:rsidR="00316278" w:rsidRPr="00B44D4E">
        <w:rPr>
          <w:rFonts w:ascii="Century Gothic" w:eastAsia="Times New Roman" w:hAnsi="Century Gothic" w:cs="Calibri"/>
          <w:b/>
          <w:color w:val="000000" w:themeColor="text1"/>
          <w:sz w:val="32"/>
          <w:szCs w:val="32"/>
        </w:rPr>
        <w:t xml:space="preserve"> РАЙОНА ИРКУТСКОЙ ОБЛАСТИ</w:t>
      </w:r>
    </w:p>
    <w:p w14:paraId="74575240" w14:textId="77777777" w:rsidR="00316278" w:rsidRPr="00B44D4E" w:rsidRDefault="00316278" w:rsidP="00316278">
      <w:pPr>
        <w:rPr>
          <w:rFonts w:ascii="Times New Roman" w:eastAsia="Times New Roman" w:hAnsi="Times New Roman" w:cs="Times New Roman"/>
          <w:color w:val="000000" w:themeColor="text1"/>
        </w:rPr>
      </w:pPr>
    </w:p>
    <w:p w14:paraId="19234ABA" w14:textId="4384507F" w:rsidR="00A27325" w:rsidRPr="00B44D4E" w:rsidRDefault="00A27325" w:rsidP="00316278">
      <w:pPr>
        <w:rPr>
          <w:rFonts w:ascii="Times New Roman" w:eastAsia="Times New Roman" w:hAnsi="Times New Roman" w:cs="Times New Roman"/>
          <w:color w:val="000000" w:themeColor="text1"/>
        </w:rPr>
      </w:pPr>
    </w:p>
    <w:p w14:paraId="4610F9EB" w14:textId="77777777" w:rsidR="00241EB7" w:rsidRPr="00B44D4E" w:rsidRDefault="00241EB7" w:rsidP="00316278">
      <w:pPr>
        <w:rPr>
          <w:rFonts w:ascii="Times New Roman" w:eastAsia="Times New Roman" w:hAnsi="Times New Roman" w:cs="Times New Roman"/>
          <w:color w:val="000000" w:themeColor="text1"/>
        </w:rPr>
      </w:pPr>
    </w:p>
    <w:p w14:paraId="0BF5FD8C" w14:textId="77777777" w:rsidR="00316278" w:rsidRPr="00B44D4E" w:rsidRDefault="00316278" w:rsidP="00316278">
      <w:pPr>
        <w:suppressAutoHyphens/>
        <w:spacing w:line="240" w:lineRule="auto"/>
        <w:jc w:val="center"/>
        <w:rPr>
          <w:rFonts w:ascii="Century Gothic" w:eastAsia="Times New Roman" w:hAnsi="Century Gothic" w:cs="Calibri"/>
          <w:b/>
          <w:color w:val="000000" w:themeColor="text1"/>
          <w:sz w:val="28"/>
          <w:szCs w:val="28"/>
        </w:rPr>
      </w:pPr>
      <w:r w:rsidRPr="00B44D4E">
        <w:rPr>
          <w:rFonts w:ascii="Century Gothic" w:eastAsia="Times New Roman" w:hAnsi="Century Gothic" w:cs="Calibri"/>
          <w:b/>
          <w:color w:val="000000" w:themeColor="text1"/>
          <w:sz w:val="28"/>
          <w:szCs w:val="28"/>
        </w:rPr>
        <w:t>Текстовые материалы</w:t>
      </w:r>
    </w:p>
    <w:p w14:paraId="770C92D6" w14:textId="096B5AD6" w:rsidR="00316278" w:rsidRPr="00B44D4E" w:rsidRDefault="00316278" w:rsidP="00316278">
      <w:pPr>
        <w:spacing w:after="0" w:line="240" w:lineRule="auto"/>
        <w:jc w:val="center"/>
        <w:rPr>
          <w:rFonts w:ascii="Century Gothic" w:eastAsia="Times New Roman" w:hAnsi="Century Gothic" w:cs="Calibri"/>
          <w:b/>
          <w:color w:val="000000" w:themeColor="text1"/>
          <w:sz w:val="28"/>
          <w:szCs w:val="28"/>
        </w:rPr>
      </w:pPr>
    </w:p>
    <w:p w14:paraId="76888AEC" w14:textId="77777777" w:rsidR="00155670" w:rsidRPr="00B44D4E" w:rsidRDefault="00155670" w:rsidP="00316278">
      <w:pPr>
        <w:spacing w:after="0" w:line="240" w:lineRule="auto"/>
        <w:jc w:val="center"/>
        <w:rPr>
          <w:rFonts w:ascii="Century Gothic" w:eastAsia="Times New Roman" w:hAnsi="Century Gothic" w:cs="Calibri"/>
          <w:b/>
          <w:color w:val="000000" w:themeColor="text1"/>
          <w:sz w:val="28"/>
          <w:szCs w:val="28"/>
        </w:rPr>
      </w:pPr>
    </w:p>
    <w:p w14:paraId="386A17AD" w14:textId="77777777" w:rsidR="00316278" w:rsidRPr="00B44D4E" w:rsidRDefault="00316278" w:rsidP="00316278">
      <w:pPr>
        <w:spacing w:after="0" w:line="240" w:lineRule="auto"/>
        <w:jc w:val="center"/>
        <w:rPr>
          <w:rFonts w:ascii="Century Gothic" w:eastAsia="Times New Roman" w:hAnsi="Century Gothic" w:cs="Calibri"/>
          <w:b/>
          <w:color w:val="000000" w:themeColor="text1"/>
          <w:sz w:val="28"/>
          <w:szCs w:val="28"/>
        </w:rPr>
      </w:pPr>
    </w:p>
    <w:p w14:paraId="591B0C1B" w14:textId="7700BB7E" w:rsidR="00316278" w:rsidRPr="00B44D4E" w:rsidRDefault="00727C05" w:rsidP="00A774BA">
      <w:pPr>
        <w:jc w:val="center"/>
        <w:rPr>
          <w:rFonts w:ascii="Century Gothic" w:eastAsia="Times New Roman" w:hAnsi="Century Gothic" w:cs="Calibri"/>
          <w:b/>
          <w:color w:val="000000" w:themeColor="text1"/>
          <w:sz w:val="28"/>
          <w:szCs w:val="28"/>
        </w:rPr>
      </w:pPr>
      <w:r w:rsidRPr="00B44D4E">
        <w:rPr>
          <w:rFonts w:ascii="Century Gothic" w:hAnsi="Century Gothic"/>
          <w:b/>
          <w:color w:val="000000" w:themeColor="text1"/>
          <w:sz w:val="28"/>
          <w:szCs w:val="28"/>
        </w:rPr>
        <w:t>2</w:t>
      </w:r>
      <w:r w:rsidR="008E20DA" w:rsidRPr="00B44D4E">
        <w:rPr>
          <w:rFonts w:ascii="Century Gothic" w:hAnsi="Century Gothic"/>
          <w:b/>
          <w:color w:val="000000" w:themeColor="text1"/>
          <w:sz w:val="28"/>
          <w:szCs w:val="28"/>
        </w:rPr>
        <w:t>3</w:t>
      </w:r>
      <w:r w:rsidR="00A774BA" w:rsidRPr="00B44D4E">
        <w:rPr>
          <w:rFonts w:ascii="Century Gothic" w:hAnsi="Century Gothic"/>
          <w:b/>
          <w:color w:val="000000" w:themeColor="text1"/>
          <w:sz w:val="28"/>
          <w:szCs w:val="28"/>
        </w:rPr>
        <w:t>-</w:t>
      </w:r>
      <w:r w:rsidR="008D2516" w:rsidRPr="00B44D4E">
        <w:rPr>
          <w:rFonts w:ascii="Century Gothic" w:hAnsi="Century Gothic"/>
          <w:b/>
          <w:color w:val="000000" w:themeColor="text1"/>
          <w:sz w:val="28"/>
          <w:szCs w:val="28"/>
        </w:rPr>
        <w:t>0</w:t>
      </w:r>
      <w:r w:rsidR="00206E8D" w:rsidRPr="00B44D4E">
        <w:rPr>
          <w:rFonts w:ascii="Century Gothic" w:hAnsi="Century Gothic"/>
          <w:b/>
          <w:color w:val="000000" w:themeColor="text1"/>
          <w:sz w:val="28"/>
          <w:szCs w:val="28"/>
        </w:rPr>
        <w:t>2</w:t>
      </w:r>
      <w:r w:rsidR="00A774BA" w:rsidRPr="00B44D4E">
        <w:rPr>
          <w:rFonts w:ascii="Century Gothic" w:hAnsi="Century Gothic"/>
          <w:b/>
          <w:color w:val="000000" w:themeColor="text1"/>
          <w:sz w:val="28"/>
          <w:szCs w:val="28"/>
        </w:rPr>
        <w:t>-</w:t>
      </w:r>
      <w:r w:rsidR="00316278" w:rsidRPr="00B44D4E">
        <w:rPr>
          <w:rFonts w:ascii="Century Gothic" w:eastAsia="Times New Roman" w:hAnsi="Century Gothic" w:cs="Calibri"/>
          <w:b/>
          <w:color w:val="000000" w:themeColor="text1"/>
          <w:sz w:val="28"/>
          <w:szCs w:val="28"/>
        </w:rPr>
        <w:t>измПЗЗ</w:t>
      </w:r>
    </w:p>
    <w:p w14:paraId="7DAC53DA" w14:textId="77777777" w:rsidR="00316278" w:rsidRPr="00B44D4E" w:rsidRDefault="00316278" w:rsidP="00316278">
      <w:pPr>
        <w:rPr>
          <w:rFonts w:ascii="Times New Roman" w:eastAsia="Times New Roman" w:hAnsi="Times New Roman" w:cs="Times New Roman"/>
          <w:color w:val="000000" w:themeColor="text1"/>
          <w:sz w:val="24"/>
          <w:szCs w:val="24"/>
        </w:rPr>
      </w:pPr>
    </w:p>
    <w:p w14:paraId="258D8E5C" w14:textId="4E3BB74C" w:rsidR="00316278" w:rsidRPr="00B44D4E" w:rsidRDefault="00316278" w:rsidP="00316278">
      <w:pPr>
        <w:jc w:val="center"/>
        <w:rPr>
          <w:rFonts w:ascii="Times New Roman" w:eastAsia="Times New Roman" w:hAnsi="Times New Roman" w:cs="Times New Roman"/>
          <w:color w:val="000000" w:themeColor="text1"/>
          <w:sz w:val="24"/>
          <w:szCs w:val="24"/>
        </w:rPr>
      </w:pPr>
    </w:p>
    <w:p w14:paraId="63F3CA34" w14:textId="77777777" w:rsidR="00155670" w:rsidRPr="00B44D4E" w:rsidRDefault="00155670" w:rsidP="00316278">
      <w:pPr>
        <w:jc w:val="center"/>
        <w:rPr>
          <w:rFonts w:ascii="Times New Roman" w:eastAsia="Times New Roman" w:hAnsi="Times New Roman" w:cs="Times New Roman"/>
          <w:color w:val="000000" w:themeColor="text1"/>
          <w:sz w:val="24"/>
          <w:szCs w:val="24"/>
        </w:rPr>
      </w:pPr>
    </w:p>
    <w:p w14:paraId="4A8B6AF2" w14:textId="77777777" w:rsidR="00F4336B" w:rsidRPr="00B44D4E" w:rsidRDefault="00F4336B" w:rsidP="00316278">
      <w:pPr>
        <w:jc w:val="center"/>
        <w:rPr>
          <w:rFonts w:ascii="Times New Roman" w:eastAsia="Times New Roman" w:hAnsi="Times New Roman" w:cs="Times New Roman"/>
          <w:color w:val="000000" w:themeColor="text1"/>
          <w:sz w:val="24"/>
          <w:szCs w:val="24"/>
        </w:rPr>
      </w:pPr>
    </w:p>
    <w:p w14:paraId="429B313E" w14:textId="77777777" w:rsidR="00A774BA" w:rsidRPr="00B44D4E" w:rsidRDefault="00A774BA" w:rsidP="00316278">
      <w:pPr>
        <w:jc w:val="center"/>
        <w:rPr>
          <w:rFonts w:ascii="Times New Roman" w:eastAsia="Times New Roman" w:hAnsi="Times New Roman" w:cs="Times New Roman"/>
          <w:color w:val="000000" w:themeColor="text1"/>
          <w:sz w:val="24"/>
          <w:szCs w:val="24"/>
        </w:rPr>
      </w:pPr>
    </w:p>
    <w:p w14:paraId="56BCFED9" w14:textId="77777777" w:rsidR="00A774BA" w:rsidRPr="00B44D4E" w:rsidRDefault="00A774BA" w:rsidP="00316278">
      <w:pPr>
        <w:jc w:val="center"/>
        <w:rPr>
          <w:rFonts w:ascii="Times New Roman" w:eastAsia="Times New Roman" w:hAnsi="Times New Roman" w:cs="Times New Roman"/>
          <w:color w:val="000000" w:themeColor="text1"/>
          <w:sz w:val="24"/>
          <w:szCs w:val="24"/>
        </w:rPr>
      </w:pPr>
    </w:p>
    <w:p w14:paraId="2B89B72E" w14:textId="5597B2F3" w:rsidR="00316278" w:rsidRPr="00B44D4E" w:rsidRDefault="00316278" w:rsidP="00316278">
      <w:pPr>
        <w:jc w:val="center"/>
        <w:rPr>
          <w:rFonts w:ascii="Century Gothic" w:eastAsia="Times New Roman" w:hAnsi="Century Gothic" w:cs="Times New Roman"/>
          <w:color w:val="000000" w:themeColor="text1"/>
          <w:sz w:val="24"/>
          <w:szCs w:val="24"/>
        </w:rPr>
      </w:pPr>
      <w:r w:rsidRPr="00B44D4E">
        <w:rPr>
          <w:rFonts w:ascii="Century Gothic" w:eastAsia="Times New Roman" w:hAnsi="Century Gothic" w:cs="Times New Roman"/>
          <w:color w:val="000000" w:themeColor="text1"/>
          <w:sz w:val="24"/>
          <w:szCs w:val="24"/>
        </w:rPr>
        <w:t>20</w:t>
      </w:r>
      <w:r w:rsidR="00A774BA" w:rsidRPr="00B44D4E">
        <w:rPr>
          <w:rFonts w:ascii="Century Gothic" w:eastAsia="Times New Roman" w:hAnsi="Century Gothic" w:cs="Times New Roman"/>
          <w:color w:val="000000" w:themeColor="text1"/>
          <w:sz w:val="24"/>
          <w:szCs w:val="24"/>
        </w:rPr>
        <w:t>2</w:t>
      </w:r>
      <w:r w:rsidR="008E20DA" w:rsidRPr="00B44D4E">
        <w:rPr>
          <w:rFonts w:ascii="Century Gothic" w:eastAsia="Times New Roman" w:hAnsi="Century Gothic" w:cs="Times New Roman"/>
          <w:color w:val="000000" w:themeColor="text1"/>
          <w:sz w:val="24"/>
          <w:szCs w:val="24"/>
        </w:rPr>
        <w:t>3</w:t>
      </w:r>
    </w:p>
    <w:p w14:paraId="5D452C36" w14:textId="77777777" w:rsidR="00316278" w:rsidRPr="00B44D4E" w:rsidRDefault="00316278" w:rsidP="00316278">
      <w:pPr>
        <w:jc w:val="center"/>
        <w:rPr>
          <w:rFonts w:ascii="Times New Roman" w:eastAsia="Times New Roman" w:hAnsi="Times New Roman" w:cs="Times New Roman"/>
          <w:color w:val="000000" w:themeColor="text1"/>
          <w:sz w:val="24"/>
          <w:szCs w:val="24"/>
        </w:rPr>
        <w:sectPr w:rsidR="00316278" w:rsidRPr="00B44D4E" w:rsidSect="00316278">
          <w:headerReference w:type="default" r:id="rId9"/>
          <w:footerReference w:type="default" r:id="rId10"/>
          <w:pgSz w:w="11907" w:h="16840" w:code="9"/>
          <w:pgMar w:top="1253" w:right="851" w:bottom="737" w:left="1418" w:header="567" w:footer="96" w:gutter="0"/>
          <w:pgNumType w:start="1"/>
          <w:cols w:space="708"/>
          <w:titlePg/>
          <w:docGrid w:linePitch="360"/>
        </w:sectPr>
      </w:pPr>
    </w:p>
    <w:p w14:paraId="41BDFEEA" w14:textId="77777777" w:rsidR="00316278" w:rsidRPr="00B44D4E" w:rsidRDefault="00316278" w:rsidP="00316278">
      <w:pPr>
        <w:jc w:val="center"/>
        <w:rPr>
          <w:rFonts w:ascii="Times New Roman" w:eastAsia="Times New Roman" w:hAnsi="Times New Roman" w:cs="Times New Roman"/>
          <w:color w:val="000000" w:themeColor="text1"/>
          <w:sz w:val="24"/>
          <w:szCs w:val="24"/>
        </w:rPr>
        <w:sectPr w:rsidR="00316278" w:rsidRPr="00B44D4E" w:rsidSect="00316278">
          <w:type w:val="oddPage"/>
          <w:pgSz w:w="11907" w:h="16840" w:code="9"/>
          <w:pgMar w:top="1253" w:right="1418" w:bottom="737" w:left="851" w:header="567" w:footer="96" w:gutter="0"/>
          <w:pgNumType w:start="1"/>
          <w:cols w:space="708"/>
          <w:titlePg/>
          <w:docGrid w:linePitch="360"/>
        </w:sectPr>
      </w:pPr>
    </w:p>
    <w:p w14:paraId="30E9350B" w14:textId="77777777" w:rsidR="00316278" w:rsidRPr="00B44D4E" w:rsidRDefault="00316278" w:rsidP="00316278">
      <w:pPr>
        <w:rPr>
          <w:rFonts w:ascii="Century Gothic" w:eastAsia="Times New Roman" w:hAnsi="Century Gothic" w:cs="Times New Roman"/>
          <w:color w:val="000000" w:themeColor="text1"/>
          <w:sz w:val="20"/>
          <w:szCs w:val="20"/>
        </w:rPr>
      </w:pPr>
      <w:r w:rsidRPr="00B44D4E">
        <w:rPr>
          <w:rFonts w:ascii="Calibri" w:eastAsia="Times New Roman" w:hAnsi="Calibri" w:cs="Calibri"/>
          <w:noProof/>
          <w:color w:val="000000" w:themeColor="text1"/>
        </w:rPr>
        <w:lastRenderedPageBreak/>
        <w:drawing>
          <wp:anchor distT="0" distB="0" distL="0" distR="0" simplePos="0" relativeHeight="251658240" behindDoc="0" locked="0" layoutInCell="1" allowOverlap="1" wp14:anchorId="37649685" wp14:editId="63DA990A">
            <wp:simplePos x="0" y="0"/>
            <wp:positionH relativeFrom="column">
              <wp:posOffset>-241300</wp:posOffset>
            </wp:positionH>
            <wp:positionV relativeFrom="paragraph">
              <wp:posOffset>183515</wp:posOffset>
            </wp:positionV>
            <wp:extent cx="6659880" cy="41021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D4E">
        <w:rPr>
          <w:rFonts w:ascii="Calibri" w:eastAsia="Times New Roman" w:hAnsi="Calibri" w:cs="Calibri"/>
          <w:noProof/>
          <w:color w:val="000000" w:themeColor="text1"/>
        </w:rPr>
        <w:drawing>
          <wp:anchor distT="0" distB="0" distL="0" distR="0" simplePos="0" relativeHeight="251660288" behindDoc="0" locked="0" layoutInCell="1" allowOverlap="1" wp14:anchorId="7AE2668D" wp14:editId="55D83E4B">
            <wp:simplePos x="0" y="0"/>
            <wp:positionH relativeFrom="column">
              <wp:posOffset>-241300</wp:posOffset>
            </wp:positionH>
            <wp:positionV relativeFrom="paragraph">
              <wp:posOffset>183515</wp:posOffset>
            </wp:positionV>
            <wp:extent cx="6659880" cy="41021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4BF42" w14:textId="77777777" w:rsidR="00316278" w:rsidRPr="00B44D4E" w:rsidRDefault="00316278" w:rsidP="00316278">
      <w:pPr>
        <w:rPr>
          <w:rFonts w:ascii="Times New Roman" w:eastAsia="Times New Roman" w:hAnsi="Times New Roman" w:cs="Times New Roman"/>
          <w:color w:val="000000" w:themeColor="text1"/>
        </w:rPr>
      </w:pPr>
    </w:p>
    <w:p w14:paraId="20714345" w14:textId="77777777" w:rsidR="00316278" w:rsidRPr="00B44D4E" w:rsidRDefault="00316278" w:rsidP="00316278">
      <w:pPr>
        <w:spacing w:line="360" w:lineRule="auto"/>
        <w:rPr>
          <w:rFonts w:ascii="Times New Roman" w:eastAsia="Times New Roman" w:hAnsi="Times New Roman" w:cs="Times New Roman"/>
          <w:color w:val="000000" w:themeColor="text1"/>
        </w:rPr>
      </w:pPr>
    </w:p>
    <w:p w14:paraId="342E7B65" w14:textId="77777777" w:rsidR="00316278" w:rsidRPr="00B44D4E" w:rsidRDefault="00316278" w:rsidP="00316278">
      <w:pPr>
        <w:spacing w:line="360" w:lineRule="auto"/>
        <w:rPr>
          <w:rFonts w:ascii="Times New Roman" w:eastAsia="Times New Roman" w:hAnsi="Times New Roman" w:cs="Times New Roman"/>
          <w:color w:val="000000" w:themeColor="text1"/>
        </w:rPr>
      </w:pPr>
    </w:p>
    <w:p w14:paraId="7640968C" w14:textId="1AA126CD" w:rsidR="00316278" w:rsidRPr="00B44D4E" w:rsidRDefault="00316278" w:rsidP="00316278">
      <w:pPr>
        <w:spacing w:line="360" w:lineRule="auto"/>
        <w:rPr>
          <w:rFonts w:ascii="Times New Roman" w:eastAsia="Times New Roman" w:hAnsi="Times New Roman" w:cs="Times New Roman"/>
          <w:color w:val="000000" w:themeColor="text1"/>
        </w:rPr>
      </w:pPr>
    </w:p>
    <w:p w14:paraId="3EDAAA7E" w14:textId="77777777" w:rsidR="00D46F7C" w:rsidRPr="00B44D4E" w:rsidRDefault="00D46F7C" w:rsidP="00316278">
      <w:pPr>
        <w:spacing w:line="360" w:lineRule="auto"/>
        <w:rPr>
          <w:rFonts w:ascii="Times New Roman" w:eastAsia="Times New Roman" w:hAnsi="Times New Roman" w:cs="Times New Roman"/>
          <w:color w:val="000000" w:themeColor="text1"/>
        </w:rPr>
      </w:pPr>
    </w:p>
    <w:p w14:paraId="5F12333C" w14:textId="77777777" w:rsidR="001E6B82" w:rsidRPr="00B44D4E" w:rsidRDefault="001E6B82" w:rsidP="00316278">
      <w:pPr>
        <w:spacing w:line="360" w:lineRule="auto"/>
        <w:rPr>
          <w:rFonts w:ascii="Times New Roman" w:eastAsia="Times New Roman" w:hAnsi="Times New Roman" w:cs="Times New Roman"/>
          <w:color w:val="000000" w:themeColor="text1"/>
        </w:rPr>
      </w:pPr>
    </w:p>
    <w:p w14:paraId="335A4E41" w14:textId="77777777" w:rsidR="00155670" w:rsidRPr="00B44D4E" w:rsidRDefault="00155670" w:rsidP="00316278">
      <w:pPr>
        <w:spacing w:line="360" w:lineRule="auto"/>
        <w:rPr>
          <w:rFonts w:ascii="Times New Roman" w:eastAsia="Times New Roman" w:hAnsi="Times New Roman" w:cs="Times New Roman"/>
          <w:color w:val="000000" w:themeColor="text1"/>
        </w:rPr>
      </w:pPr>
    </w:p>
    <w:p w14:paraId="78342FC2" w14:textId="178889B3" w:rsidR="008D2516" w:rsidRPr="00B44D4E" w:rsidRDefault="00F4336B" w:rsidP="008D2516">
      <w:pPr>
        <w:autoSpaceDE w:val="0"/>
        <w:autoSpaceDN w:val="0"/>
        <w:adjustRightInd w:val="0"/>
        <w:spacing w:after="0" w:line="240" w:lineRule="auto"/>
        <w:ind w:left="567"/>
        <w:jc w:val="center"/>
        <w:rPr>
          <w:rFonts w:ascii="Century Gothic" w:eastAsia="Times New Roman" w:hAnsi="Century Gothic" w:cs="Calibri"/>
          <w:b/>
          <w:color w:val="000000" w:themeColor="text1"/>
          <w:sz w:val="32"/>
          <w:szCs w:val="32"/>
        </w:rPr>
      </w:pPr>
      <w:r w:rsidRPr="00B44D4E">
        <w:rPr>
          <w:rFonts w:ascii="Century Gothic" w:eastAsia="Times New Roman" w:hAnsi="Century Gothic" w:cs="Calibri"/>
          <w:b/>
          <w:color w:val="000000" w:themeColor="text1"/>
          <w:sz w:val="32"/>
          <w:szCs w:val="32"/>
        </w:rPr>
        <w:t>В</w:t>
      </w:r>
      <w:r w:rsidR="008D2516" w:rsidRPr="00B44D4E">
        <w:rPr>
          <w:rFonts w:ascii="Century Gothic" w:eastAsia="Times New Roman" w:hAnsi="Century Gothic" w:cs="Calibri"/>
          <w:b/>
          <w:color w:val="000000" w:themeColor="text1"/>
          <w:sz w:val="32"/>
          <w:szCs w:val="32"/>
        </w:rPr>
        <w:t>НЕСЕНИ</w:t>
      </w:r>
      <w:r w:rsidRPr="00B44D4E">
        <w:rPr>
          <w:rFonts w:ascii="Century Gothic" w:eastAsia="Times New Roman" w:hAnsi="Century Gothic" w:cs="Calibri"/>
          <w:b/>
          <w:color w:val="000000" w:themeColor="text1"/>
          <w:sz w:val="32"/>
          <w:szCs w:val="32"/>
        </w:rPr>
        <w:t>Е</w:t>
      </w:r>
      <w:r w:rsidR="008D2516" w:rsidRPr="00B44D4E">
        <w:rPr>
          <w:rFonts w:ascii="Century Gothic" w:eastAsia="Times New Roman" w:hAnsi="Century Gothic" w:cs="Calibri"/>
          <w:b/>
          <w:color w:val="000000" w:themeColor="text1"/>
          <w:sz w:val="32"/>
          <w:szCs w:val="32"/>
        </w:rPr>
        <w:t xml:space="preserve"> ИЗМЕНЕНИЙ </w:t>
      </w:r>
    </w:p>
    <w:p w14:paraId="05193053" w14:textId="46FC59CC" w:rsidR="008D2516" w:rsidRPr="00B44D4E" w:rsidRDefault="008D2516" w:rsidP="008D2516">
      <w:pPr>
        <w:autoSpaceDE w:val="0"/>
        <w:autoSpaceDN w:val="0"/>
        <w:adjustRightInd w:val="0"/>
        <w:spacing w:after="0" w:line="240" w:lineRule="auto"/>
        <w:ind w:left="567"/>
        <w:jc w:val="center"/>
        <w:rPr>
          <w:rFonts w:ascii="Century Gothic" w:eastAsia="Times New Roman" w:hAnsi="Century Gothic" w:cs="Calibri"/>
          <w:b/>
          <w:color w:val="000000" w:themeColor="text1"/>
          <w:sz w:val="32"/>
          <w:szCs w:val="32"/>
        </w:rPr>
      </w:pPr>
      <w:r w:rsidRPr="00B44D4E">
        <w:rPr>
          <w:rFonts w:ascii="Century Gothic" w:eastAsia="Times New Roman" w:hAnsi="Century Gothic" w:cs="Calibri"/>
          <w:b/>
          <w:color w:val="000000" w:themeColor="text1"/>
          <w:sz w:val="32"/>
          <w:szCs w:val="32"/>
        </w:rPr>
        <w:t xml:space="preserve">В ПРАВИЛА ЗЕМЛЕПОЛЬЗОВАНИЯ И ЗАСТРОЙКИ </w:t>
      </w:r>
      <w:r w:rsidR="00206E8D" w:rsidRPr="00B44D4E">
        <w:rPr>
          <w:rFonts w:ascii="Century Gothic" w:eastAsia="Times New Roman" w:hAnsi="Century Gothic" w:cs="Calibri"/>
          <w:b/>
          <w:color w:val="000000" w:themeColor="text1"/>
          <w:sz w:val="32"/>
          <w:szCs w:val="32"/>
        </w:rPr>
        <w:t>АРШАНСКОГО</w:t>
      </w:r>
      <w:r w:rsidRPr="00B44D4E">
        <w:rPr>
          <w:rFonts w:ascii="Century Gothic" w:eastAsia="Times New Roman" w:hAnsi="Century Gothic" w:cs="Calibri"/>
          <w:b/>
          <w:color w:val="000000" w:themeColor="text1"/>
          <w:sz w:val="32"/>
          <w:szCs w:val="32"/>
        </w:rPr>
        <w:t xml:space="preserve"> МУНИЦИПАЛЬНОГО ОБРАЗОВАНИЯ</w:t>
      </w:r>
    </w:p>
    <w:p w14:paraId="325F8398" w14:textId="77777777" w:rsidR="008D2516" w:rsidRPr="00B44D4E" w:rsidRDefault="008D2516" w:rsidP="008D2516">
      <w:pPr>
        <w:autoSpaceDE w:val="0"/>
        <w:autoSpaceDN w:val="0"/>
        <w:adjustRightInd w:val="0"/>
        <w:spacing w:after="0" w:line="240" w:lineRule="auto"/>
        <w:ind w:left="567"/>
        <w:jc w:val="center"/>
        <w:rPr>
          <w:rFonts w:ascii="Century Gothic" w:eastAsia="Times New Roman" w:hAnsi="Century Gothic" w:cs="Times New Roman"/>
          <w:b/>
          <w:bCs/>
          <w:color w:val="000000" w:themeColor="text1"/>
          <w:sz w:val="32"/>
          <w:szCs w:val="32"/>
        </w:rPr>
      </w:pPr>
      <w:r w:rsidRPr="00B44D4E">
        <w:rPr>
          <w:rFonts w:ascii="Century Gothic" w:eastAsia="Times New Roman" w:hAnsi="Century Gothic" w:cs="Calibri"/>
          <w:b/>
          <w:color w:val="000000" w:themeColor="text1"/>
          <w:sz w:val="32"/>
          <w:szCs w:val="32"/>
        </w:rPr>
        <w:t>ТУЛУНСКОГО РАЙОНА ИРКУТСКОЙ ОБЛАСТИ</w:t>
      </w:r>
    </w:p>
    <w:p w14:paraId="5118DC39" w14:textId="0363671A" w:rsidR="00316278" w:rsidRPr="00B44D4E" w:rsidRDefault="00316278" w:rsidP="00316278">
      <w:pPr>
        <w:rPr>
          <w:rFonts w:ascii="Times New Roman" w:eastAsia="Times New Roman" w:hAnsi="Times New Roman" w:cs="Times New Roman"/>
          <w:color w:val="000000" w:themeColor="text1"/>
        </w:rPr>
      </w:pPr>
    </w:p>
    <w:p w14:paraId="0DBA60D2" w14:textId="77777777" w:rsidR="001223E8" w:rsidRPr="00B44D4E" w:rsidRDefault="001223E8" w:rsidP="00316278">
      <w:pPr>
        <w:rPr>
          <w:rFonts w:ascii="Times New Roman" w:eastAsia="Times New Roman" w:hAnsi="Times New Roman" w:cs="Times New Roman"/>
          <w:color w:val="000000" w:themeColor="text1"/>
        </w:rPr>
      </w:pPr>
    </w:p>
    <w:p w14:paraId="41C55557" w14:textId="77777777" w:rsidR="00316278" w:rsidRPr="00B44D4E" w:rsidRDefault="00316278" w:rsidP="00316278">
      <w:pPr>
        <w:jc w:val="center"/>
        <w:rPr>
          <w:rFonts w:ascii="Times New Roman" w:eastAsia="Times New Roman" w:hAnsi="Times New Roman" w:cs="Times New Roman"/>
          <w:color w:val="000000" w:themeColor="text1"/>
        </w:rPr>
      </w:pPr>
    </w:p>
    <w:p w14:paraId="4A67D441" w14:textId="77777777" w:rsidR="00316278" w:rsidRPr="00B44D4E" w:rsidRDefault="00316278" w:rsidP="00316278">
      <w:pPr>
        <w:suppressAutoHyphens/>
        <w:spacing w:line="240" w:lineRule="auto"/>
        <w:jc w:val="center"/>
        <w:rPr>
          <w:rFonts w:ascii="Century Gothic" w:eastAsia="Times New Roman" w:hAnsi="Century Gothic" w:cs="Calibri"/>
          <w:b/>
          <w:color w:val="000000" w:themeColor="text1"/>
          <w:sz w:val="28"/>
          <w:szCs w:val="28"/>
        </w:rPr>
      </w:pPr>
      <w:r w:rsidRPr="00B44D4E">
        <w:rPr>
          <w:rFonts w:ascii="Century Gothic" w:eastAsia="Times New Roman" w:hAnsi="Century Gothic" w:cs="Calibri"/>
          <w:b/>
          <w:color w:val="000000" w:themeColor="text1"/>
          <w:sz w:val="28"/>
          <w:szCs w:val="28"/>
        </w:rPr>
        <w:t>Текстовые материалы</w:t>
      </w:r>
    </w:p>
    <w:p w14:paraId="0C469FCD" w14:textId="49492FA6" w:rsidR="00316278" w:rsidRPr="00B44D4E" w:rsidRDefault="00316278" w:rsidP="00316278">
      <w:pPr>
        <w:spacing w:after="0" w:line="240" w:lineRule="auto"/>
        <w:jc w:val="center"/>
        <w:rPr>
          <w:rFonts w:ascii="Century Gothic" w:eastAsia="Times New Roman" w:hAnsi="Century Gothic" w:cs="Calibri"/>
          <w:b/>
          <w:color w:val="000000" w:themeColor="text1"/>
          <w:sz w:val="28"/>
          <w:szCs w:val="28"/>
        </w:rPr>
      </w:pPr>
    </w:p>
    <w:p w14:paraId="17B5C87B" w14:textId="77777777" w:rsidR="0052125A" w:rsidRPr="00B44D4E" w:rsidRDefault="0052125A" w:rsidP="00316278">
      <w:pPr>
        <w:spacing w:after="0" w:line="240" w:lineRule="auto"/>
        <w:jc w:val="center"/>
        <w:rPr>
          <w:rFonts w:ascii="Century Gothic" w:eastAsia="Times New Roman" w:hAnsi="Century Gothic" w:cs="Calibri"/>
          <w:b/>
          <w:color w:val="000000" w:themeColor="text1"/>
          <w:sz w:val="28"/>
          <w:szCs w:val="28"/>
        </w:rPr>
      </w:pPr>
    </w:p>
    <w:p w14:paraId="0C6D3B51" w14:textId="77777777" w:rsidR="00316278" w:rsidRPr="00B44D4E" w:rsidRDefault="00316278" w:rsidP="00316278">
      <w:pPr>
        <w:spacing w:after="0" w:line="240" w:lineRule="auto"/>
        <w:jc w:val="center"/>
        <w:rPr>
          <w:rFonts w:ascii="Century Gothic" w:eastAsia="Times New Roman" w:hAnsi="Century Gothic" w:cs="Calibri"/>
          <w:b/>
          <w:color w:val="000000" w:themeColor="text1"/>
          <w:sz w:val="28"/>
          <w:szCs w:val="28"/>
        </w:rPr>
      </w:pPr>
    </w:p>
    <w:p w14:paraId="55893C9C" w14:textId="5BBE86D0" w:rsidR="00316278" w:rsidRPr="00B44D4E" w:rsidRDefault="00B328BC" w:rsidP="00316278">
      <w:pPr>
        <w:spacing w:after="0" w:line="240" w:lineRule="auto"/>
        <w:jc w:val="center"/>
        <w:rPr>
          <w:rFonts w:ascii="Century Gothic" w:eastAsia="Times New Roman" w:hAnsi="Century Gothic" w:cs="Calibri"/>
          <w:b/>
          <w:color w:val="000000" w:themeColor="text1"/>
          <w:sz w:val="28"/>
          <w:szCs w:val="28"/>
        </w:rPr>
      </w:pPr>
      <w:r w:rsidRPr="00B44D4E">
        <w:rPr>
          <w:rFonts w:ascii="Century Gothic" w:eastAsia="Times New Roman" w:hAnsi="Century Gothic" w:cs="Calibri"/>
          <w:b/>
          <w:color w:val="000000" w:themeColor="text1"/>
          <w:sz w:val="28"/>
          <w:szCs w:val="28"/>
        </w:rPr>
        <w:t>2</w:t>
      </w:r>
      <w:r w:rsidR="008E20DA" w:rsidRPr="00B44D4E">
        <w:rPr>
          <w:rFonts w:ascii="Century Gothic" w:eastAsia="Times New Roman" w:hAnsi="Century Gothic" w:cs="Calibri"/>
          <w:b/>
          <w:color w:val="000000" w:themeColor="text1"/>
          <w:sz w:val="28"/>
          <w:szCs w:val="28"/>
        </w:rPr>
        <w:t>3</w:t>
      </w:r>
      <w:r w:rsidR="00A774BA" w:rsidRPr="00B44D4E">
        <w:rPr>
          <w:rFonts w:ascii="Century Gothic" w:eastAsia="Times New Roman" w:hAnsi="Century Gothic" w:cs="Calibri"/>
          <w:b/>
          <w:color w:val="000000" w:themeColor="text1"/>
          <w:sz w:val="28"/>
          <w:szCs w:val="28"/>
        </w:rPr>
        <w:t>-</w:t>
      </w:r>
      <w:r w:rsidR="008D2516" w:rsidRPr="00B44D4E">
        <w:rPr>
          <w:rFonts w:ascii="Century Gothic" w:eastAsia="Times New Roman" w:hAnsi="Century Gothic" w:cs="Calibri"/>
          <w:b/>
          <w:color w:val="000000" w:themeColor="text1"/>
          <w:sz w:val="28"/>
          <w:szCs w:val="28"/>
        </w:rPr>
        <w:t>0</w:t>
      </w:r>
      <w:r w:rsidR="00206E8D" w:rsidRPr="00B44D4E">
        <w:rPr>
          <w:rFonts w:ascii="Century Gothic" w:eastAsia="Times New Roman" w:hAnsi="Century Gothic" w:cs="Calibri"/>
          <w:b/>
          <w:color w:val="000000" w:themeColor="text1"/>
          <w:sz w:val="28"/>
          <w:szCs w:val="28"/>
        </w:rPr>
        <w:t>2</w:t>
      </w:r>
      <w:r w:rsidR="00316278" w:rsidRPr="00B44D4E">
        <w:rPr>
          <w:rFonts w:ascii="Century Gothic" w:eastAsia="Times New Roman" w:hAnsi="Century Gothic" w:cs="Calibri"/>
          <w:b/>
          <w:color w:val="000000" w:themeColor="text1"/>
          <w:sz w:val="28"/>
          <w:szCs w:val="28"/>
        </w:rPr>
        <w:t>-измПЗЗ</w:t>
      </w:r>
    </w:p>
    <w:p w14:paraId="0CE710A1" w14:textId="77777777" w:rsidR="00316278" w:rsidRPr="00B44D4E" w:rsidRDefault="00316278" w:rsidP="00316278">
      <w:pPr>
        <w:spacing w:after="0" w:line="240" w:lineRule="auto"/>
        <w:jc w:val="center"/>
        <w:rPr>
          <w:rFonts w:ascii="Century Gothic" w:eastAsia="Times New Roman" w:hAnsi="Century Gothic" w:cs="Calibri"/>
          <w:b/>
          <w:color w:val="000000" w:themeColor="text1"/>
          <w:sz w:val="28"/>
          <w:szCs w:val="28"/>
        </w:rPr>
      </w:pPr>
    </w:p>
    <w:p w14:paraId="0A8C94F8" w14:textId="77777777" w:rsidR="00155670" w:rsidRPr="00B44D4E" w:rsidRDefault="00155670" w:rsidP="00316278">
      <w:pPr>
        <w:spacing w:after="0" w:line="240" w:lineRule="auto"/>
        <w:jc w:val="center"/>
        <w:rPr>
          <w:rFonts w:ascii="Century Gothic" w:eastAsia="Times New Roman" w:hAnsi="Century Gothic" w:cs="Calibri"/>
          <w:b/>
          <w:color w:val="000000" w:themeColor="text1"/>
          <w:sz w:val="28"/>
          <w:szCs w:val="28"/>
        </w:rPr>
      </w:pPr>
    </w:p>
    <w:p w14:paraId="7540E775" w14:textId="77777777" w:rsidR="00316278" w:rsidRPr="00B44D4E" w:rsidRDefault="00316278" w:rsidP="00316278">
      <w:pPr>
        <w:spacing w:after="0" w:line="240" w:lineRule="auto"/>
        <w:jc w:val="center"/>
        <w:rPr>
          <w:rFonts w:ascii="Century Gothic" w:eastAsia="Times New Roman" w:hAnsi="Century Gothic" w:cs="Calibri"/>
          <w:b/>
          <w:color w:val="000000" w:themeColor="text1"/>
          <w:sz w:val="28"/>
          <w:szCs w:val="28"/>
        </w:rPr>
      </w:pPr>
    </w:p>
    <w:p w14:paraId="55FC78A7" w14:textId="77777777" w:rsidR="00316278" w:rsidRPr="00B44D4E" w:rsidRDefault="00316278" w:rsidP="00316278">
      <w:pPr>
        <w:rPr>
          <w:rFonts w:ascii="Times New Roman" w:eastAsia="Times New Roman" w:hAnsi="Times New Roman" w:cs="Times New Roman"/>
          <w:color w:val="000000" w:themeColor="text1"/>
        </w:rPr>
      </w:pPr>
    </w:p>
    <w:p w14:paraId="51AD6FF7" w14:textId="77777777" w:rsidR="00A774BA" w:rsidRPr="00B44D4E" w:rsidRDefault="00A774BA" w:rsidP="00A774BA">
      <w:pPr>
        <w:pStyle w:val="af6"/>
        <w:tabs>
          <w:tab w:val="left" w:pos="6804"/>
        </w:tabs>
        <w:jc w:val="left"/>
        <w:rPr>
          <w:rFonts w:ascii="Century Gothic" w:hAnsi="Century Gothic" w:cs="Arial"/>
          <w:b w:val="0"/>
          <w:i w:val="0"/>
          <w:color w:val="000000" w:themeColor="text1"/>
          <w:szCs w:val="28"/>
          <w:lang w:eastAsia="en-US"/>
        </w:rPr>
      </w:pPr>
      <w:bookmarkStart w:id="3" w:name="_Hlk529346376"/>
      <w:r w:rsidRPr="00B44D4E">
        <w:rPr>
          <w:rFonts w:ascii="Century Gothic" w:hAnsi="Century Gothic" w:cs="Arial"/>
          <w:b w:val="0"/>
          <w:i w:val="0"/>
          <w:color w:val="000000" w:themeColor="text1"/>
          <w:szCs w:val="28"/>
          <w:lang w:eastAsia="en-US"/>
        </w:rPr>
        <w:t>Директор</w:t>
      </w:r>
      <w:r w:rsidRPr="00B44D4E">
        <w:rPr>
          <w:rFonts w:ascii="Century Gothic" w:hAnsi="Century Gothic" w:cs="Arial"/>
          <w:b w:val="0"/>
          <w:i w:val="0"/>
          <w:color w:val="000000" w:themeColor="text1"/>
          <w:szCs w:val="28"/>
          <w:lang w:eastAsia="en-US"/>
        </w:rPr>
        <w:tab/>
        <w:t>Хотулева В.А.</w:t>
      </w:r>
    </w:p>
    <w:p w14:paraId="05AD33A5" w14:textId="77777777" w:rsidR="00A774BA" w:rsidRPr="00B44D4E" w:rsidRDefault="00A774BA" w:rsidP="00A774BA">
      <w:pPr>
        <w:pStyle w:val="af6"/>
        <w:jc w:val="left"/>
        <w:rPr>
          <w:rFonts w:ascii="Century Gothic" w:hAnsi="Century Gothic" w:cs="Arial"/>
          <w:b w:val="0"/>
          <w:i w:val="0"/>
          <w:color w:val="000000" w:themeColor="text1"/>
          <w:szCs w:val="28"/>
          <w:lang w:eastAsia="en-US"/>
        </w:rPr>
      </w:pPr>
    </w:p>
    <w:p w14:paraId="60A2FD68" w14:textId="77777777" w:rsidR="00A774BA" w:rsidRPr="00B44D4E" w:rsidRDefault="00A774BA" w:rsidP="00A774BA">
      <w:pPr>
        <w:pStyle w:val="af6"/>
        <w:tabs>
          <w:tab w:val="left" w:pos="6804"/>
        </w:tabs>
        <w:jc w:val="left"/>
        <w:rPr>
          <w:rFonts w:ascii="Century Gothic" w:hAnsi="Century Gothic" w:cs="Arial"/>
          <w:b w:val="0"/>
          <w:i w:val="0"/>
          <w:color w:val="000000" w:themeColor="text1"/>
          <w:szCs w:val="28"/>
          <w:lang w:eastAsia="en-US"/>
        </w:rPr>
      </w:pPr>
      <w:r w:rsidRPr="00B44D4E">
        <w:rPr>
          <w:rFonts w:ascii="Century Gothic" w:hAnsi="Century Gothic" w:cs="Arial"/>
          <w:b w:val="0"/>
          <w:i w:val="0"/>
          <w:color w:val="000000" w:themeColor="text1"/>
          <w:szCs w:val="28"/>
          <w:lang w:eastAsia="en-US"/>
        </w:rPr>
        <w:t>Ведущий архитектор</w:t>
      </w:r>
      <w:r w:rsidRPr="00B44D4E">
        <w:rPr>
          <w:rFonts w:ascii="Century Gothic" w:hAnsi="Century Gothic" w:cs="Arial"/>
          <w:b w:val="0"/>
          <w:i w:val="0"/>
          <w:color w:val="000000" w:themeColor="text1"/>
          <w:szCs w:val="28"/>
          <w:lang w:eastAsia="en-US"/>
        </w:rPr>
        <w:tab/>
        <w:t>Тучина О.В.</w:t>
      </w:r>
    </w:p>
    <w:bookmarkEnd w:id="3"/>
    <w:p w14:paraId="67E06F06" w14:textId="77777777" w:rsidR="00A774BA" w:rsidRPr="00B44D4E" w:rsidRDefault="00A774BA" w:rsidP="00A774BA">
      <w:pPr>
        <w:jc w:val="center"/>
        <w:rPr>
          <w:rFonts w:ascii="Times New Roman" w:hAnsi="Times New Roman" w:cs="Times New Roman"/>
          <w:color w:val="000000" w:themeColor="text1"/>
          <w:sz w:val="24"/>
          <w:szCs w:val="24"/>
        </w:rPr>
      </w:pPr>
    </w:p>
    <w:p w14:paraId="756D8B68" w14:textId="65CB81F5" w:rsidR="001E6B82" w:rsidRPr="00B44D4E" w:rsidRDefault="00316278" w:rsidP="00D46F7C">
      <w:pPr>
        <w:tabs>
          <w:tab w:val="left" w:pos="6804"/>
        </w:tabs>
        <w:spacing w:after="0" w:line="240" w:lineRule="auto"/>
        <w:rPr>
          <w:rFonts w:ascii="Times New Roman" w:eastAsia="Times New Roman" w:hAnsi="Times New Roman" w:cs="Times New Roman"/>
          <w:color w:val="000000" w:themeColor="text1"/>
          <w:sz w:val="24"/>
          <w:szCs w:val="24"/>
        </w:rPr>
      </w:pPr>
      <w:r w:rsidRPr="00B44D4E">
        <w:rPr>
          <w:rFonts w:ascii="Century Gothic" w:eastAsia="Times New Roman" w:hAnsi="Century Gothic" w:cs="Arial"/>
          <w:color w:val="000000" w:themeColor="text1"/>
          <w:sz w:val="28"/>
          <w:szCs w:val="28"/>
          <w:lang w:eastAsia="en-US"/>
        </w:rPr>
        <w:tab/>
      </w:r>
    </w:p>
    <w:p w14:paraId="510A60A8" w14:textId="77777777" w:rsidR="00F4336B" w:rsidRPr="00B44D4E" w:rsidRDefault="00F4336B" w:rsidP="00316278">
      <w:pPr>
        <w:jc w:val="center"/>
        <w:rPr>
          <w:rFonts w:ascii="Times New Roman" w:eastAsia="Times New Roman" w:hAnsi="Times New Roman" w:cs="Times New Roman"/>
          <w:color w:val="000000" w:themeColor="text1"/>
          <w:sz w:val="24"/>
          <w:szCs w:val="24"/>
        </w:rPr>
      </w:pPr>
    </w:p>
    <w:p w14:paraId="436E13CD" w14:textId="77777777" w:rsidR="00D46F7C" w:rsidRPr="00B44D4E" w:rsidRDefault="00D46F7C" w:rsidP="00316278">
      <w:pPr>
        <w:jc w:val="center"/>
        <w:rPr>
          <w:rFonts w:ascii="Times New Roman" w:eastAsia="Times New Roman" w:hAnsi="Times New Roman" w:cs="Times New Roman"/>
          <w:color w:val="000000" w:themeColor="text1"/>
          <w:sz w:val="24"/>
          <w:szCs w:val="24"/>
        </w:rPr>
      </w:pPr>
    </w:p>
    <w:p w14:paraId="73A4E960" w14:textId="6AE0D1FC" w:rsidR="00316278" w:rsidRPr="00B44D4E" w:rsidRDefault="00316278" w:rsidP="00316278">
      <w:pPr>
        <w:jc w:val="center"/>
        <w:rPr>
          <w:rFonts w:ascii="Century Gothic" w:eastAsia="Times New Roman" w:hAnsi="Century Gothic" w:cs="Times New Roman"/>
          <w:color w:val="000000" w:themeColor="text1"/>
          <w:sz w:val="24"/>
          <w:szCs w:val="24"/>
        </w:rPr>
        <w:sectPr w:rsidR="00316278" w:rsidRPr="00B44D4E" w:rsidSect="00316278">
          <w:type w:val="oddPage"/>
          <w:pgSz w:w="11907" w:h="16840" w:code="9"/>
          <w:pgMar w:top="1253" w:right="851" w:bottom="737" w:left="1418" w:header="567" w:footer="96" w:gutter="0"/>
          <w:pgNumType w:start="1"/>
          <w:cols w:space="708"/>
          <w:titlePg/>
          <w:docGrid w:linePitch="360"/>
        </w:sectPr>
      </w:pPr>
      <w:r w:rsidRPr="00B44D4E">
        <w:rPr>
          <w:rFonts w:ascii="Century Gothic" w:eastAsia="Times New Roman" w:hAnsi="Century Gothic" w:cs="Times New Roman"/>
          <w:color w:val="000000" w:themeColor="text1"/>
          <w:sz w:val="24"/>
          <w:szCs w:val="24"/>
        </w:rPr>
        <w:t>20</w:t>
      </w:r>
      <w:r w:rsidR="00A774BA" w:rsidRPr="00B44D4E">
        <w:rPr>
          <w:rFonts w:ascii="Century Gothic" w:eastAsia="Times New Roman" w:hAnsi="Century Gothic" w:cs="Times New Roman"/>
          <w:color w:val="000000" w:themeColor="text1"/>
          <w:sz w:val="24"/>
          <w:szCs w:val="24"/>
        </w:rPr>
        <w:t>2</w:t>
      </w:r>
      <w:r w:rsidR="008E20DA" w:rsidRPr="00B44D4E">
        <w:rPr>
          <w:rFonts w:ascii="Century Gothic" w:eastAsia="Times New Roman" w:hAnsi="Century Gothic" w:cs="Times New Roman"/>
          <w:color w:val="000000" w:themeColor="text1"/>
          <w:sz w:val="24"/>
          <w:szCs w:val="24"/>
        </w:rPr>
        <w:t>3</w:t>
      </w:r>
    </w:p>
    <w:p w14:paraId="189A0DB3" w14:textId="77777777" w:rsidR="00316278" w:rsidRPr="00B44D4E" w:rsidRDefault="00316278" w:rsidP="00316278">
      <w:pPr>
        <w:jc w:val="center"/>
        <w:rPr>
          <w:rFonts w:ascii="Century Gothic" w:eastAsia="Times New Roman" w:hAnsi="Century Gothic" w:cs="Times New Roman"/>
          <w:color w:val="000000" w:themeColor="text1"/>
          <w:sz w:val="24"/>
          <w:szCs w:val="24"/>
        </w:rPr>
        <w:sectPr w:rsidR="00316278" w:rsidRPr="00B44D4E" w:rsidSect="00316278">
          <w:type w:val="oddPage"/>
          <w:pgSz w:w="11907" w:h="16840" w:code="9"/>
          <w:pgMar w:top="1253" w:right="1418" w:bottom="737" w:left="851" w:header="567" w:footer="96" w:gutter="0"/>
          <w:pgNumType w:start="1"/>
          <w:cols w:space="708"/>
          <w:titlePg/>
          <w:docGrid w:linePitch="360"/>
        </w:sectPr>
      </w:pPr>
    </w:p>
    <w:p w14:paraId="690C4F63" w14:textId="4DEFEDD4" w:rsidR="00316278" w:rsidRPr="00B44D4E" w:rsidRDefault="00B328BC" w:rsidP="00316278">
      <w:pPr>
        <w:rPr>
          <w:rFonts w:ascii="Times New Roman" w:eastAsia="Times New Roman" w:hAnsi="Times New Roman" w:cs="Times New Roman"/>
          <w:b/>
          <w:color w:val="000000" w:themeColor="text1"/>
          <w:sz w:val="28"/>
          <w:szCs w:val="28"/>
        </w:rPr>
      </w:pPr>
      <w:r w:rsidRPr="00B44D4E">
        <w:rPr>
          <w:rFonts w:ascii="Times New Roman" w:eastAsia="Times New Roman" w:hAnsi="Times New Roman" w:cs="Times New Roman"/>
          <w:b/>
          <w:color w:val="000000" w:themeColor="text1"/>
          <w:sz w:val="28"/>
          <w:szCs w:val="28"/>
        </w:rPr>
        <w:lastRenderedPageBreak/>
        <w:t>Содержание:</w:t>
      </w:r>
    </w:p>
    <w:bookmarkEnd w:id="0"/>
    <w:bookmarkEnd w:id="1"/>
    <w:p w14:paraId="0883ED7B" w14:textId="3B7E3A5B" w:rsidR="009C5395" w:rsidRPr="00B44D4E" w:rsidRDefault="00316278">
      <w:pPr>
        <w:pStyle w:val="11"/>
        <w:rPr>
          <w:b w:val="0"/>
          <w:bCs w:val="0"/>
          <w:color w:val="000000" w:themeColor="text1"/>
          <w:kern w:val="2"/>
          <w:lang w:val="ru-RU"/>
          <w14:ligatures w14:val="standardContextual"/>
        </w:rPr>
      </w:pPr>
      <w:r w:rsidRPr="00B44D4E">
        <w:rPr>
          <w:rFonts w:eastAsia="Arial Unicode MS"/>
          <w:iCs/>
          <w:color w:val="000000" w:themeColor="text1"/>
        </w:rPr>
        <w:fldChar w:fldCharType="begin"/>
      </w:r>
      <w:r w:rsidRPr="00B44D4E">
        <w:rPr>
          <w:rFonts w:eastAsia="Arial Unicode MS"/>
          <w:iCs/>
          <w:color w:val="000000" w:themeColor="text1"/>
        </w:rPr>
        <w:instrText xml:space="preserve"> TOC \o "1-3" \h \z \u </w:instrText>
      </w:r>
      <w:r w:rsidRPr="00B44D4E">
        <w:rPr>
          <w:rFonts w:eastAsia="Arial Unicode MS"/>
          <w:iCs/>
          <w:color w:val="000000" w:themeColor="text1"/>
        </w:rPr>
        <w:fldChar w:fldCharType="separate"/>
      </w:r>
      <w:hyperlink w:anchor="_Toc147324454" w:history="1">
        <w:r w:rsidR="009C5395" w:rsidRPr="00B44D4E">
          <w:rPr>
            <w:rStyle w:val="ac"/>
            <w:rFonts w:eastAsia="Calibri"/>
            <w:color w:val="000000" w:themeColor="text1"/>
            <w:lang w:eastAsia="en-US"/>
          </w:rPr>
          <w:t>ЧАСТЬ 1. ПОРЯДОК ПРИМЕНЕНИЯ «ПРАВИЛ ЗЕМЛЕПОЛЬЗОВАНИЯ И ЗАСТРОЙКИ» И ВНЕСЕНИЯ В НИХ ИЗМЕНЕНИЙ</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_Toc147324454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7</w:t>
        </w:r>
        <w:r w:rsidR="009C5395" w:rsidRPr="00B44D4E">
          <w:rPr>
            <w:webHidden/>
            <w:color w:val="000000" w:themeColor="text1"/>
          </w:rPr>
          <w:fldChar w:fldCharType="end"/>
        </w:r>
      </w:hyperlink>
    </w:p>
    <w:p w14:paraId="483A4580" w14:textId="5C5EDA3E" w:rsidR="009C5395" w:rsidRPr="00B44D4E" w:rsidRDefault="00B44D4E">
      <w:pPr>
        <w:pStyle w:val="11"/>
        <w:rPr>
          <w:b w:val="0"/>
          <w:bCs w:val="0"/>
          <w:color w:val="000000" w:themeColor="text1"/>
          <w:kern w:val="2"/>
          <w:lang w:val="ru-RU"/>
          <w14:ligatures w14:val="standardContextual"/>
        </w:rPr>
      </w:pPr>
      <w:hyperlink w:anchor="_Toc147324455" w:history="1">
        <w:r w:rsidR="009C5395" w:rsidRPr="00B44D4E">
          <w:rPr>
            <w:rStyle w:val="ac"/>
            <w:rFonts w:eastAsia="Calibri"/>
            <w:color w:val="000000" w:themeColor="text1"/>
            <w:lang w:eastAsia="en-US"/>
          </w:rPr>
          <w:t>Глава 1. Общие положения</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_Toc147324455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7</w:t>
        </w:r>
        <w:r w:rsidR="009C5395" w:rsidRPr="00B44D4E">
          <w:rPr>
            <w:webHidden/>
            <w:color w:val="000000" w:themeColor="text1"/>
          </w:rPr>
          <w:fldChar w:fldCharType="end"/>
        </w:r>
      </w:hyperlink>
    </w:p>
    <w:p w14:paraId="7E8913B7" w14:textId="5DBF67C2"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56" w:history="1">
        <w:r w:rsidR="009C5395" w:rsidRPr="00B44D4E">
          <w:rPr>
            <w:rStyle w:val="ac"/>
            <w:rFonts w:ascii="Times New Roman" w:eastAsia="Times New Roman" w:hAnsi="Times New Roman" w:cs="Times New Roman"/>
            <w:b/>
            <w:bCs/>
            <w:noProof/>
            <w:color w:val="000000" w:themeColor="text1"/>
          </w:rPr>
          <w:t>Статья 1. Основные определения и термины, используемые в правилах</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_Toc147324456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7</w:t>
        </w:r>
        <w:r w:rsidR="009C5395" w:rsidRPr="00B44D4E">
          <w:rPr>
            <w:rFonts w:ascii="Times New Roman" w:hAnsi="Times New Roman" w:cs="Times New Roman"/>
            <w:noProof/>
            <w:webHidden/>
            <w:color w:val="000000" w:themeColor="text1"/>
          </w:rPr>
          <w:fldChar w:fldCharType="end"/>
        </w:r>
      </w:hyperlink>
    </w:p>
    <w:p w14:paraId="6BC659F9" w14:textId="5E10F1BA"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57" w:history="1">
        <w:r w:rsidR="009C5395" w:rsidRPr="00B44D4E">
          <w:rPr>
            <w:rStyle w:val="ac"/>
            <w:rFonts w:ascii="Times New Roman" w:eastAsia="Times New Roman" w:hAnsi="Times New Roman" w:cs="Times New Roman"/>
            <w:b/>
            <w:bCs/>
            <w:iCs/>
            <w:noProof/>
            <w:color w:val="000000" w:themeColor="text1"/>
          </w:rPr>
          <w:t>Статья 2. Цели Правил застройки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_Toc147324457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8</w:t>
        </w:r>
        <w:r w:rsidR="009C5395" w:rsidRPr="00B44D4E">
          <w:rPr>
            <w:rFonts w:ascii="Times New Roman" w:hAnsi="Times New Roman" w:cs="Times New Roman"/>
            <w:noProof/>
            <w:webHidden/>
            <w:color w:val="000000" w:themeColor="text1"/>
          </w:rPr>
          <w:fldChar w:fldCharType="end"/>
        </w:r>
      </w:hyperlink>
    </w:p>
    <w:p w14:paraId="3376A775" w14:textId="6C830D6C"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58" w:history="1">
        <w:r w:rsidR="009C5395" w:rsidRPr="00B44D4E">
          <w:rPr>
            <w:rStyle w:val="ac"/>
            <w:rFonts w:ascii="Times New Roman" w:eastAsia="Times New Roman" w:hAnsi="Times New Roman" w:cs="Times New Roman"/>
            <w:b/>
            <w:bCs/>
            <w:iCs/>
            <w:noProof/>
            <w:color w:val="000000" w:themeColor="text1"/>
          </w:rPr>
          <w:t>Статья 3. Область применения Правил застройки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_Toc147324458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9</w:t>
        </w:r>
        <w:r w:rsidR="009C5395" w:rsidRPr="00B44D4E">
          <w:rPr>
            <w:rFonts w:ascii="Times New Roman" w:hAnsi="Times New Roman" w:cs="Times New Roman"/>
            <w:noProof/>
            <w:webHidden/>
            <w:color w:val="000000" w:themeColor="text1"/>
          </w:rPr>
          <w:fldChar w:fldCharType="end"/>
        </w:r>
      </w:hyperlink>
    </w:p>
    <w:p w14:paraId="6A031309" w14:textId="0679BF0A"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59" w:history="1">
        <w:r w:rsidR="009C5395" w:rsidRPr="00B44D4E">
          <w:rPr>
            <w:rStyle w:val="ac"/>
            <w:rFonts w:ascii="Times New Roman" w:eastAsia="Times New Roman" w:hAnsi="Times New Roman" w:cs="Times New Roman"/>
            <w:b/>
            <w:bCs/>
            <w:iCs/>
            <w:noProof/>
            <w:color w:val="000000" w:themeColor="text1"/>
          </w:rPr>
          <w:t>Статья 4. Правовой статус Правил застройки в системе градостроительных документов Аршанского муниципального образования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_Toc147324459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9</w:t>
        </w:r>
        <w:r w:rsidR="009C5395" w:rsidRPr="00B44D4E">
          <w:rPr>
            <w:rFonts w:ascii="Times New Roman" w:hAnsi="Times New Roman" w:cs="Times New Roman"/>
            <w:noProof/>
            <w:webHidden/>
            <w:color w:val="000000" w:themeColor="text1"/>
          </w:rPr>
          <w:fldChar w:fldCharType="end"/>
        </w:r>
      </w:hyperlink>
    </w:p>
    <w:p w14:paraId="12FE30D1" w14:textId="3A82C5AE"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60" w:history="1">
        <w:r w:rsidR="009C5395" w:rsidRPr="00B44D4E">
          <w:rPr>
            <w:rStyle w:val="ac"/>
            <w:rFonts w:ascii="Times New Roman" w:eastAsia="Times New Roman" w:hAnsi="Times New Roman" w:cs="Times New Roman"/>
            <w:b/>
            <w:bCs/>
            <w:iCs/>
            <w:noProof/>
            <w:color w:val="000000" w:themeColor="text1"/>
          </w:rPr>
          <w:t>Статья 5. Застройщики. Заказчики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_Toc147324460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10</w:t>
        </w:r>
        <w:r w:rsidR="009C5395" w:rsidRPr="00B44D4E">
          <w:rPr>
            <w:rFonts w:ascii="Times New Roman" w:hAnsi="Times New Roman" w:cs="Times New Roman"/>
            <w:noProof/>
            <w:webHidden/>
            <w:color w:val="000000" w:themeColor="text1"/>
          </w:rPr>
          <w:fldChar w:fldCharType="end"/>
        </w:r>
      </w:hyperlink>
    </w:p>
    <w:p w14:paraId="3CA36EA9" w14:textId="6CD4E517" w:rsidR="009C5395" w:rsidRPr="00B44D4E" w:rsidRDefault="00B44D4E">
      <w:pPr>
        <w:pStyle w:val="11"/>
        <w:rPr>
          <w:b w:val="0"/>
          <w:bCs w:val="0"/>
          <w:color w:val="000000" w:themeColor="text1"/>
          <w:kern w:val="2"/>
          <w:lang w:val="ru-RU"/>
          <w14:ligatures w14:val="standardContextual"/>
        </w:rPr>
      </w:pPr>
      <w:hyperlink w:anchor="_Toc147324461" w:history="1">
        <w:r w:rsidR="009C5395" w:rsidRPr="00B44D4E">
          <w:rPr>
            <w:rStyle w:val="ac"/>
            <w:rFonts w:eastAsia="Calibri"/>
            <w:color w:val="000000" w:themeColor="text1"/>
            <w:lang w:eastAsia="en-US"/>
          </w:rPr>
          <w:t>Глава 2. Положение о регулировании землепользования и застройки органами местного самоуправления</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_Toc147324461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11</w:t>
        </w:r>
        <w:r w:rsidR="009C5395" w:rsidRPr="00B44D4E">
          <w:rPr>
            <w:webHidden/>
            <w:color w:val="000000" w:themeColor="text1"/>
          </w:rPr>
          <w:fldChar w:fldCharType="end"/>
        </w:r>
      </w:hyperlink>
    </w:p>
    <w:p w14:paraId="64D90DBA" w14:textId="2A9FF90C"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62" w:history="1">
        <w:r w:rsidR="009C5395" w:rsidRPr="00B44D4E">
          <w:rPr>
            <w:rStyle w:val="ac"/>
            <w:rFonts w:ascii="Times New Roman" w:eastAsia="Times New Roman" w:hAnsi="Times New Roman" w:cs="Times New Roman"/>
            <w:b/>
            <w:bCs/>
            <w:noProof/>
            <w:color w:val="000000" w:themeColor="text1"/>
          </w:rPr>
          <w:t>Статья 6 Полномочия органов местного самоуправления в области землепользования и застройки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_Toc147324462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11</w:t>
        </w:r>
        <w:r w:rsidR="009C5395" w:rsidRPr="00B44D4E">
          <w:rPr>
            <w:rFonts w:ascii="Times New Roman" w:hAnsi="Times New Roman" w:cs="Times New Roman"/>
            <w:noProof/>
            <w:webHidden/>
            <w:color w:val="000000" w:themeColor="text1"/>
          </w:rPr>
          <w:fldChar w:fldCharType="end"/>
        </w:r>
      </w:hyperlink>
    </w:p>
    <w:p w14:paraId="75F08B95" w14:textId="77520806" w:rsidR="009C5395" w:rsidRPr="00B44D4E" w:rsidRDefault="00B44D4E">
      <w:pPr>
        <w:pStyle w:val="11"/>
        <w:rPr>
          <w:b w:val="0"/>
          <w:bCs w:val="0"/>
          <w:color w:val="000000" w:themeColor="text1"/>
          <w:kern w:val="2"/>
          <w:lang w:val="ru-RU"/>
          <w14:ligatures w14:val="standardContextual"/>
        </w:rPr>
      </w:pPr>
      <w:hyperlink w:anchor="_Toc147324463" w:history="1">
        <w:r w:rsidR="009C5395" w:rsidRPr="00B44D4E">
          <w:rPr>
            <w:rStyle w:val="ac"/>
            <w:rFonts w:eastAsia="Calibri"/>
            <w:color w:val="000000" w:themeColor="text1"/>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_Toc147324463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12</w:t>
        </w:r>
        <w:r w:rsidR="009C5395" w:rsidRPr="00B44D4E">
          <w:rPr>
            <w:webHidden/>
            <w:color w:val="000000" w:themeColor="text1"/>
          </w:rPr>
          <w:fldChar w:fldCharType="end"/>
        </w:r>
      </w:hyperlink>
    </w:p>
    <w:p w14:paraId="2827CC5D" w14:textId="2EA99C29"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64" w:history="1">
        <w:r w:rsidR="009C5395" w:rsidRPr="00B44D4E">
          <w:rPr>
            <w:rStyle w:val="ac"/>
            <w:rFonts w:ascii="Times New Roman" w:eastAsia="Times New Roman" w:hAnsi="Times New Roman" w:cs="Times New Roman"/>
            <w:b/>
            <w:bCs/>
            <w:noProof/>
            <w:color w:val="000000" w:themeColor="text1"/>
          </w:rPr>
          <w:t>Статья 8. Виды разрешенного использования земельных участков и объектов капитального строительства</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_Toc147324464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12</w:t>
        </w:r>
        <w:r w:rsidR="009C5395" w:rsidRPr="00B44D4E">
          <w:rPr>
            <w:rFonts w:ascii="Times New Roman" w:hAnsi="Times New Roman" w:cs="Times New Roman"/>
            <w:noProof/>
            <w:webHidden/>
            <w:color w:val="000000" w:themeColor="text1"/>
          </w:rPr>
          <w:fldChar w:fldCharType="end"/>
        </w:r>
      </w:hyperlink>
    </w:p>
    <w:p w14:paraId="19D7E1BB" w14:textId="08C17DCB"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65" w:history="1">
        <w:r w:rsidR="009C5395" w:rsidRPr="00B44D4E">
          <w:rPr>
            <w:rStyle w:val="ac"/>
            <w:rFonts w:ascii="Times New Roman" w:eastAsia="Times New Roman" w:hAnsi="Times New Roman" w:cs="Times New Roman"/>
            <w:b/>
            <w:bCs/>
            <w:noProof/>
            <w:color w:val="000000" w:themeColor="text1"/>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_Toc147324465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13</w:t>
        </w:r>
        <w:r w:rsidR="009C5395" w:rsidRPr="00B44D4E">
          <w:rPr>
            <w:rFonts w:ascii="Times New Roman" w:hAnsi="Times New Roman" w:cs="Times New Roman"/>
            <w:noProof/>
            <w:webHidden/>
            <w:color w:val="000000" w:themeColor="text1"/>
          </w:rPr>
          <w:fldChar w:fldCharType="end"/>
        </w:r>
      </w:hyperlink>
    </w:p>
    <w:p w14:paraId="09FB8387" w14:textId="13E8BA4E"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66" w:history="1">
        <w:r w:rsidR="009C5395" w:rsidRPr="00B44D4E">
          <w:rPr>
            <w:rStyle w:val="ac"/>
            <w:rFonts w:ascii="Times New Roman" w:eastAsia="Times New Roman" w:hAnsi="Times New Roman" w:cs="Times New Roman"/>
            <w:b/>
            <w:bCs/>
            <w:iCs/>
            <w:noProof/>
            <w:color w:val="000000" w:themeColor="text1"/>
          </w:rPr>
          <w:t>Статья 8. Порядок предоставления разрешения на условно разрешённый вид использования земельного участка или объекта капитального строительства</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_Toc147324466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13</w:t>
        </w:r>
        <w:r w:rsidR="009C5395" w:rsidRPr="00B44D4E">
          <w:rPr>
            <w:rFonts w:ascii="Times New Roman" w:hAnsi="Times New Roman" w:cs="Times New Roman"/>
            <w:noProof/>
            <w:webHidden/>
            <w:color w:val="000000" w:themeColor="text1"/>
          </w:rPr>
          <w:fldChar w:fldCharType="end"/>
        </w:r>
      </w:hyperlink>
    </w:p>
    <w:p w14:paraId="10F17530" w14:textId="2EAA0398"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67" w:history="1">
        <w:r w:rsidR="009C5395" w:rsidRPr="00B44D4E">
          <w:rPr>
            <w:rStyle w:val="ac"/>
            <w:rFonts w:ascii="Times New Roman" w:eastAsia="Times New Roman" w:hAnsi="Times New Roman" w:cs="Times New Roman"/>
            <w:b/>
            <w:noProof/>
            <w:color w:val="000000" w:themeColor="text1"/>
          </w:rPr>
          <w:t>Статья 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_Toc147324467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15</w:t>
        </w:r>
        <w:r w:rsidR="009C5395" w:rsidRPr="00B44D4E">
          <w:rPr>
            <w:rFonts w:ascii="Times New Roman" w:hAnsi="Times New Roman" w:cs="Times New Roman"/>
            <w:noProof/>
            <w:webHidden/>
            <w:color w:val="000000" w:themeColor="text1"/>
          </w:rPr>
          <w:fldChar w:fldCharType="end"/>
        </w:r>
      </w:hyperlink>
    </w:p>
    <w:p w14:paraId="1A296D2F" w14:textId="75AD869F" w:rsidR="009C5395" w:rsidRPr="00B44D4E" w:rsidRDefault="00B44D4E">
      <w:pPr>
        <w:pStyle w:val="11"/>
        <w:rPr>
          <w:b w:val="0"/>
          <w:bCs w:val="0"/>
          <w:color w:val="000000" w:themeColor="text1"/>
          <w:kern w:val="2"/>
          <w:lang w:val="ru-RU"/>
          <w14:ligatures w14:val="standardContextual"/>
        </w:rPr>
      </w:pPr>
      <w:hyperlink w:anchor="_Toc147324468" w:history="1">
        <w:r w:rsidR="009C5395" w:rsidRPr="00B44D4E">
          <w:rPr>
            <w:rStyle w:val="ac"/>
            <w:rFonts w:eastAsia="Calibri"/>
            <w:color w:val="000000" w:themeColor="text1"/>
          </w:rPr>
          <w:t>Глава 4. Положение о подготовке документации по планировке территории органами местного самоуправления</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_Toc147324468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17</w:t>
        </w:r>
        <w:r w:rsidR="009C5395" w:rsidRPr="00B44D4E">
          <w:rPr>
            <w:webHidden/>
            <w:color w:val="000000" w:themeColor="text1"/>
          </w:rPr>
          <w:fldChar w:fldCharType="end"/>
        </w:r>
      </w:hyperlink>
    </w:p>
    <w:p w14:paraId="424E6723" w14:textId="3D02FC8E"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69" w:history="1">
        <w:r w:rsidR="009C5395" w:rsidRPr="00B44D4E">
          <w:rPr>
            <w:rStyle w:val="ac"/>
            <w:rFonts w:ascii="Times New Roman" w:eastAsia="Times New Roman" w:hAnsi="Times New Roman" w:cs="Times New Roman"/>
            <w:b/>
            <w:bCs/>
            <w:noProof/>
            <w:color w:val="000000" w:themeColor="text1"/>
          </w:rPr>
          <w:t>Статья 10. Документация по планировке территории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_Toc147324469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17</w:t>
        </w:r>
        <w:r w:rsidR="009C5395" w:rsidRPr="00B44D4E">
          <w:rPr>
            <w:rFonts w:ascii="Times New Roman" w:hAnsi="Times New Roman" w:cs="Times New Roman"/>
            <w:noProof/>
            <w:webHidden/>
            <w:color w:val="000000" w:themeColor="text1"/>
          </w:rPr>
          <w:fldChar w:fldCharType="end"/>
        </w:r>
      </w:hyperlink>
    </w:p>
    <w:p w14:paraId="54D772FE" w14:textId="48D124CD"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70" w:history="1">
        <w:r w:rsidR="009C5395" w:rsidRPr="00B44D4E">
          <w:rPr>
            <w:rStyle w:val="ac"/>
            <w:rFonts w:ascii="Times New Roman" w:eastAsia="Times New Roman" w:hAnsi="Times New Roman" w:cs="Times New Roman"/>
            <w:b/>
            <w:bCs/>
            <w:noProof/>
            <w:color w:val="000000" w:themeColor="text1"/>
          </w:rPr>
          <w:t>Статья 11. Порядок подготовки документации по планировке территории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_Toc147324470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18</w:t>
        </w:r>
        <w:r w:rsidR="009C5395" w:rsidRPr="00B44D4E">
          <w:rPr>
            <w:rFonts w:ascii="Times New Roman" w:hAnsi="Times New Roman" w:cs="Times New Roman"/>
            <w:noProof/>
            <w:webHidden/>
            <w:color w:val="000000" w:themeColor="text1"/>
          </w:rPr>
          <w:fldChar w:fldCharType="end"/>
        </w:r>
      </w:hyperlink>
    </w:p>
    <w:p w14:paraId="68636CD6" w14:textId="0B97DA5F" w:rsidR="009C5395" w:rsidRPr="00B44D4E" w:rsidRDefault="00B44D4E">
      <w:pPr>
        <w:pStyle w:val="11"/>
        <w:rPr>
          <w:b w:val="0"/>
          <w:bCs w:val="0"/>
          <w:color w:val="000000" w:themeColor="text1"/>
          <w:kern w:val="2"/>
          <w:lang w:val="ru-RU"/>
          <w14:ligatures w14:val="standardContextual"/>
        </w:rPr>
      </w:pPr>
      <w:hyperlink w:anchor="_Toc147324471" w:history="1">
        <w:r w:rsidR="009C5395" w:rsidRPr="00B44D4E">
          <w:rPr>
            <w:rStyle w:val="ac"/>
            <w:rFonts w:eastAsia="Calibri"/>
            <w:color w:val="000000" w:themeColor="text1"/>
            <w:lang w:eastAsia="en-US"/>
          </w:rPr>
          <w:t>Глава 5. Положение о проведении общественных обсуждений или публичных слушаний по вопросам землепользования и застройки</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_Toc147324471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20</w:t>
        </w:r>
        <w:r w:rsidR="009C5395" w:rsidRPr="00B44D4E">
          <w:rPr>
            <w:webHidden/>
            <w:color w:val="000000" w:themeColor="text1"/>
          </w:rPr>
          <w:fldChar w:fldCharType="end"/>
        </w:r>
      </w:hyperlink>
    </w:p>
    <w:p w14:paraId="49534387" w14:textId="2A16A3D3" w:rsidR="009C5395" w:rsidRPr="00B44D4E" w:rsidRDefault="00B44D4E">
      <w:pPr>
        <w:pStyle w:val="11"/>
        <w:rPr>
          <w:b w:val="0"/>
          <w:bCs w:val="0"/>
          <w:color w:val="000000" w:themeColor="text1"/>
          <w:kern w:val="2"/>
          <w:lang w:val="ru-RU"/>
          <w14:ligatures w14:val="standardContextual"/>
        </w:rPr>
      </w:pPr>
      <w:hyperlink w:anchor="_Toc147324472" w:history="1">
        <w:r w:rsidR="009C5395" w:rsidRPr="00B44D4E">
          <w:rPr>
            <w:rStyle w:val="ac"/>
            <w:rFonts w:eastAsia="Calibri"/>
            <w:color w:val="000000" w:themeColor="text1"/>
            <w:lang w:eastAsia="en-US"/>
          </w:rPr>
          <w:t>Статья 12. Проведение общественных обсуждений или публичных слушаний по вопросам землепользования и застройки</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_Toc147324472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20</w:t>
        </w:r>
        <w:r w:rsidR="009C5395" w:rsidRPr="00B44D4E">
          <w:rPr>
            <w:webHidden/>
            <w:color w:val="000000" w:themeColor="text1"/>
          </w:rPr>
          <w:fldChar w:fldCharType="end"/>
        </w:r>
      </w:hyperlink>
    </w:p>
    <w:p w14:paraId="1A528091" w14:textId="2BF6E751"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73" w:history="1">
        <w:r w:rsidR="009C5395" w:rsidRPr="00B44D4E">
          <w:rPr>
            <w:rStyle w:val="ac"/>
            <w:rFonts w:ascii="Times New Roman" w:eastAsia="Times New Roman" w:hAnsi="Times New Roman" w:cs="Times New Roman"/>
            <w:b/>
            <w:bCs/>
            <w:noProof/>
            <w:color w:val="000000" w:themeColor="text1"/>
            <w:lang w:val="x-none" w:eastAsia="x-none"/>
          </w:rPr>
          <w:t>Статья 1</w:t>
        </w:r>
        <w:r w:rsidR="009C5395" w:rsidRPr="00B44D4E">
          <w:rPr>
            <w:rStyle w:val="ac"/>
            <w:rFonts w:ascii="Times New Roman" w:eastAsia="Times New Roman" w:hAnsi="Times New Roman" w:cs="Times New Roman"/>
            <w:b/>
            <w:bCs/>
            <w:noProof/>
            <w:color w:val="000000" w:themeColor="text1"/>
            <w:lang w:eastAsia="x-none"/>
          </w:rPr>
          <w:t>3</w:t>
        </w:r>
        <w:r w:rsidR="009C5395" w:rsidRPr="00B44D4E">
          <w:rPr>
            <w:rStyle w:val="ac"/>
            <w:rFonts w:ascii="Times New Roman" w:eastAsia="Times New Roman" w:hAnsi="Times New Roman" w:cs="Times New Roman"/>
            <w:b/>
            <w:bCs/>
            <w:noProof/>
            <w:color w:val="000000" w:themeColor="text1"/>
            <w:lang w:val="x-none" w:eastAsia="x-none"/>
          </w:rPr>
          <w:t>. Порядок внесения изменений в настоящие Правила</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_Toc147324473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22</w:t>
        </w:r>
        <w:r w:rsidR="009C5395" w:rsidRPr="00B44D4E">
          <w:rPr>
            <w:rFonts w:ascii="Times New Roman" w:hAnsi="Times New Roman" w:cs="Times New Roman"/>
            <w:noProof/>
            <w:webHidden/>
            <w:color w:val="000000" w:themeColor="text1"/>
          </w:rPr>
          <w:fldChar w:fldCharType="end"/>
        </w:r>
      </w:hyperlink>
    </w:p>
    <w:p w14:paraId="6A1AEB14" w14:textId="6989518F" w:rsidR="009C5395" w:rsidRPr="00B44D4E" w:rsidRDefault="00B44D4E">
      <w:pPr>
        <w:pStyle w:val="11"/>
        <w:rPr>
          <w:b w:val="0"/>
          <w:bCs w:val="0"/>
          <w:color w:val="000000" w:themeColor="text1"/>
          <w:kern w:val="2"/>
          <w:lang w:val="ru-RU"/>
          <w14:ligatures w14:val="standardContextual"/>
        </w:rPr>
      </w:pPr>
      <w:hyperlink w:anchor="_Toc147324474" w:history="1">
        <w:r w:rsidR="009C5395" w:rsidRPr="00B44D4E">
          <w:rPr>
            <w:rStyle w:val="ac"/>
            <w:rFonts w:eastAsia="Calibri"/>
            <w:color w:val="000000" w:themeColor="text1"/>
            <w:lang w:eastAsia="en-US"/>
          </w:rPr>
          <w:t>Глава 7. Положение о регулировании иных вопросов землепользования и застройки</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_Toc147324474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28</w:t>
        </w:r>
        <w:r w:rsidR="009C5395" w:rsidRPr="00B44D4E">
          <w:rPr>
            <w:webHidden/>
            <w:color w:val="000000" w:themeColor="text1"/>
          </w:rPr>
          <w:fldChar w:fldCharType="end"/>
        </w:r>
      </w:hyperlink>
    </w:p>
    <w:p w14:paraId="25B94525" w14:textId="21516D02"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75" w:history="1">
        <w:r w:rsidR="009C5395" w:rsidRPr="00B44D4E">
          <w:rPr>
            <w:rStyle w:val="ac"/>
            <w:rFonts w:ascii="Times New Roman" w:eastAsia="Times New Roman" w:hAnsi="Times New Roman" w:cs="Times New Roman"/>
            <w:b/>
            <w:bCs/>
            <w:iCs/>
            <w:noProof/>
            <w:color w:val="000000" w:themeColor="text1"/>
          </w:rPr>
          <w:t>Статья 14. Формирование и предоставление земельных участков для строительства</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_Toc147324475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28</w:t>
        </w:r>
        <w:r w:rsidR="009C5395" w:rsidRPr="00B44D4E">
          <w:rPr>
            <w:rFonts w:ascii="Times New Roman" w:hAnsi="Times New Roman" w:cs="Times New Roman"/>
            <w:noProof/>
            <w:webHidden/>
            <w:color w:val="000000" w:themeColor="text1"/>
          </w:rPr>
          <w:fldChar w:fldCharType="end"/>
        </w:r>
      </w:hyperlink>
    </w:p>
    <w:p w14:paraId="4F9E5EFA" w14:textId="651ABF3F"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76" w:history="1">
        <w:r w:rsidR="009C5395" w:rsidRPr="00B44D4E">
          <w:rPr>
            <w:rStyle w:val="ac"/>
            <w:rFonts w:ascii="Times New Roman" w:eastAsia="Times New Roman" w:hAnsi="Times New Roman" w:cs="Times New Roman"/>
            <w:b/>
            <w:bCs/>
            <w:iCs/>
            <w:noProof/>
            <w:color w:val="000000" w:themeColor="text1"/>
          </w:rPr>
          <w:t>Статья 15. Основания для изъятия земель для муниципальных нужд Аршанского муниципального образования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_Toc147324476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29</w:t>
        </w:r>
        <w:r w:rsidR="009C5395" w:rsidRPr="00B44D4E">
          <w:rPr>
            <w:rFonts w:ascii="Times New Roman" w:hAnsi="Times New Roman" w:cs="Times New Roman"/>
            <w:noProof/>
            <w:webHidden/>
            <w:color w:val="000000" w:themeColor="text1"/>
          </w:rPr>
          <w:fldChar w:fldCharType="end"/>
        </w:r>
      </w:hyperlink>
    </w:p>
    <w:p w14:paraId="09AE820D" w14:textId="020AD16F"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77" w:history="1">
        <w:r w:rsidR="009C5395" w:rsidRPr="00B44D4E">
          <w:rPr>
            <w:rStyle w:val="ac"/>
            <w:rFonts w:ascii="Times New Roman" w:eastAsia="Times New Roman" w:hAnsi="Times New Roman" w:cs="Times New Roman"/>
            <w:b/>
            <w:bCs/>
            <w:iCs/>
            <w:noProof/>
            <w:color w:val="000000" w:themeColor="text1"/>
          </w:rPr>
          <w:t>Статья 16. Возмещение убытков при изъятии земельных участков для муниципальных нужд</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_Toc147324477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29</w:t>
        </w:r>
        <w:r w:rsidR="009C5395" w:rsidRPr="00B44D4E">
          <w:rPr>
            <w:rFonts w:ascii="Times New Roman" w:hAnsi="Times New Roman" w:cs="Times New Roman"/>
            <w:noProof/>
            <w:webHidden/>
            <w:color w:val="000000" w:themeColor="text1"/>
          </w:rPr>
          <w:fldChar w:fldCharType="end"/>
        </w:r>
      </w:hyperlink>
    </w:p>
    <w:p w14:paraId="06BFEF6A" w14:textId="69D5EC4B"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78" w:history="1">
        <w:r w:rsidR="009C5395" w:rsidRPr="00B44D4E">
          <w:rPr>
            <w:rStyle w:val="ac"/>
            <w:rFonts w:ascii="Times New Roman" w:eastAsia="Times New Roman" w:hAnsi="Times New Roman" w:cs="Times New Roman"/>
            <w:b/>
            <w:bCs/>
            <w:iCs/>
            <w:noProof/>
            <w:color w:val="000000" w:themeColor="text1"/>
          </w:rPr>
          <w:t>Статья 17. Резервирование земельных участков для муниципальных нужд Аршанского муниципального образования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_Toc147324478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30</w:t>
        </w:r>
        <w:r w:rsidR="009C5395" w:rsidRPr="00B44D4E">
          <w:rPr>
            <w:rFonts w:ascii="Times New Roman" w:hAnsi="Times New Roman" w:cs="Times New Roman"/>
            <w:noProof/>
            <w:webHidden/>
            <w:color w:val="000000" w:themeColor="text1"/>
          </w:rPr>
          <w:fldChar w:fldCharType="end"/>
        </w:r>
      </w:hyperlink>
    </w:p>
    <w:p w14:paraId="0C505BF3" w14:textId="1DF1039C"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79" w:history="1">
        <w:r w:rsidR="009C5395" w:rsidRPr="00B44D4E">
          <w:rPr>
            <w:rStyle w:val="ac"/>
            <w:rFonts w:ascii="Times New Roman" w:eastAsia="Times New Roman" w:hAnsi="Times New Roman" w:cs="Times New Roman"/>
            <w:b/>
            <w:bCs/>
            <w:iCs/>
            <w:noProof/>
            <w:color w:val="000000" w:themeColor="text1"/>
          </w:rPr>
          <w:t>Статья 18. Публичные сервитуты на территории Аршанского муниципального образования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_Toc147324479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30</w:t>
        </w:r>
        <w:r w:rsidR="009C5395" w:rsidRPr="00B44D4E">
          <w:rPr>
            <w:rFonts w:ascii="Times New Roman" w:hAnsi="Times New Roman" w:cs="Times New Roman"/>
            <w:noProof/>
            <w:webHidden/>
            <w:color w:val="000000" w:themeColor="text1"/>
          </w:rPr>
          <w:fldChar w:fldCharType="end"/>
        </w:r>
      </w:hyperlink>
    </w:p>
    <w:p w14:paraId="01E433BA" w14:textId="62E704F0"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80" w:history="1">
        <w:r w:rsidR="009C5395" w:rsidRPr="00B44D4E">
          <w:rPr>
            <w:rStyle w:val="ac"/>
            <w:rFonts w:ascii="Times New Roman" w:eastAsia="Times New Roman" w:hAnsi="Times New Roman" w:cs="Times New Roman"/>
            <w:b/>
            <w:bCs/>
            <w:iCs/>
            <w:noProof/>
            <w:color w:val="000000" w:themeColor="text1"/>
          </w:rPr>
          <w:t>Статья 19. Комплексное развитие территории</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_Toc147324480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33</w:t>
        </w:r>
        <w:r w:rsidR="009C5395" w:rsidRPr="00B44D4E">
          <w:rPr>
            <w:rFonts w:ascii="Times New Roman" w:hAnsi="Times New Roman" w:cs="Times New Roman"/>
            <w:noProof/>
            <w:webHidden/>
            <w:color w:val="000000" w:themeColor="text1"/>
          </w:rPr>
          <w:fldChar w:fldCharType="end"/>
        </w:r>
      </w:hyperlink>
    </w:p>
    <w:p w14:paraId="2AA10DC2" w14:textId="1162EB70"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81" w:history="1">
        <w:r w:rsidR="009C5395" w:rsidRPr="00B44D4E">
          <w:rPr>
            <w:rStyle w:val="ac"/>
            <w:rFonts w:ascii="Times New Roman" w:eastAsia="Times New Roman" w:hAnsi="Times New Roman" w:cs="Times New Roman"/>
            <w:b/>
            <w:bCs/>
            <w:iCs/>
            <w:noProof/>
            <w:color w:val="000000" w:themeColor="text1"/>
          </w:rPr>
          <w:t>Статья 20. Земельный контроль</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_Toc147324481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37</w:t>
        </w:r>
        <w:r w:rsidR="009C5395" w:rsidRPr="00B44D4E">
          <w:rPr>
            <w:rFonts w:ascii="Times New Roman" w:hAnsi="Times New Roman" w:cs="Times New Roman"/>
            <w:noProof/>
            <w:webHidden/>
            <w:color w:val="000000" w:themeColor="text1"/>
          </w:rPr>
          <w:fldChar w:fldCharType="end"/>
        </w:r>
      </w:hyperlink>
    </w:p>
    <w:p w14:paraId="7F99A53D" w14:textId="68CD6B08"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82" w:history="1">
        <w:r w:rsidR="009C5395" w:rsidRPr="00B44D4E">
          <w:rPr>
            <w:rStyle w:val="ac"/>
            <w:rFonts w:ascii="Times New Roman" w:eastAsia="Times New Roman" w:hAnsi="Times New Roman" w:cs="Times New Roman"/>
            <w:b/>
            <w:bCs/>
            <w:iCs/>
            <w:noProof/>
            <w:color w:val="000000" w:themeColor="text1"/>
          </w:rPr>
          <w:t>Статья 21. Проектная документация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_Toc147324482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37</w:t>
        </w:r>
        <w:r w:rsidR="009C5395" w:rsidRPr="00B44D4E">
          <w:rPr>
            <w:rFonts w:ascii="Times New Roman" w:hAnsi="Times New Roman" w:cs="Times New Roman"/>
            <w:noProof/>
            <w:webHidden/>
            <w:color w:val="000000" w:themeColor="text1"/>
          </w:rPr>
          <w:fldChar w:fldCharType="end"/>
        </w:r>
      </w:hyperlink>
    </w:p>
    <w:p w14:paraId="44651D3B" w14:textId="7ADD04BB"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83" w:history="1">
        <w:r w:rsidR="009C5395" w:rsidRPr="00B44D4E">
          <w:rPr>
            <w:rStyle w:val="ac"/>
            <w:rFonts w:ascii="Times New Roman" w:eastAsia="Times New Roman" w:hAnsi="Times New Roman" w:cs="Times New Roman"/>
            <w:b/>
            <w:bCs/>
            <w:iCs/>
            <w:noProof/>
            <w:color w:val="000000" w:themeColor="text1"/>
          </w:rPr>
          <w:t>Статья 22. Разрешение на строительство</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_Toc147324483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38</w:t>
        </w:r>
        <w:r w:rsidR="009C5395" w:rsidRPr="00B44D4E">
          <w:rPr>
            <w:rFonts w:ascii="Times New Roman" w:hAnsi="Times New Roman" w:cs="Times New Roman"/>
            <w:noProof/>
            <w:webHidden/>
            <w:color w:val="000000" w:themeColor="text1"/>
          </w:rPr>
          <w:fldChar w:fldCharType="end"/>
        </w:r>
      </w:hyperlink>
    </w:p>
    <w:p w14:paraId="761F34E0" w14:textId="19160FA2"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84" w:history="1">
        <w:r w:rsidR="009C5395" w:rsidRPr="00B44D4E">
          <w:rPr>
            <w:rStyle w:val="ac"/>
            <w:rFonts w:ascii="Times New Roman" w:eastAsia="Times New Roman" w:hAnsi="Times New Roman" w:cs="Times New Roman"/>
            <w:b/>
            <w:bCs/>
            <w:iCs/>
            <w:noProof/>
            <w:color w:val="000000" w:themeColor="text1"/>
          </w:rPr>
          <w:t>Статья 23. Разрешение на ввод объекта в эксплуатацию</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_Toc147324484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38</w:t>
        </w:r>
        <w:r w:rsidR="009C5395" w:rsidRPr="00B44D4E">
          <w:rPr>
            <w:rFonts w:ascii="Times New Roman" w:hAnsi="Times New Roman" w:cs="Times New Roman"/>
            <w:noProof/>
            <w:webHidden/>
            <w:color w:val="000000" w:themeColor="text1"/>
          </w:rPr>
          <w:fldChar w:fldCharType="end"/>
        </w:r>
      </w:hyperlink>
    </w:p>
    <w:p w14:paraId="263C6A6A" w14:textId="264ED2FC" w:rsidR="009C5395" w:rsidRPr="00B44D4E" w:rsidRDefault="00B44D4E">
      <w:pPr>
        <w:pStyle w:val="22"/>
        <w:tabs>
          <w:tab w:val="right" w:leader="dot" w:pos="9345"/>
        </w:tabs>
        <w:rPr>
          <w:rFonts w:ascii="Times New Roman" w:hAnsi="Times New Roman" w:cs="Times New Roman"/>
          <w:noProof/>
          <w:color w:val="000000" w:themeColor="text1"/>
          <w:kern w:val="2"/>
          <w14:ligatures w14:val="standardContextual"/>
        </w:rPr>
      </w:pPr>
      <w:hyperlink w:anchor="_Toc147324485" w:history="1">
        <w:r w:rsidR="009C5395" w:rsidRPr="00B44D4E">
          <w:rPr>
            <w:rStyle w:val="ac"/>
            <w:rFonts w:ascii="Times New Roman" w:eastAsia="Times New Roman" w:hAnsi="Times New Roman" w:cs="Times New Roman"/>
            <w:b/>
            <w:bCs/>
            <w:iCs/>
            <w:noProof/>
            <w:color w:val="000000" w:themeColor="text1"/>
          </w:rPr>
          <w:t>Статья 24. Строительный контроль и государственный строительный надзор</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_Toc147324485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38</w:t>
        </w:r>
        <w:r w:rsidR="009C5395" w:rsidRPr="00B44D4E">
          <w:rPr>
            <w:rFonts w:ascii="Times New Roman" w:hAnsi="Times New Roman" w:cs="Times New Roman"/>
            <w:noProof/>
            <w:webHidden/>
            <w:color w:val="000000" w:themeColor="text1"/>
          </w:rPr>
          <w:fldChar w:fldCharType="end"/>
        </w:r>
      </w:hyperlink>
    </w:p>
    <w:p w14:paraId="76CB33DB" w14:textId="1D27AA37"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86" w:history="1">
        <w:r w:rsidR="009C5395" w:rsidRPr="00B44D4E">
          <w:rPr>
            <w:rStyle w:val="ac"/>
            <w:rFonts w:ascii="Times New Roman" w:eastAsia="Times New Roman" w:hAnsi="Times New Roman" w:cs="Times New Roman"/>
            <w:b/>
            <w:bCs/>
            <w:noProof/>
            <w:color w:val="000000" w:themeColor="text1"/>
          </w:rPr>
          <w:t>Статья 25. Ответственность за нарушение правил</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_Toc147324486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38</w:t>
        </w:r>
        <w:r w:rsidR="009C5395" w:rsidRPr="00B44D4E">
          <w:rPr>
            <w:rFonts w:ascii="Times New Roman" w:hAnsi="Times New Roman" w:cs="Times New Roman"/>
            <w:noProof/>
            <w:webHidden/>
            <w:color w:val="000000" w:themeColor="text1"/>
          </w:rPr>
          <w:fldChar w:fldCharType="end"/>
        </w:r>
      </w:hyperlink>
    </w:p>
    <w:p w14:paraId="6C91401B" w14:textId="603A3FBE"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87" w:history="1">
        <w:r w:rsidR="009C5395" w:rsidRPr="00B44D4E">
          <w:rPr>
            <w:rStyle w:val="ac"/>
            <w:rFonts w:ascii="Times New Roman" w:eastAsia="Times New Roman" w:hAnsi="Times New Roman" w:cs="Times New Roman"/>
            <w:b/>
            <w:bCs/>
            <w:noProof/>
            <w:color w:val="000000" w:themeColor="text1"/>
          </w:rPr>
          <w:t>Статья 26. Вступление в силу настоящих правил</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_Toc147324487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39</w:t>
        </w:r>
        <w:r w:rsidR="009C5395" w:rsidRPr="00B44D4E">
          <w:rPr>
            <w:rFonts w:ascii="Times New Roman" w:hAnsi="Times New Roman" w:cs="Times New Roman"/>
            <w:noProof/>
            <w:webHidden/>
            <w:color w:val="000000" w:themeColor="text1"/>
          </w:rPr>
          <w:fldChar w:fldCharType="end"/>
        </w:r>
      </w:hyperlink>
    </w:p>
    <w:p w14:paraId="1B554D36" w14:textId="5549325B" w:rsidR="009C5395" w:rsidRPr="00B44D4E" w:rsidRDefault="00B44D4E">
      <w:pPr>
        <w:pStyle w:val="11"/>
        <w:rPr>
          <w:b w:val="0"/>
          <w:bCs w:val="0"/>
          <w:color w:val="000000" w:themeColor="text1"/>
          <w:kern w:val="2"/>
          <w:lang w:val="ru-RU"/>
          <w14:ligatures w14:val="standardContextual"/>
        </w:rPr>
      </w:pPr>
      <w:hyperlink w:anchor="_Toc147324488" w:history="1">
        <w:r w:rsidR="009C5395" w:rsidRPr="00B44D4E">
          <w:rPr>
            <w:rStyle w:val="ac"/>
            <w:color w:val="000000" w:themeColor="text1"/>
          </w:rPr>
          <w:t>ЧАСТЬ 2. ГРАДОСТРОИТЕЛЬНЫЕ РЕГЛАМЕНТЫ</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_Toc147324488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40</w:t>
        </w:r>
        <w:r w:rsidR="009C5395" w:rsidRPr="00B44D4E">
          <w:rPr>
            <w:webHidden/>
            <w:color w:val="000000" w:themeColor="text1"/>
          </w:rPr>
          <w:fldChar w:fldCharType="end"/>
        </w:r>
      </w:hyperlink>
    </w:p>
    <w:p w14:paraId="327FDEC5" w14:textId="1B98B231" w:rsidR="009C5395" w:rsidRPr="00B44D4E" w:rsidRDefault="00B44D4E">
      <w:pPr>
        <w:pStyle w:val="11"/>
        <w:rPr>
          <w:b w:val="0"/>
          <w:bCs w:val="0"/>
          <w:color w:val="000000" w:themeColor="text1"/>
          <w:kern w:val="2"/>
          <w:lang w:val="ru-RU"/>
          <w14:ligatures w14:val="standardContextual"/>
        </w:rPr>
      </w:pPr>
      <w:hyperlink w:anchor="_Toc147324489" w:history="1">
        <w:r w:rsidR="009C5395" w:rsidRPr="00B44D4E">
          <w:rPr>
            <w:rStyle w:val="ac"/>
            <w:color w:val="000000" w:themeColor="text1"/>
          </w:rPr>
          <w:t>Глава 8. Общие положения о градостроительных регламентах</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_Toc147324489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40</w:t>
        </w:r>
        <w:r w:rsidR="009C5395" w:rsidRPr="00B44D4E">
          <w:rPr>
            <w:webHidden/>
            <w:color w:val="000000" w:themeColor="text1"/>
          </w:rPr>
          <w:fldChar w:fldCharType="end"/>
        </w:r>
      </w:hyperlink>
    </w:p>
    <w:p w14:paraId="6E91F059" w14:textId="5BF31F2D"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0" w:history="1">
        <w:r w:rsidR="009C5395" w:rsidRPr="00B44D4E">
          <w:rPr>
            <w:rStyle w:val="ac"/>
            <w:rFonts w:ascii="Times New Roman" w:hAnsi="Times New Roman" w:cs="Times New Roman"/>
            <w:b/>
            <w:noProof/>
            <w:color w:val="000000" w:themeColor="text1"/>
          </w:rPr>
          <w:t>Статья 27. Градостроительный регламент</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_Toc147324490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40</w:t>
        </w:r>
        <w:r w:rsidR="009C5395" w:rsidRPr="00B44D4E">
          <w:rPr>
            <w:rFonts w:ascii="Times New Roman" w:hAnsi="Times New Roman" w:cs="Times New Roman"/>
            <w:noProof/>
            <w:webHidden/>
            <w:color w:val="000000" w:themeColor="text1"/>
          </w:rPr>
          <w:fldChar w:fldCharType="end"/>
        </w:r>
      </w:hyperlink>
    </w:p>
    <w:p w14:paraId="6FBE7CCB" w14:textId="11418541"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1" w:history="1">
        <w:r w:rsidR="009C5395" w:rsidRPr="00B44D4E">
          <w:rPr>
            <w:rStyle w:val="ac"/>
            <w:rFonts w:ascii="Times New Roman" w:hAnsi="Times New Roman" w:cs="Times New Roman"/>
            <w:b/>
            <w:noProof/>
            <w:color w:val="000000" w:themeColor="text1"/>
          </w:rPr>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_Toc147324491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41</w:t>
        </w:r>
        <w:r w:rsidR="009C5395" w:rsidRPr="00B44D4E">
          <w:rPr>
            <w:rFonts w:ascii="Times New Roman" w:hAnsi="Times New Roman" w:cs="Times New Roman"/>
            <w:noProof/>
            <w:webHidden/>
            <w:color w:val="000000" w:themeColor="text1"/>
          </w:rPr>
          <w:fldChar w:fldCharType="end"/>
        </w:r>
      </w:hyperlink>
    </w:p>
    <w:p w14:paraId="79C65853" w14:textId="102CFD56" w:rsidR="009C5395" w:rsidRPr="00B44D4E" w:rsidRDefault="00B44D4E">
      <w:pPr>
        <w:pStyle w:val="11"/>
        <w:rPr>
          <w:b w:val="0"/>
          <w:bCs w:val="0"/>
          <w:color w:val="000000" w:themeColor="text1"/>
          <w:kern w:val="2"/>
          <w:lang w:val="ru-RU"/>
          <w14:ligatures w14:val="standardContextual"/>
        </w:rPr>
      </w:pPr>
      <w:hyperlink w:anchor="_Toc147324492" w:history="1">
        <w:r w:rsidR="009C5395" w:rsidRPr="00B44D4E">
          <w:rPr>
            <w:rStyle w:val="ac"/>
            <w:rFonts w:eastAsia="Times New Roman"/>
            <w:color w:val="000000" w:themeColor="text1"/>
            <w:kern w:val="32"/>
          </w:rPr>
          <w:t>Статья 29. Использование земельных участков и объектов капитального строительства, не соответствующих градостроительному регламенту и красным линиям</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_Toc147324492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41</w:t>
        </w:r>
        <w:r w:rsidR="009C5395" w:rsidRPr="00B44D4E">
          <w:rPr>
            <w:webHidden/>
            <w:color w:val="000000" w:themeColor="text1"/>
          </w:rPr>
          <w:fldChar w:fldCharType="end"/>
        </w:r>
      </w:hyperlink>
    </w:p>
    <w:p w14:paraId="49376D99" w14:textId="23B52A08"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3" w:history="1">
        <w:r w:rsidR="009C5395" w:rsidRPr="00B44D4E">
          <w:rPr>
            <w:rStyle w:val="ac"/>
            <w:rFonts w:ascii="Times New Roman" w:hAnsi="Times New Roman" w:cs="Times New Roman"/>
            <w:b/>
            <w:noProof/>
            <w:color w:val="000000" w:themeColor="text1"/>
          </w:rPr>
          <w:t>Статья 30. Виды территориальных зон</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_Toc147324493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42</w:t>
        </w:r>
        <w:r w:rsidR="009C5395" w:rsidRPr="00B44D4E">
          <w:rPr>
            <w:rFonts w:ascii="Times New Roman" w:hAnsi="Times New Roman" w:cs="Times New Roman"/>
            <w:noProof/>
            <w:webHidden/>
            <w:color w:val="000000" w:themeColor="text1"/>
          </w:rPr>
          <w:fldChar w:fldCharType="end"/>
        </w:r>
      </w:hyperlink>
    </w:p>
    <w:p w14:paraId="6E7473C0" w14:textId="3441251B"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4" w:history="1">
        <w:r w:rsidR="009C5395" w:rsidRPr="00B44D4E">
          <w:rPr>
            <w:rStyle w:val="ac"/>
            <w:rFonts w:ascii="Times New Roman" w:hAnsi="Times New Roman" w:cs="Times New Roman"/>
            <w:b/>
            <w:noProof/>
            <w:color w:val="000000" w:themeColor="text1"/>
          </w:rPr>
          <w:t>Статья 31. Землепользование и застройка на территориях жилых зон</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_Toc147324494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42</w:t>
        </w:r>
        <w:r w:rsidR="009C5395" w:rsidRPr="00B44D4E">
          <w:rPr>
            <w:rFonts w:ascii="Times New Roman" w:hAnsi="Times New Roman" w:cs="Times New Roman"/>
            <w:noProof/>
            <w:webHidden/>
            <w:color w:val="000000" w:themeColor="text1"/>
          </w:rPr>
          <w:fldChar w:fldCharType="end"/>
        </w:r>
      </w:hyperlink>
    </w:p>
    <w:p w14:paraId="04897F8B" w14:textId="4EFCEC90"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5" w:history="1">
        <w:r w:rsidR="009C5395" w:rsidRPr="00B44D4E">
          <w:rPr>
            <w:rStyle w:val="ac"/>
            <w:rFonts w:ascii="Times New Roman" w:hAnsi="Times New Roman" w:cs="Times New Roman"/>
            <w:b/>
            <w:noProof/>
            <w:color w:val="000000" w:themeColor="text1"/>
          </w:rPr>
          <w:t>Статья 32. Землепользование и застройка на территориях общественно-деловых зон</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_Toc147324495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43</w:t>
        </w:r>
        <w:r w:rsidR="009C5395" w:rsidRPr="00B44D4E">
          <w:rPr>
            <w:rFonts w:ascii="Times New Roman" w:hAnsi="Times New Roman" w:cs="Times New Roman"/>
            <w:noProof/>
            <w:webHidden/>
            <w:color w:val="000000" w:themeColor="text1"/>
          </w:rPr>
          <w:fldChar w:fldCharType="end"/>
        </w:r>
      </w:hyperlink>
    </w:p>
    <w:p w14:paraId="29EEB577" w14:textId="4432D23F"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6" w:history="1">
        <w:r w:rsidR="009C5395" w:rsidRPr="00B44D4E">
          <w:rPr>
            <w:rStyle w:val="ac"/>
            <w:rFonts w:ascii="Times New Roman" w:hAnsi="Times New Roman" w:cs="Times New Roman"/>
            <w:b/>
            <w:noProof/>
            <w:color w:val="000000" w:themeColor="text1"/>
          </w:rPr>
          <w:t>Статья 33. Землепользование и застройка на территориях производственных, коммунальных зон, зоны транспортной инфраструктур</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_Toc147324496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43</w:t>
        </w:r>
        <w:r w:rsidR="009C5395" w:rsidRPr="00B44D4E">
          <w:rPr>
            <w:rFonts w:ascii="Times New Roman" w:hAnsi="Times New Roman" w:cs="Times New Roman"/>
            <w:noProof/>
            <w:webHidden/>
            <w:color w:val="000000" w:themeColor="text1"/>
          </w:rPr>
          <w:fldChar w:fldCharType="end"/>
        </w:r>
      </w:hyperlink>
    </w:p>
    <w:p w14:paraId="45B45206" w14:textId="56B170AE" w:rsidR="009C5395" w:rsidRPr="00B44D4E" w:rsidRDefault="00B44D4E">
      <w:pPr>
        <w:pStyle w:val="11"/>
        <w:rPr>
          <w:b w:val="0"/>
          <w:bCs w:val="0"/>
          <w:color w:val="000000" w:themeColor="text1"/>
          <w:kern w:val="2"/>
          <w:lang w:val="ru-RU"/>
          <w14:ligatures w14:val="standardContextual"/>
        </w:rPr>
      </w:pPr>
      <w:hyperlink w:anchor="_Toc147324497" w:history="1">
        <w:r w:rsidR="009C5395" w:rsidRPr="00B44D4E">
          <w:rPr>
            <w:rStyle w:val="ac"/>
            <w:color w:val="000000" w:themeColor="text1"/>
          </w:rPr>
          <w:t>Глава 9. Градостроительные ограничения (зоны с особыми условиями использования территорий)</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_Toc147324497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45</w:t>
        </w:r>
        <w:r w:rsidR="009C5395" w:rsidRPr="00B44D4E">
          <w:rPr>
            <w:webHidden/>
            <w:color w:val="000000" w:themeColor="text1"/>
          </w:rPr>
          <w:fldChar w:fldCharType="end"/>
        </w:r>
      </w:hyperlink>
    </w:p>
    <w:p w14:paraId="31BB8812" w14:textId="5D958C6E"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8" w:history="1">
        <w:r w:rsidR="009C5395" w:rsidRPr="00B44D4E">
          <w:rPr>
            <w:rStyle w:val="ac"/>
            <w:rFonts w:ascii="Times New Roman" w:hAnsi="Times New Roman" w:cs="Times New Roman"/>
            <w:b/>
            <w:noProof/>
            <w:color w:val="000000" w:themeColor="text1"/>
          </w:rPr>
          <w:t>Статья 34. Осуществление землепользования и застройки в зонах с особыми условиями использования территории поселения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_Toc147324498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45</w:t>
        </w:r>
        <w:r w:rsidR="009C5395" w:rsidRPr="00B44D4E">
          <w:rPr>
            <w:rFonts w:ascii="Times New Roman" w:hAnsi="Times New Roman" w:cs="Times New Roman"/>
            <w:noProof/>
            <w:webHidden/>
            <w:color w:val="000000" w:themeColor="text1"/>
          </w:rPr>
          <w:fldChar w:fldCharType="end"/>
        </w:r>
      </w:hyperlink>
    </w:p>
    <w:p w14:paraId="025FF6DB" w14:textId="3313EE61"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499" w:history="1">
        <w:r w:rsidR="009C5395" w:rsidRPr="00B44D4E">
          <w:rPr>
            <w:rStyle w:val="ac"/>
            <w:rFonts w:ascii="Times New Roman" w:hAnsi="Times New Roman" w:cs="Times New Roman"/>
            <w:b/>
            <w:noProof/>
            <w:color w:val="000000" w:themeColor="text1"/>
          </w:rPr>
          <w:t>Статья 35. Санитарно-защитные зоны</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_Toc147324499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45</w:t>
        </w:r>
        <w:r w:rsidR="009C5395" w:rsidRPr="00B44D4E">
          <w:rPr>
            <w:rFonts w:ascii="Times New Roman" w:hAnsi="Times New Roman" w:cs="Times New Roman"/>
            <w:noProof/>
            <w:webHidden/>
            <w:color w:val="000000" w:themeColor="text1"/>
          </w:rPr>
          <w:fldChar w:fldCharType="end"/>
        </w:r>
      </w:hyperlink>
    </w:p>
    <w:p w14:paraId="368DDAA5" w14:textId="58384D42"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00" w:history="1">
        <w:r w:rsidR="009C5395" w:rsidRPr="00B44D4E">
          <w:rPr>
            <w:rStyle w:val="ac"/>
            <w:rFonts w:ascii="Times New Roman" w:hAnsi="Times New Roman" w:cs="Times New Roman"/>
            <w:b/>
            <w:noProof/>
            <w:color w:val="000000" w:themeColor="text1"/>
          </w:rPr>
          <w:t>Статья 36. Водоохранные зоны. Прибрежные защитные полосы</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_Toc147324500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46</w:t>
        </w:r>
        <w:r w:rsidR="009C5395" w:rsidRPr="00B44D4E">
          <w:rPr>
            <w:rFonts w:ascii="Times New Roman" w:hAnsi="Times New Roman" w:cs="Times New Roman"/>
            <w:noProof/>
            <w:webHidden/>
            <w:color w:val="000000" w:themeColor="text1"/>
          </w:rPr>
          <w:fldChar w:fldCharType="end"/>
        </w:r>
      </w:hyperlink>
    </w:p>
    <w:p w14:paraId="7B09B06D" w14:textId="6A7C915C"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01" w:history="1">
        <w:r w:rsidR="009C5395" w:rsidRPr="00B44D4E">
          <w:rPr>
            <w:rStyle w:val="ac"/>
            <w:rFonts w:ascii="Times New Roman" w:hAnsi="Times New Roman" w:cs="Times New Roman"/>
            <w:b/>
            <w:noProof/>
            <w:color w:val="000000" w:themeColor="text1"/>
          </w:rPr>
          <w:t>Статья 37. Месторождения и проявления полезных ископаемых</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_Toc147324501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48</w:t>
        </w:r>
        <w:r w:rsidR="009C5395" w:rsidRPr="00B44D4E">
          <w:rPr>
            <w:rFonts w:ascii="Times New Roman" w:hAnsi="Times New Roman" w:cs="Times New Roman"/>
            <w:noProof/>
            <w:webHidden/>
            <w:color w:val="000000" w:themeColor="text1"/>
          </w:rPr>
          <w:fldChar w:fldCharType="end"/>
        </w:r>
      </w:hyperlink>
    </w:p>
    <w:p w14:paraId="3DC23730" w14:textId="10FB92D4"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02" w:history="1">
        <w:r w:rsidR="009C5395" w:rsidRPr="00B44D4E">
          <w:rPr>
            <w:rStyle w:val="ac"/>
            <w:rFonts w:ascii="Times New Roman" w:eastAsia="Times New Roman" w:hAnsi="Times New Roman" w:cs="Times New Roman"/>
            <w:b/>
            <w:bCs/>
            <w:noProof/>
            <w:color w:val="000000" w:themeColor="text1"/>
          </w:rPr>
          <w:t>Статья 38. Зоны охраны объектов инженерной и транспортной инфраструктуры</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_Toc147324502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48</w:t>
        </w:r>
        <w:r w:rsidR="009C5395" w:rsidRPr="00B44D4E">
          <w:rPr>
            <w:rFonts w:ascii="Times New Roman" w:hAnsi="Times New Roman" w:cs="Times New Roman"/>
            <w:noProof/>
            <w:webHidden/>
            <w:color w:val="000000" w:themeColor="text1"/>
          </w:rPr>
          <w:fldChar w:fldCharType="end"/>
        </w:r>
      </w:hyperlink>
    </w:p>
    <w:p w14:paraId="5ECC145D" w14:textId="63C17E69"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03" w:history="1">
        <w:r w:rsidR="009C5395" w:rsidRPr="00B44D4E">
          <w:rPr>
            <w:rStyle w:val="ac"/>
            <w:rFonts w:ascii="Times New Roman" w:eastAsia="Times New Roman" w:hAnsi="Times New Roman" w:cs="Times New Roman"/>
            <w:b/>
            <w:noProof/>
            <w:color w:val="000000" w:themeColor="text1"/>
          </w:rPr>
          <w:t>Статья 39. Зоны санитарной охраны источников питьевого водоснабжения</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_Toc147324503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52</w:t>
        </w:r>
        <w:r w:rsidR="009C5395" w:rsidRPr="00B44D4E">
          <w:rPr>
            <w:rFonts w:ascii="Times New Roman" w:hAnsi="Times New Roman" w:cs="Times New Roman"/>
            <w:noProof/>
            <w:webHidden/>
            <w:color w:val="000000" w:themeColor="text1"/>
          </w:rPr>
          <w:fldChar w:fldCharType="end"/>
        </w:r>
      </w:hyperlink>
    </w:p>
    <w:p w14:paraId="56360B27" w14:textId="3376ADA8" w:rsidR="009C5395" w:rsidRPr="00B44D4E" w:rsidRDefault="00B44D4E">
      <w:pPr>
        <w:pStyle w:val="11"/>
        <w:rPr>
          <w:b w:val="0"/>
          <w:bCs w:val="0"/>
          <w:color w:val="000000" w:themeColor="text1"/>
          <w:kern w:val="2"/>
          <w:lang w:val="ru-RU"/>
          <w14:ligatures w14:val="standardContextual"/>
        </w:rPr>
      </w:pPr>
      <w:hyperlink w:anchor="_Toc147324504" w:history="1">
        <w:r w:rsidR="009C5395" w:rsidRPr="00B44D4E">
          <w:rPr>
            <w:rStyle w:val="ac"/>
            <w:rFonts w:eastAsia="Times New Roman"/>
            <w:color w:val="000000" w:themeColor="text1"/>
            <w:kern w:val="32"/>
          </w:rPr>
          <w:t>Статья 40. Охранная зона геодезического пункта. Зона охраны искусственных объектов</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_Toc147324504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55</w:t>
        </w:r>
        <w:r w:rsidR="009C5395" w:rsidRPr="00B44D4E">
          <w:rPr>
            <w:webHidden/>
            <w:color w:val="000000" w:themeColor="text1"/>
          </w:rPr>
          <w:fldChar w:fldCharType="end"/>
        </w:r>
      </w:hyperlink>
    </w:p>
    <w:p w14:paraId="7256A910" w14:textId="2C1C24AD" w:rsidR="009C5395" w:rsidRPr="00B44D4E" w:rsidRDefault="00B44D4E">
      <w:pPr>
        <w:pStyle w:val="11"/>
        <w:rPr>
          <w:b w:val="0"/>
          <w:bCs w:val="0"/>
          <w:color w:val="000000" w:themeColor="text1"/>
          <w:kern w:val="2"/>
          <w:lang w:val="ru-RU"/>
          <w14:ligatures w14:val="standardContextual"/>
        </w:rPr>
      </w:pPr>
      <w:hyperlink w:anchor="_Toc147324505" w:history="1">
        <w:r w:rsidR="009C5395" w:rsidRPr="00B44D4E">
          <w:rPr>
            <w:rStyle w:val="ac"/>
            <w:rFonts w:eastAsia="Times New Roman"/>
            <w:color w:val="000000" w:themeColor="text1"/>
            <w:kern w:val="32"/>
          </w:rPr>
          <w:t xml:space="preserve">Статья 41. </w:t>
        </w:r>
        <w:r w:rsidR="009C5395" w:rsidRPr="00B44D4E">
          <w:rPr>
            <w:rStyle w:val="ac"/>
            <w:rFonts w:eastAsia="Times New Roman"/>
            <w:color w:val="000000" w:themeColor="text1"/>
            <w:bdr w:val="none" w:sz="0" w:space="0" w:color="auto" w:frame="1"/>
          </w:rPr>
          <w:t>Береговая полоса</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_Toc147324505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56</w:t>
        </w:r>
        <w:r w:rsidR="009C5395" w:rsidRPr="00B44D4E">
          <w:rPr>
            <w:webHidden/>
            <w:color w:val="000000" w:themeColor="text1"/>
          </w:rPr>
          <w:fldChar w:fldCharType="end"/>
        </w:r>
      </w:hyperlink>
    </w:p>
    <w:p w14:paraId="01A0B91C" w14:textId="19F5EC7A" w:rsidR="009C5395" w:rsidRPr="00B44D4E" w:rsidRDefault="00B44D4E">
      <w:pPr>
        <w:pStyle w:val="11"/>
        <w:rPr>
          <w:b w:val="0"/>
          <w:bCs w:val="0"/>
          <w:color w:val="000000" w:themeColor="text1"/>
          <w:kern w:val="2"/>
          <w:lang w:val="ru-RU"/>
          <w14:ligatures w14:val="standardContextual"/>
        </w:rPr>
      </w:pPr>
      <w:hyperlink w:anchor="_Toc147324506" w:history="1">
        <w:r w:rsidR="009C5395" w:rsidRPr="00B44D4E">
          <w:rPr>
            <w:rStyle w:val="ac"/>
            <w:rFonts w:eastAsia="Times New Roman"/>
            <w:color w:val="000000" w:themeColor="text1"/>
            <w:kern w:val="32"/>
          </w:rPr>
          <w:t xml:space="preserve">Статья 42. </w:t>
        </w:r>
        <w:r w:rsidR="009C5395" w:rsidRPr="00B44D4E">
          <w:rPr>
            <w:rStyle w:val="ac"/>
            <w:color w:val="000000" w:themeColor="text1"/>
          </w:rPr>
          <w:t>Охранная зона стационарных пунктов наблюдений за состоянием окружающей природной среды, ее загрязнением</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_Toc147324506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56</w:t>
        </w:r>
        <w:r w:rsidR="009C5395" w:rsidRPr="00B44D4E">
          <w:rPr>
            <w:webHidden/>
            <w:color w:val="000000" w:themeColor="text1"/>
          </w:rPr>
          <w:fldChar w:fldCharType="end"/>
        </w:r>
      </w:hyperlink>
    </w:p>
    <w:p w14:paraId="0DEA290A" w14:textId="02565C1D" w:rsidR="009C5395" w:rsidRPr="00B44D4E" w:rsidRDefault="00B44D4E">
      <w:pPr>
        <w:pStyle w:val="11"/>
        <w:rPr>
          <w:b w:val="0"/>
          <w:bCs w:val="0"/>
          <w:color w:val="000000" w:themeColor="text1"/>
          <w:kern w:val="2"/>
          <w:lang w:val="ru-RU"/>
          <w14:ligatures w14:val="standardContextual"/>
        </w:rPr>
      </w:pPr>
      <w:hyperlink w:anchor="_Toc147324507" w:history="1">
        <w:r w:rsidR="009C5395" w:rsidRPr="00B44D4E">
          <w:rPr>
            <w:rStyle w:val="ac"/>
            <w:rFonts w:eastAsia="Times New Roman"/>
            <w:color w:val="000000" w:themeColor="text1"/>
            <w:kern w:val="32"/>
          </w:rPr>
          <w:t xml:space="preserve">Статья 43. </w:t>
        </w:r>
        <w:r w:rsidR="009C5395" w:rsidRPr="00B44D4E">
          <w:rPr>
            <w:rStyle w:val="ac"/>
            <w:color w:val="000000" w:themeColor="text1"/>
          </w:rPr>
          <w:t>Зона затопления. Зона подтопления</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_Toc147324507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57</w:t>
        </w:r>
        <w:r w:rsidR="009C5395" w:rsidRPr="00B44D4E">
          <w:rPr>
            <w:webHidden/>
            <w:color w:val="000000" w:themeColor="text1"/>
          </w:rPr>
          <w:fldChar w:fldCharType="end"/>
        </w:r>
      </w:hyperlink>
    </w:p>
    <w:p w14:paraId="6B350B25" w14:textId="4DC26C80" w:rsidR="009C5395" w:rsidRPr="00B44D4E" w:rsidRDefault="00B44D4E">
      <w:pPr>
        <w:pStyle w:val="11"/>
        <w:rPr>
          <w:b w:val="0"/>
          <w:bCs w:val="0"/>
          <w:color w:val="000000" w:themeColor="text1"/>
          <w:kern w:val="2"/>
          <w:lang w:val="ru-RU"/>
          <w14:ligatures w14:val="standardContextual"/>
        </w:rPr>
      </w:pPr>
      <w:hyperlink w:anchor="_Toc147324508" w:history="1">
        <w:r w:rsidR="009C5395" w:rsidRPr="00B44D4E">
          <w:rPr>
            <w:rStyle w:val="ac"/>
            <w:rFonts w:eastAsia="Times New Roman"/>
            <w:color w:val="000000" w:themeColor="text1"/>
            <w:kern w:val="32"/>
          </w:rPr>
          <w:t xml:space="preserve">Статья 44. </w:t>
        </w:r>
        <w:r w:rsidR="009C5395" w:rsidRPr="00B44D4E">
          <w:rPr>
            <w:rStyle w:val="ac"/>
            <w:color w:val="000000" w:themeColor="text1"/>
          </w:rPr>
          <w:t>Ключевая орнитологическая территория «Нуртинская»</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_Toc147324508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57</w:t>
        </w:r>
        <w:r w:rsidR="009C5395" w:rsidRPr="00B44D4E">
          <w:rPr>
            <w:webHidden/>
            <w:color w:val="000000" w:themeColor="text1"/>
          </w:rPr>
          <w:fldChar w:fldCharType="end"/>
        </w:r>
      </w:hyperlink>
    </w:p>
    <w:p w14:paraId="6CF97DB7" w14:textId="15AFFAB2" w:rsidR="009C5395" w:rsidRPr="00B44D4E" w:rsidRDefault="00B44D4E">
      <w:pPr>
        <w:pStyle w:val="11"/>
        <w:rPr>
          <w:b w:val="0"/>
          <w:bCs w:val="0"/>
          <w:color w:val="000000" w:themeColor="text1"/>
          <w:kern w:val="2"/>
          <w:lang w:val="ru-RU"/>
          <w14:ligatures w14:val="standardContextual"/>
        </w:rPr>
      </w:pPr>
      <w:hyperlink w:anchor="_Toc147324509" w:history="1">
        <w:r w:rsidR="009C5395" w:rsidRPr="00B44D4E">
          <w:rPr>
            <w:rStyle w:val="ac"/>
            <w:rFonts w:eastAsia="Times New Roman"/>
            <w:color w:val="000000" w:themeColor="text1"/>
            <w:kern w:val="32"/>
          </w:rPr>
          <w:t>Глава 10. Виды разрешенного использования</w:t>
        </w:r>
        <w:r w:rsidR="009C5395" w:rsidRPr="00B44D4E">
          <w:rPr>
            <w:rStyle w:val="ac"/>
            <w:rFonts w:eastAsia="Times New Roman"/>
            <w:snapToGrid w:val="0"/>
            <w:color w:val="000000" w:themeColor="text1"/>
            <w:kern w:val="32"/>
          </w:rPr>
          <w:t>, предельные параметры земельных участков и объектов капитального строительства, устанавливаемые в отношении территориальных зон.</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_Toc147324509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58</w:t>
        </w:r>
        <w:r w:rsidR="009C5395" w:rsidRPr="00B44D4E">
          <w:rPr>
            <w:webHidden/>
            <w:color w:val="000000" w:themeColor="text1"/>
          </w:rPr>
          <w:fldChar w:fldCharType="end"/>
        </w:r>
      </w:hyperlink>
    </w:p>
    <w:p w14:paraId="3A58D409" w14:textId="39B0A6AD" w:rsidR="009C5395" w:rsidRPr="00B44D4E" w:rsidRDefault="00B44D4E">
      <w:pPr>
        <w:pStyle w:val="11"/>
        <w:rPr>
          <w:b w:val="0"/>
          <w:bCs w:val="0"/>
          <w:color w:val="000000" w:themeColor="text1"/>
          <w:kern w:val="2"/>
          <w:lang w:val="ru-RU"/>
          <w14:ligatures w14:val="standardContextual"/>
        </w:rPr>
      </w:pPr>
      <w:hyperlink w:anchor="_Toc147324510" w:history="1">
        <w:r w:rsidR="009C5395" w:rsidRPr="00B44D4E">
          <w:rPr>
            <w:rStyle w:val="ac"/>
            <w:rFonts w:eastAsia="Times New Roman"/>
            <w:color w:val="000000" w:themeColor="text1"/>
            <w:kern w:val="32"/>
          </w:rPr>
          <w:t>Статья 45. Использование существующих объектов капитального строительства, объектов незавершенного строительства</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_Toc147324510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58</w:t>
        </w:r>
        <w:r w:rsidR="009C5395" w:rsidRPr="00B44D4E">
          <w:rPr>
            <w:webHidden/>
            <w:color w:val="000000" w:themeColor="text1"/>
          </w:rPr>
          <w:fldChar w:fldCharType="end"/>
        </w:r>
      </w:hyperlink>
    </w:p>
    <w:p w14:paraId="7CCB2F2A" w14:textId="20BB9BAB" w:rsidR="009C5395" w:rsidRPr="00B44D4E" w:rsidRDefault="00B44D4E">
      <w:pPr>
        <w:pStyle w:val="11"/>
        <w:rPr>
          <w:b w:val="0"/>
          <w:bCs w:val="0"/>
          <w:color w:val="000000" w:themeColor="text1"/>
          <w:kern w:val="2"/>
          <w:lang w:val="ru-RU"/>
          <w14:ligatures w14:val="standardContextual"/>
        </w:rPr>
      </w:pPr>
      <w:hyperlink w:anchor="_Toc147324511" w:history="1">
        <w:r w:rsidR="009C5395" w:rsidRPr="00B44D4E">
          <w:rPr>
            <w:rStyle w:val="ac"/>
            <w:color w:val="000000" w:themeColor="text1"/>
          </w:rPr>
          <w:t>Статья 46. Зона застройки индивидуальными жилыми домами (ЖЗ-101)</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_Toc147324511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65</w:t>
        </w:r>
        <w:r w:rsidR="009C5395" w:rsidRPr="00B44D4E">
          <w:rPr>
            <w:webHidden/>
            <w:color w:val="000000" w:themeColor="text1"/>
          </w:rPr>
          <w:fldChar w:fldCharType="end"/>
        </w:r>
      </w:hyperlink>
    </w:p>
    <w:p w14:paraId="19DD4C8E" w14:textId="2E2C0205"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12"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47</w:t>
        </w:r>
        <w:r w:rsidR="009C5395" w:rsidRPr="00B44D4E">
          <w:rPr>
            <w:rStyle w:val="ac"/>
            <w:rFonts w:ascii="Times New Roman" w:eastAsia="Times New Roman" w:hAnsi="Times New Roman" w:cs="Times New Roman"/>
            <w:b/>
            <w:bCs/>
            <w:noProof/>
            <w:color w:val="000000" w:themeColor="text1"/>
            <w:lang w:val="x-none" w:eastAsia="x-none"/>
          </w:rPr>
          <w:t>. Зон</w:t>
        </w:r>
        <w:r w:rsidR="009C5395" w:rsidRPr="00B44D4E">
          <w:rPr>
            <w:rStyle w:val="ac"/>
            <w:rFonts w:ascii="Times New Roman" w:eastAsia="Times New Roman" w:hAnsi="Times New Roman" w:cs="Times New Roman"/>
            <w:b/>
            <w:bCs/>
            <w:noProof/>
            <w:color w:val="000000" w:themeColor="text1"/>
            <w:lang w:eastAsia="x-none"/>
          </w:rPr>
          <w:t>а</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специализированной общественной застройки</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ОЗ-302</w:t>
        </w:r>
        <w:r w:rsidR="009C5395" w:rsidRPr="00B44D4E">
          <w:rPr>
            <w:rStyle w:val="ac"/>
            <w:rFonts w:ascii="Times New Roman" w:eastAsia="Times New Roman" w:hAnsi="Times New Roman" w:cs="Times New Roman"/>
            <w:b/>
            <w:bCs/>
            <w:noProof/>
            <w:color w:val="000000" w:themeColor="text1"/>
            <w:lang w:val="x-none" w:eastAsia="x-none"/>
          </w:rPr>
          <w:t>)</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_Toc147324512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80</w:t>
        </w:r>
        <w:r w:rsidR="009C5395" w:rsidRPr="00B44D4E">
          <w:rPr>
            <w:rFonts w:ascii="Times New Roman" w:hAnsi="Times New Roman" w:cs="Times New Roman"/>
            <w:noProof/>
            <w:webHidden/>
            <w:color w:val="000000" w:themeColor="text1"/>
          </w:rPr>
          <w:fldChar w:fldCharType="end"/>
        </w:r>
      </w:hyperlink>
    </w:p>
    <w:p w14:paraId="59CEA572" w14:textId="10E034BA"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13"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48</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Производственная зона</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ПЗ-401</w:t>
        </w:r>
        <w:r w:rsidR="009C5395" w:rsidRPr="00B44D4E">
          <w:rPr>
            <w:rStyle w:val="ac"/>
            <w:rFonts w:ascii="Times New Roman" w:eastAsia="Times New Roman" w:hAnsi="Times New Roman" w:cs="Times New Roman"/>
            <w:b/>
            <w:bCs/>
            <w:noProof/>
            <w:color w:val="000000" w:themeColor="text1"/>
            <w:lang w:val="x-none" w:eastAsia="x-none"/>
          </w:rPr>
          <w:t>)</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_Toc147324513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91</w:t>
        </w:r>
        <w:r w:rsidR="009C5395" w:rsidRPr="00B44D4E">
          <w:rPr>
            <w:rFonts w:ascii="Times New Roman" w:hAnsi="Times New Roman" w:cs="Times New Roman"/>
            <w:noProof/>
            <w:webHidden/>
            <w:color w:val="000000" w:themeColor="text1"/>
          </w:rPr>
          <w:fldChar w:fldCharType="end"/>
        </w:r>
      </w:hyperlink>
    </w:p>
    <w:p w14:paraId="67ADF9A7" w14:textId="42DAD103"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14"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49</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Производственная зона/МО</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ПЗ-401/МО</w:t>
        </w:r>
        <w:r w:rsidR="009C5395" w:rsidRPr="00B44D4E">
          <w:rPr>
            <w:rStyle w:val="ac"/>
            <w:rFonts w:ascii="Times New Roman" w:eastAsia="Times New Roman" w:hAnsi="Times New Roman" w:cs="Times New Roman"/>
            <w:b/>
            <w:bCs/>
            <w:noProof/>
            <w:color w:val="000000" w:themeColor="text1"/>
            <w:lang w:val="x-none" w:eastAsia="x-none"/>
          </w:rPr>
          <w:t>)</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_Toc147324514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101</w:t>
        </w:r>
        <w:r w:rsidR="009C5395" w:rsidRPr="00B44D4E">
          <w:rPr>
            <w:rFonts w:ascii="Times New Roman" w:hAnsi="Times New Roman" w:cs="Times New Roman"/>
            <w:noProof/>
            <w:webHidden/>
            <w:color w:val="000000" w:themeColor="text1"/>
          </w:rPr>
          <w:fldChar w:fldCharType="end"/>
        </w:r>
      </w:hyperlink>
    </w:p>
    <w:p w14:paraId="184F6372" w14:textId="02A1184D"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15"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50</w:t>
        </w:r>
        <w:r w:rsidR="009C5395" w:rsidRPr="00B44D4E">
          <w:rPr>
            <w:rStyle w:val="ac"/>
            <w:rFonts w:ascii="Times New Roman" w:eastAsia="Times New Roman" w:hAnsi="Times New Roman" w:cs="Times New Roman"/>
            <w:b/>
            <w:bCs/>
            <w:noProof/>
            <w:color w:val="000000" w:themeColor="text1"/>
            <w:lang w:val="x-none" w:eastAsia="x-none"/>
          </w:rPr>
          <w:t xml:space="preserve">. Зоны </w:t>
        </w:r>
        <w:r w:rsidR="009C5395" w:rsidRPr="00B44D4E">
          <w:rPr>
            <w:rStyle w:val="ac"/>
            <w:rFonts w:ascii="Times New Roman" w:eastAsia="Times New Roman" w:hAnsi="Times New Roman" w:cs="Times New Roman"/>
            <w:b/>
            <w:bCs/>
            <w:noProof/>
            <w:color w:val="000000" w:themeColor="text1"/>
            <w:lang w:eastAsia="x-none"/>
          </w:rPr>
          <w:t>транспортной инфраструктуры/МО</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ПЗ-</w:t>
        </w:r>
        <w:r w:rsidR="009C5395" w:rsidRPr="00B44D4E">
          <w:rPr>
            <w:rStyle w:val="ac"/>
            <w:rFonts w:ascii="Times New Roman" w:eastAsia="Times New Roman" w:hAnsi="Times New Roman" w:cs="Times New Roman"/>
            <w:b/>
            <w:bCs/>
            <w:noProof/>
            <w:color w:val="000000" w:themeColor="text1"/>
            <w:lang w:val="x-none" w:eastAsia="x-none"/>
          </w:rPr>
          <w:t>405</w:t>
        </w:r>
        <w:r w:rsidR="009C5395" w:rsidRPr="00B44D4E">
          <w:rPr>
            <w:rStyle w:val="ac"/>
            <w:rFonts w:ascii="Times New Roman" w:eastAsia="Times New Roman" w:hAnsi="Times New Roman" w:cs="Times New Roman"/>
            <w:b/>
            <w:bCs/>
            <w:noProof/>
            <w:color w:val="000000" w:themeColor="text1"/>
            <w:lang w:eastAsia="x-none"/>
          </w:rPr>
          <w:t>/МО</w:t>
        </w:r>
        <w:r w:rsidR="009C5395" w:rsidRPr="00B44D4E">
          <w:rPr>
            <w:rStyle w:val="ac"/>
            <w:rFonts w:ascii="Times New Roman" w:eastAsia="Times New Roman" w:hAnsi="Times New Roman" w:cs="Times New Roman"/>
            <w:b/>
            <w:bCs/>
            <w:noProof/>
            <w:color w:val="000000" w:themeColor="text1"/>
            <w:lang w:val="x-none" w:eastAsia="x-none"/>
          </w:rPr>
          <w:t>)</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_Toc147324515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111</w:t>
        </w:r>
        <w:r w:rsidR="009C5395" w:rsidRPr="00B44D4E">
          <w:rPr>
            <w:rFonts w:ascii="Times New Roman" w:hAnsi="Times New Roman" w:cs="Times New Roman"/>
            <w:noProof/>
            <w:webHidden/>
            <w:color w:val="000000" w:themeColor="text1"/>
          </w:rPr>
          <w:fldChar w:fldCharType="end"/>
        </w:r>
      </w:hyperlink>
    </w:p>
    <w:p w14:paraId="38A6D5D8" w14:textId="2DD054ED" w:rsidR="009C5395" w:rsidRPr="00B44D4E" w:rsidRDefault="00B44D4E">
      <w:pPr>
        <w:pStyle w:val="11"/>
        <w:rPr>
          <w:b w:val="0"/>
          <w:bCs w:val="0"/>
          <w:color w:val="000000" w:themeColor="text1"/>
          <w:kern w:val="2"/>
          <w:lang w:val="ru-RU"/>
          <w14:ligatures w14:val="standardContextual"/>
        </w:rPr>
      </w:pPr>
      <w:hyperlink w:anchor="_Toc147324516" w:history="1">
        <w:r w:rsidR="009C5395" w:rsidRPr="00B44D4E">
          <w:rPr>
            <w:rStyle w:val="ac"/>
            <w:color w:val="000000" w:themeColor="text1"/>
          </w:rPr>
          <w:t>Статья 51. Зона садоводства, огородничества (СХЗ-502)</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_Toc147324516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117</w:t>
        </w:r>
        <w:r w:rsidR="009C5395" w:rsidRPr="00B44D4E">
          <w:rPr>
            <w:webHidden/>
            <w:color w:val="000000" w:themeColor="text1"/>
          </w:rPr>
          <w:fldChar w:fldCharType="end"/>
        </w:r>
      </w:hyperlink>
    </w:p>
    <w:p w14:paraId="7366999B" w14:textId="38F1C7A4" w:rsidR="009C5395" w:rsidRPr="00B44D4E" w:rsidRDefault="00B44D4E">
      <w:pPr>
        <w:pStyle w:val="11"/>
        <w:rPr>
          <w:b w:val="0"/>
          <w:bCs w:val="0"/>
          <w:color w:val="000000" w:themeColor="text1"/>
          <w:kern w:val="2"/>
          <w:lang w:val="ru-RU"/>
          <w14:ligatures w14:val="standardContextual"/>
        </w:rPr>
      </w:pPr>
      <w:hyperlink w:anchor="_Toc147324517" w:history="1">
        <w:r w:rsidR="009C5395" w:rsidRPr="00B44D4E">
          <w:rPr>
            <w:rStyle w:val="ac"/>
            <w:color w:val="000000" w:themeColor="text1"/>
          </w:rPr>
          <w:t>Статья 52. Зона садоводства, огородничества/МО (СХЗ-502/МО)</w:t>
        </w:r>
        <w:r w:rsidR="009C5395" w:rsidRPr="00B44D4E">
          <w:rPr>
            <w:webHidden/>
            <w:color w:val="000000" w:themeColor="text1"/>
          </w:rPr>
          <w:tab/>
        </w:r>
        <w:r w:rsidR="009C5395" w:rsidRPr="00B44D4E">
          <w:rPr>
            <w:webHidden/>
            <w:color w:val="000000" w:themeColor="text1"/>
          </w:rPr>
          <w:fldChar w:fldCharType="begin"/>
        </w:r>
        <w:r w:rsidR="009C5395" w:rsidRPr="00B44D4E">
          <w:rPr>
            <w:webHidden/>
            <w:color w:val="000000" w:themeColor="text1"/>
          </w:rPr>
          <w:instrText xml:space="preserve"> PAGEREF _Toc147324517 \h </w:instrText>
        </w:r>
        <w:r w:rsidR="009C5395" w:rsidRPr="00B44D4E">
          <w:rPr>
            <w:webHidden/>
            <w:color w:val="000000" w:themeColor="text1"/>
          </w:rPr>
        </w:r>
        <w:r w:rsidR="009C5395" w:rsidRPr="00B44D4E">
          <w:rPr>
            <w:webHidden/>
            <w:color w:val="000000" w:themeColor="text1"/>
          </w:rPr>
          <w:fldChar w:fldCharType="separate"/>
        </w:r>
        <w:r w:rsidR="009C5395" w:rsidRPr="00B44D4E">
          <w:rPr>
            <w:webHidden/>
            <w:color w:val="000000" w:themeColor="text1"/>
          </w:rPr>
          <w:t>121</w:t>
        </w:r>
        <w:r w:rsidR="009C5395" w:rsidRPr="00B44D4E">
          <w:rPr>
            <w:webHidden/>
            <w:color w:val="000000" w:themeColor="text1"/>
          </w:rPr>
          <w:fldChar w:fldCharType="end"/>
        </w:r>
      </w:hyperlink>
    </w:p>
    <w:p w14:paraId="421FBCDB" w14:textId="51D8958F"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18"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53</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 xml:space="preserve">Зона реакционного назначения </w:t>
        </w:r>
        <w:r w:rsidR="009C5395" w:rsidRPr="00B44D4E">
          <w:rPr>
            <w:rStyle w:val="ac"/>
            <w:rFonts w:ascii="Times New Roman" w:eastAsia="Times New Roman" w:hAnsi="Times New Roman" w:cs="Times New Roman"/>
            <w:b/>
            <w:bCs/>
            <w:noProof/>
            <w:color w:val="000000" w:themeColor="text1"/>
            <w:lang w:val="x-none" w:eastAsia="x-none"/>
          </w:rPr>
          <w:t>(</w:t>
        </w:r>
        <w:r w:rsidR="009C5395" w:rsidRPr="00B44D4E">
          <w:rPr>
            <w:rStyle w:val="ac"/>
            <w:rFonts w:ascii="Times New Roman" w:eastAsia="Times New Roman" w:hAnsi="Times New Roman" w:cs="Times New Roman"/>
            <w:b/>
            <w:bCs/>
            <w:noProof/>
            <w:color w:val="000000" w:themeColor="text1"/>
            <w:lang w:eastAsia="x-none"/>
          </w:rPr>
          <w:t>РЗ-600</w:t>
        </w:r>
        <w:r w:rsidR="009C5395" w:rsidRPr="00B44D4E">
          <w:rPr>
            <w:rStyle w:val="ac"/>
            <w:rFonts w:ascii="Times New Roman" w:eastAsia="Times New Roman" w:hAnsi="Times New Roman" w:cs="Times New Roman"/>
            <w:b/>
            <w:bCs/>
            <w:noProof/>
            <w:color w:val="000000" w:themeColor="text1"/>
            <w:lang w:val="x-none" w:eastAsia="x-none"/>
          </w:rPr>
          <w:t>)</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_Toc147324518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126</w:t>
        </w:r>
        <w:r w:rsidR="009C5395" w:rsidRPr="00B44D4E">
          <w:rPr>
            <w:rFonts w:ascii="Times New Roman" w:hAnsi="Times New Roman" w:cs="Times New Roman"/>
            <w:noProof/>
            <w:webHidden/>
            <w:color w:val="000000" w:themeColor="text1"/>
          </w:rPr>
          <w:fldChar w:fldCharType="end"/>
        </w:r>
      </w:hyperlink>
    </w:p>
    <w:p w14:paraId="569CE69D" w14:textId="42960CEF"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19"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54</w:t>
        </w:r>
        <w:r w:rsidR="009C5395" w:rsidRPr="00B44D4E">
          <w:rPr>
            <w:rStyle w:val="ac"/>
            <w:rFonts w:ascii="Times New Roman" w:eastAsia="Times New Roman" w:hAnsi="Times New Roman" w:cs="Times New Roman"/>
            <w:b/>
            <w:bCs/>
            <w:noProof/>
            <w:color w:val="000000" w:themeColor="text1"/>
            <w:lang w:val="x-none" w:eastAsia="x-none"/>
          </w:rPr>
          <w:t>. Зоны кладбищ (</w:t>
        </w:r>
        <w:r w:rsidR="009C5395" w:rsidRPr="00B44D4E">
          <w:rPr>
            <w:rStyle w:val="ac"/>
            <w:rFonts w:ascii="Times New Roman" w:eastAsia="Times New Roman" w:hAnsi="Times New Roman" w:cs="Times New Roman"/>
            <w:b/>
            <w:bCs/>
            <w:noProof/>
            <w:color w:val="000000" w:themeColor="text1"/>
            <w:lang w:eastAsia="x-none"/>
          </w:rPr>
          <w:t>СНЗ-701)</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_Toc147324519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132</w:t>
        </w:r>
        <w:r w:rsidR="009C5395" w:rsidRPr="00B44D4E">
          <w:rPr>
            <w:rFonts w:ascii="Times New Roman" w:hAnsi="Times New Roman" w:cs="Times New Roman"/>
            <w:noProof/>
            <w:webHidden/>
            <w:color w:val="000000" w:themeColor="text1"/>
          </w:rPr>
          <w:fldChar w:fldCharType="end"/>
        </w:r>
      </w:hyperlink>
    </w:p>
    <w:p w14:paraId="5C47F2B2" w14:textId="0CFF5985" w:rsidR="009C5395" w:rsidRPr="00B44D4E" w:rsidRDefault="00B44D4E">
      <w:pPr>
        <w:pStyle w:val="31"/>
        <w:tabs>
          <w:tab w:val="right" w:leader="dot" w:pos="9345"/>
        </w:tabs>
        <w:rPr>
          <w:rFonts w:ascii="Times New Roman" w:hAnsi="Times New Roman" w:cs="Times New Roman"/>
          <w:noProof/>
          <w:color w:val="000000" w:themeColor="text1"/>
          <w:kern w:val="2"/>
          <w14:ligatures w14:val="standardContextual"/>
        </w:rPr>
      </w:pPr>
      <w:hyperlink w:anchor="_Toc147324520" w:history="1">
        <w:r w:rsidR="009C5395" w:rsidRPr="00B44D4E">
          <w:rPr>
            <w:rStyle w:val="ac"/>
            <w:rFonts w:ascii="Times New Roman" w:eastAsia="Times New Roman" w:hAnsi="Times New Roman" w:cs="Times New Roman"/>
            <w:b/>
            <w:bCs/>
            <w:noProof/>
            <w:color w:val="000000" w:themeColor="text1"/>
            <w:lang w:val="x-none" w:eastAsia="x-none"/>
          </w:rPr>
          <w:t xml:space="preserve">Статья </w:t>
        </w:r>
        <w:r w:rsidR="009C5395" w:rsidRPr="00B44D4E">
          <w:rPr>
            <w:rStyle w:val="ac"/>
            <w:rFonts w:ascii="Times New Roman" w:eastAsia="Times New Roman" w:hAnsi="Times New Roman" w:cs="Times New Roman"/>
            <w:b/>
            <w:bCs/>
            <w:noProof/>
            <w:color w:val="000000" w:themeColor="text1"/>
            <w:lang w:eastAsia="x-none"/>
          </w:rPr>
          <w:t>55</w:t>
        </w:r>
        <w:r w:rsidR="009C5395" w:rsidRPr="00B44D4E">
          <w:rPr>
            <w:rStyle w:val="ac"/>
            <w:rFonts w:ascii="Times New Roman" w:eastAsia="Times New Roman" w:hAnsi="Times New Roman" w:cs="Times New Roman"/>
            <w:b/>
            <w:bCs/>
            <w:noProof/>
            <w:color w:val="000000" w:themeColor="text1"/>
            <w:lang w:val="x-none" w:eastAsia="x-none"/>
          </w:rPr>
          <w:t>. Зоны кладбищ</w:t>
        </w:r>
        <w:r w:rsidR="009C5395" w:rsidRPr="00B44D4E">
          <w:rPr>
            <w:rStyle w:val="ac"/>
            <w:rFonts w:ascii="Times New Roman" w:eastAsia="Times New Roman" w:hAnsi="Times New Roman" w:cs="Times New Roman"/>
            <w:b/>
            <w:bCs/>
            <w:noProof/>
            <w:color w:val="000000" w:themeColor="text1"/>
            <w:lang w:eastAsia="x-none"/>
          </w:rPr>
          <w:t>/МО</w:t>
        </w:r>
        <w:r w:rsidR="009C5395" w:rsidRPr="00B44D4E">
          <w:rPr>
            <w:rStyle w:val="ac"/>
            <w:rFonts w:ascii="Times New Roman" w:eastAsia="Times New Roman" w:hAnsi="Times New Roman" w:cs="Times New Roman"/>
            <w:b/>
            <w:bCs/>
            <w:noProof/>
            <w:color w:val="000000" w:themeColor="text1"/>
            <w:lang w:val="x-none" w:eastAsia="x-none"/>
          </w:rPr>
          <w:t xml:space="preserve"> (</w:t>
        </w:r>
        <w:r w:rsidR="009C5395" w:rsidRPr="00B44D4E">
          <w:rPr>
            <w:rStyle w:val="ac"/>
            <w:rFonts w:ascii="Times New Roman" w:eastAsia="Times New Roman" w:hAnsi="Times New Roman" w:cs="Times New Roman"/>
            <w:b/>
            <w:bCs/>
            <w:noProof/>
            <w:color w:val="000000" w:themeColor="text1"/>
            <w:lang w:eastAsia="x-none"/>
          </w:rPr>
          <w:t>СНЗ-701/МО)</w:t>
        </w:r>
        <w:r w:rsidR="009C5395" w:rsidRPr="00B44D4E">
          <w:rPr>
            <w:rFonts w:ascii="Times New Roman" w:hAnsi="Times New Roman" w:cs="Times New Roman"/>
            <w:noProof/>
            <w:webHidden/>
            <w:color w:val="000000" w:themeColor="text1"/>
          </w:rPr>
          <w:tab/>
        </w:r>
        <w:r w:rsidR="009C5395" w:rsidRPr="00B44D4E">
          <w:rPr>
            <w:rFonts w:ascii="Times New Roman" w:hAnsi="Times New Roman" w:cs="Times New Roman"/>
            <w:noProof/>
            <w:webHidden/>
            <w:color w:val="000000" w:themeColor="text1"/>
          </w:rPr>
          <w:fldChar w:fldCharType="begin"/>
        </w:r>
        <w:r w:rsidR="009C5395" w:rsidRPr="00B44D4E">
          <w:rPr>
            <w:rFonts w:ascii="Times New Roman" w:hAnsi="Times New Roman" w:cs="Times New Roman"/>
            <w:noProof/>
            <w:webHidden/>
            <w:color w:val="000000" w:themeColor="text1"/>
          </w:rPr>
          <w:instrText xml:space="preserve"> PAGEREF _Toc147324520 \h </w:instrText>
        </w:r>
        <w:r w:rsidR="009C5395" w:rsidRPr="00B44D4E">
          <w:rPr>
            <w:rFonts w:ascii="Times New Roman" w:hAnsi="Times New Roman" w:cs="Times New Roman"/>
            <w:noProof/>
            <w:webHidden/>
            <w:color w:val="000000" w:themeColor="text1"/>
          </w:rPr>
        </w:r>
        <w:r w:rsidR="009C5395" w:rsidRPr="00B44D4E">
          <w:rPr>
            <w:rFonts w:ascii="Times New Roman" w:hAnsi="Times New Roman" w:cs="Times New Roman"/>
            <w:noProof/>
            <w:webHidden/>
            <w:color w:val="000000" w:themeColor="text1"/>
          </w:rPr>
          <w:fldChar w:fldCharType="separate"/>
        </w:r>
        <w:r w:rsidR="009C5395" w:rsidRPr="00B44D4E">
          <w:rPr>
            <w:rFonts w:ascii="Times New Roman" w:hAnsi="Times New Roman" w:cs="Times New Roman"/>
            <w:noProof/>
            <w:webHidden/>
            <w:color w:val="000000" w:themeColor="text1"/>
          </w:rPr>
          <w:t>136</w:t>
        </w:r>
        <w:r w:rsidR="009C5395" w:rsidRPr="00B44D4E">
          <w:rPr>
            <w:rFonts w:ascii="Times New Roman" w:hAnsi="Times New Roman" w:cs="Times New Roman"/>
            <w:noProof/>
            <w:webHidden/>
            <w:color w:val="000000" w:themeColor="text1"/>
          </w:rPr>
          <w:fldChar w:fldCharType="end"/>
        </w:r>
      </w:hyperlink>
    </w:p>
    <w:p w14:paraId="02BBA2A5" w14:textId="4F367273" w:rsidR="003F3CC8" w:rsidRPr="00B44D4E" w:rsidRDefault="00316278" w:rsidP="00850FFA">
      <w:pPr>
        <w:spacing w:after="0" w:line="240" w:lineRule="auto"/>
        <w:rPr>
          <w:rFonts w:ascii="Times New Roman" w:eastAsia="Arial Unicode MS" w:hAnsi="Times New Roman" w:cs="Times New Roman"/>
          <w:iCs/>
          <w:noProof/>
          <w:color w:val="000000" w:themeColor="text1"/>
        </w:rPr>
      </w:pPr>
      <w:r w:rsidRPr="00B44D4E">
        <w:rPr>
          <w:rFonts w:ascii="Times New Roman" w:eastAsia="Arial Unicode MS" w:hAnsi="Times New Roman" w:cs="Times New Roman"/>
          <w:iCs/>
          <w:noProof/>
          <w:color w:val="000000" w:themeColor="text1"/>
        </w:rPr>
        <w:fldChar w:fldCharType="end"/>
      </w:r>
    </w:p>
    <w:p w14:paraId="0E85146C" w14:textId="77777777" w:rsidR="003F3CC8" w:rsidRPr="00B44D4E" w:rsidRDefault="003F3CC8">
      <w:pPr>
        <w:rPr>
          <w:rFonts w:ascii="Times New Roman" w:eastAsia="Arial Unicode MS" w:hAnsi="Times New Roman" w:cs="Times New Roman"/>
          <w:iCs/>
          <w:noProof/>
          <w:color w:val="000000" w:themeColor="text1"/>
        </w:rPr>
      </w:pPr>
      <w:r w:rsidRPr="00B44D4E">
        <w:rPr>
          <w:rFonts w:ascii="Times New Roman" w:eastAsia="Arial Unicode MS" w:hAnsi="Times New Roman" w:cs="Times New Roman"/>
          <w:iCs/>
          <w:noProof/>
          <w:color w:val="000000" w:themeColor="text1"/>
        </w:rPr>
        <w:br w:type="page"/>
      </w:r>
    </w:p>
    <w:p w14:paraId="5F5C5CDE" w14:textId="735B3ECC" w:rsidR="00316278" w:rsidRPr="00B44D4E" w:rsidRDefault="00B328BC" w:rsidP="00850FFA">
      <w:pPr>
        <w:spacing w:after="0" w:line="240" w:lineRule="auto"/>
        <w:rPr>
          <w:rFonts w:ascii="Times New Roman" w:eastAsia="Times New Roman" w:hAnsi="Times New Roman" w:cs="Calibri"/>
          <w:b/>
          <w:caps/>
          <w:color w:val="000000" w:themeColor="text1"/>
          <w:sz w:val="24"/>
          <w:szCs w:val="24"/>
        </w:rPr>
      </w:pPr>
      <w:r w:rsidRPr="00B44D4E">
        <w:rPr>
          <w:rFonts w:ascii="Times New Roman" w:eastAsia="Times New Roman" w:hAnsi="Times New Roman" w:cs="Calibri"/>
          <w:b/>
          <w:color w:val="000000" w:themeColor="text1"/>
          <w:sz w:val="24"/>
          <w:szCs w:val="24"/>
        </w:rPr>
        <w:lastRenderedPageBreak/>
        <w:t>Состав проекта:</w:t>
      </w:r>
    </w:p>
    <w:tbl>
      <w:tblPr>
        <w:tblW w:w="8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4820"/>
        <w:gridCol w:w="1610"/>
      </w:tblGrid>
      <w:tr w:rsidR="005D7F36" w:rsidRPr="00B44D4E" w14:paraId="49AD8AC7" w14:textId="77777777" w:rsidTr="00A27325">
        <w:trPr>
          <w:cantSplit/>
          <w:trHeight w:val="379"/>
        </w:trPr>
        <w:tc>
          <w:tcPr>
            <w:tcW w:w="709" w:type="dxa"/>
            <w:vAlign w:val="center"/>
            <w:hideMark/>
          </w:tcPr>
          <w:p w14:paraId="7563A349" w14:textId="77777777" w:rsidR="00316278" w:rsidRPr="00B44D4E" w:rsidRDefault="00316278" w:rsidP="00316278">
            <w:pPr>
              <w:widowControl w:val="0"/>
              <w:autoSpaceDE w:val="0"/>
              <w:autoSpaceDN w:val="0"/>
              <w:adjustRightInd w:val="0"/>
              <w:spacing w:after="0" w:line="240" w:lineRule="auto"/>
              <w:ind w:left="-43" w:firstLine="43"/>
              <w:jc w:val="center"/>
              <w:rPr>
                <w:rFonts w:ascii="Times New Roman" w:eastAsia="Times New Roman" w:hAnsi="Times New Roman" w:cs="Times New Roman"/>
                <w:b/>
                <w:color w:val="000000" w:themeColor="text1"/>
                <w:sz w:val="24"/>
                <w:szCs w:val="24"/>
              </w:rPr>
            </w:pPr>
            <w:r w:rsidRPr="00B44D4E">
              <w:rPr>
                <w:rFonts w:ascii="Times New Roman" w:eastAsia="Times New Roman" w:hAnsi="Times New Roman" w:cs="Times New Roman"/>
                <w:b/>
                <w:color w:val="000000" w:themeColor="text1"/>
                <w:sz w:val="24"/>
                <w:szCs w:val="24"/>
              </w:rPr>
              <w:br w:type="page"/>
              <w:t>№ п/п</w:t>
            </w:r>
          </w:p>
        </w:tc>
        <w:tc>
          <w:tcPr>
            <w:tcW w:w="1700" w:type="dxa"/>
            <w:vAlign w:val="center"/>
            <w:hideMark/>
          </w:tcPr>
          <w:p w14:paraId="0A7C2447" w14:textId="77777777" w:rsidR="00316278" w:rsidRPr="00B44D4E"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B44D4E">
              <w:rPr>
                <w:rFonts w:ascii="Times New Roman" w:eastAsia="Times New Roman" w:hAnsi="Times New Roman" w:cs="Times New Roman"/>
                <w:b/>
                <w:color w:val="000000" w:themeColor="text1"/>
                <w:sz w:val="24"/>
                <w:szCs w:val="24"/>
              </w:rPr>
              <w:t>Обозначение</w:t>
            </w:r>
          </w:p>
        </w:tc>
        <w:tc>
          <w:tcPr>
            <w:tcW w:w="4820" w:type="dxa"/>
            <w:vAlign w:val="center"/>
            <w:hideMark/>
          </w:tcPr>
          <w:p w14:paraId="57887BE7" w14:textId="77777777" w:rsidR="00316278" w:rsidRPr="00B44D4E" w:rsidRDefault="00316278" w:rsidP="00316278">
            <w:pPr>
              <w:widowControl w:val="0"/>
              <w:autoSpaceDE w:val="0"/>
              <w:autoSpaceDN w:val="0"/>
              <w:adjustRightInd w:val="0"/>
              <w:spacing w:after="0" w:line="240" w:lineRule="auto"/>
              <w:jc w:val="center"/>
              <w:rPr>
                <w:rFonts w:ascii="Calibri" w:eastAsia="Times New Roman" w:hAnsi="Calibri" w:cs="Times New Roman"/>
                <w:b/>
                <w:color w:val="000000" w:themeColor="text1"/>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B44D4E">
              <w:rPr>
                <w:rFonts w:ascii="Times New Roman" w:eastAsia="Times New Roman" w:hAnsi="Times New Roman" w:cs="Times New Roman"/>
                <w:b/>
                <w:color w:val="000000" w:themeColor="text1"/>
                <w:sz w:val="24"/>
                <w:szCs w:val="24"/>
              </w:rPr>
              <w:t>Наименование</w:t>
            </w:r>
            <w:bookmarkEnd w:id="4"/>
            <w:bookmarkEnd w:id="5"/>
            <w:bookmarkEnd w:id="6"/>
            <w:bookmarkEnd w:id="7"/>
            <w:bookmarkEnd w:id="8"/>
            <w:bookmarkEnd w:id="9"/>
            <w:bookmarkEnd w:id="10"/>
          </w:p>
        </w:tc>
        <w:tc>
          <w:tcPr>
            <w:tcW w:w="1610" w:type="dxa"/>
            <w:vAlign w:val="center"/>
            <w:hideMark/>
          </w:tcPr>
          <w:p w14:paraId="2A062B08" w14:textId="77777777" w:rsidR="00316278" w:rsidRPr="00B44D4E"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B44D4E">
              <w:rPr>
                <w:rFonts w:ascii="Times New Roman" w:eastAsia="Times New Roman" w:hAnsi="Times New Roman" w:cs="Times New Roman"/>
                <w:b/>
                <w:color w:val="000000" w:themeColor="text1"/>
                <w:sz w:val="24"/>
                <w:szCs w:val="24"/>
              </w:rPr>
              <w:t>Примечание</w:t>
            </w:r>
          </w:p>
        </w:tc>
      </w:tr>
      <w:tr w:rsidR="005D7F36" w:rsidRPr="00B44D4E" w14:paraId="685339FE" w14:textId="77777777" w:rsidTr="00A27325">
        <w:trPr>
          <w:cantSplit/>
          <w:trHeight w:val="379"/>
        </w:trPr>
        <w:tc>
          <w:tcPr>
            <w:tcW w:w="709" w:type="dxa"/>
            <w:vAlign w:val="center"/>
            <w:hideMark/>
          </w:tcPr>
          <w:p w14:paraId="21B1C8F7" w14:textId="77777777" w:rsidR="00316278" w:rsidRPr="00B44D4E" w:rsidRDefault="00316278" w:rsidP="00316278">
            <w:pPr>
              <w:widowControl w:val="0"/>
              <w:tabs>
                <w:tab w:val="left" w:pos="708"/>
                <w:tab w:val="center" w:pos="4677"/>
                <w:tab w:val="right" w:pos="9355"/>
              </w:tabs>
              <w:autoSpaceDE w:val="0"/>
              <w:autoSpaceDN w:val="0"/>
              <w:adjustRightInd w:val="0"/>
              <w:spacing w:after="0" w:line="240" w:lineRule="auto"/>
              <w:ind w:firstLine="142"/>
              <w:jc w:val="center"/>
              <w:rPr>
                <w:rFonts w:ascii="Times New Roman" w:eastAsia="Times New Roman" w:hAnsi="Times New Roman" w:cs="Times New Roman"/>
                <w:bCs/>
                <w:color w:val="000000" w:themeColor="text1"/>
                <w:sz w:val="24"/>
                <w:szCs w:val="24"/>
              </w:rPr>
            </w:pPr>
            <w:r w:rsidRPr="00B44D4E">
              <w:rPr>
                <w:rFonts w:ascii="Times New Roman" w:eastAsia="Times New Roman" w:hAnsi="Times New Roman" w:cs="Times New Roman"/>
                <w:bCs/>
                <w:color w:val="000000" w:themeColor="text1"/>
                <w:sz w:val="24"/>
                <w:szCs w:val="24"/>
              </w:rPr>
              <w:t>1</w:t>
            </w:r>
          </w:p>
        </w:tc>
        <w:tc>
          <w:tcPr>
            <w:tcW w:w="1700" w:type="dxa"/>
            <w:vAlign w:val="center"/>
            <w:hideMark/>
          </w:tcPr>
          <w:p w14:paraId="3C7768F3" w14:textId="1AE45235" w:rsidR="00316278" w:rsidRPr="00B44D4E" w:rsidRDefault="00B328BC" w:rsidP="00316278">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eastAsia="Times New Roman" w:hAnsi="Times New Roman" w:cs="Times New Roman"/>
                <w:bCs/>
                <w:color w:val="000000" w:themeColor="text1"/>
                <w:sz w:val="24"/>
                <w:szCs w:val="24"/>
              </w:rPr>
            </w:pPr>
            <w:r w:rsidRPr="00B44D4E">
              <w:rPr>
                <w:rFonts w:ascii="Times New Roman" w:eastAsia="Times New Roman" w:hAnsi="Times New Roman" w:cs="Times New Roman"/>
                <w:bCs/>
                <w:color w:val="000000" w:themeColor="text1"/>
                <w:sz w:val="24"/>
                <w:szCs w:val="24"/>
              </w:rPr>
              <w:t>2</w:t>
            </w:r>
            <w:r w:rsidR="00271871" w:rsidRPr="00B44D4E">
              <w:rPr>
                <w:rFonts w:ascii="Times New Roman" w:eastAsia="Times New Roman" w:hAnsi="Times New Roman" w:cs="Times New Roman"/>
                <w:bCs/>
                <w:color w:val="000000" w:themeColor="text1"/>
                <w:sz w:val="24"/>
                <w:szCs w:val="24"/>
                <w:lang w:val="en-US"/>
              </w:rPr>
              <w:t>3</w:t>
            </w:r>
            <w:r w:rsidR="00FA7656" w:rsidRPr="00B44D4E">
              <w:rPr>
                <w:rFonts w:ascii="Times New Roman" w:eastAsia="Times New Roman" w:hAnsi="Times New Roman" w:cs="Times New Roman"/>
                <w:bCs/>
                <w:color w:val="000000" w:themeColor="text1"/>
                <w:sz w:val="24"/>
                <w:szCs w:val="24"/>
                <w:lang w:val="en-US"/>
              </w:rPr>
              <w:t>-</w:t>
            </w:r>
            <w:r w:rsidR="008D2516" w:rsidRPr="00B44D4E">
              <w:rPr>
                <w:rFonts w:ascii="Times New Roman" w:eastAsia="Times New Roman" w:hAnsi="Times New Roman" w:cs="Times New Roman"/>
                <w:bCs/>
                <w:color w:val="000000" w:themeColor="text1"/>
                <w:sz w:val="24"/>
                <w:szCs w:val="24"/>
              </w:rPr>
              <w:t>0</w:t>
            </w:r>
            <w:r w:rsidR="00206E8D" w:rsidRPr="00B44D4E">
              <w:rPr>
                <w:rFonts w:ascii="Times New Roman" w:eastAsia="Times New Roman" w:hAnsi="Times New Roman" w:cs="Times New Roman"/>
                <w:bCs/>
                <w:color w:val="000000" w:themeColor="text1"/>
                <w:sz w:val="24"/>
                <w:szCs w:val="24"/>
              </w:rPr>
              <w:t>2</w:t>
            </w:r>
            <w:r w:rsidR="00316278" w:rsidRPr="00B44D4E">
              <w:rPr>
                <w:rFonts w:ascii="Times New Roman" w:eastAsia="Times New Roman" w:hAnsi="Times New Roman" w:cs="Times New Roman"/>
                <w:bCs/>
                <w:color w:val="000000" w:themeColor="text1"/>
                <w:sz w:val="24"/>
                <w:szCs w:val="24"/>
              </w:rPr>
              <w:t>-измПЗЗ</w:t>
            </w:r>
          </w:p>
        </w:tc>
        <w:tc>
          <w:tcPr>
            <w:tcW w:w="4820" w:type="dxa"/>
            <w:hideMark/>
          </w:tcPr>
          <w:p w14:paraId="4C01F51D" w14:textId="3B630031" w:rsidR="00316278" w:rsidRPr="00B44D4E" w:rsidRDefault="00A27325" w:rsidP="00704CE9">
            <w:pPr>
              <w:widowControl w:val="0"/>
              <w:autoSpaceDE w:val="0"/>
              <w:autoSpaceDN w:val="0"/>
              <w:adjustRightInd w:val="0"/>
              <w:spacing w:after="0" w:line="240" w:lineRule="auto"/>
              <w:rPr>
                <w:rFonts w:ascii="Century Gothic" w:eastAsia="Times New Roman" w:hAnsi="Century Gothic" w:cs="Times New Roman"/>
                <w:color w:val="000000" w:themeColor="text1"/>
                <w:sz w:val="18"/>
                <w:szCs w:val="18"/>
              </w:rPr>
            </w:pPr>
            <w:r w:rsidRPr="00B44D4E">
              <w:rPr>
                <w:rFonts w:ascii="Times New Roman" w:eastAsia="Times New Roman" w:hAnsi="Times New Roman" w:cs="Times New Roman"/>
                <w:color w:val="000000" w:themeColor="text1"/>
                <w:sz w:val="24"/>
                <w:szCs w:val="24"/>
              </w:rPr>
              <w:t>П</w:t>
            </w:r>
            <w:r w:rsidR="00316278" w:rsidRPr="00B44D4E">
              <w:rPr>
                <w:rFonts w:ascii="Times New Roman" w:eastAsia="Times New Roman" w:hAnsi="Times New Roman" w:cs="Times New Roman"/>
                <w:color w:val="000000" w:themeColor="text1"/>
                <w:sz w:val="24"/>
                <w:szCs w:val="24"/>
              </w:rPr>
              <w:t xml:space="preserve">равила землепользования и застройки </w:t>
            </w:r>
            <w:r w:rsidR="00206E8D" w:rsidRPr="00B44D4E">
              <w:rPr>
                <w:rFonts w:ascii="Times New Roman" w:eastAsia="Times New Roman" w:hAnsi="Times New Roman" w:cs="Times New Roman"/>
                <w:color w:val="000000" w:themeColor="text1"/>
                <w:sz w:val="24"/>
                <w:szCs w:val="24"/>
              </w:rPr>
              <w:t>Аршанского</w:t>
            </w:r>
            <w:r w:rsidR="00704CE9" w:rsidRPr="00B44D4E">
              <w:rPr>
                <w:rFonts w:ascii="Times New Roman" w:eastAsia="Times New Roman" w:hAnsi="Times New Roman" w:cs="Times New Roman"/>
                <w:color w:val="000000" w:themeColor="text1"/>
                <w:sz w:val="24"/>
                <w:szCs w:val="24"/>
              </w:rPr>
              <w:t xml:space="preserve"> </w:t>
            </w:r>
            <w:r w:rsidR="00316278" w:rsidRPr="00B44D4E">
              <w:rPr>
                <w:rFonts w:ascii="Times New Roman" w:eastAsia="Times New Roman" w:hAnsi="Times New Roman" w:cs="Times New Roman"/>
                <w:color w:val="000000" w:themeColor="text1"/>
                <w:sz w:val="24"/>
                <w:szCs w:val="24"/>
              </w:rPr>
              <w:t xml:space="preserve">муниципального образования </w:t>
            </w:r>
            <w:r w:rsidR="008D2516" w:rsidRPr="00B44D4E">
              <w:rPr>
                <w:rFonts w:ascii="Times New Roman" w:eastAsia="Times New Roman" w:hAnsi="Times New Roman" w:cs="Times New Roman"/>
                <w:color w:val="000000" w:themeColor="text1"/>
                <w:sz w:val="24"/>
                <w:szCs w:val="24"/>
              </w:rPr>
              <w:t>Тулунского</w:t>
            </w:r>
            <w:r w:rsidR="00316278" w:rsidRPr="00B44D4E">
              <w:rPr>
                <w:rFonts w:ascii="Times New Roman" w:eastAsia="Times New Roman" w:hAnsi="Times New Roman" w:cs="Times New Roman"/>
                <w:color w:val="000000" w:themeColor="text1"/>
                <w:sz w:val="24"/>
                <w:szCs w:val="24"/>
              </w:rPr>
              <w:t xml:space="preserve"> района Иркутской области</w:t>
            </w:r>
          </w:p>
        </w:tc>
        <w:tc>
          <w:tcPr>
            <w:tcW w:w="1610" w:type="dxa"/>
            <w:vAlign w:val="center"/>
            <w:hideMark/>
          </w:tcPr>
          <w:p w14:paraId="02253447" w14:textId="77777777" w:rsidR="00316278" w:rsidRPr="00B44D4E" w:rsidRDefault="00FA7656"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lang w:val="en-US"/>
              </w:rPr>
              <w:t>2</w:t>
            </w:r>
            <w:r w:rsidR="00316278" w:rsidRPr="00B44D4E">
              <w:rPr>
                <w:rFonts w:ascii="Times New Roman" w:eastAsia="Times New Roman" w:hAnsi="Times New Roman" w:cs="Times New Roman"/>
                <w:color w:val="000000" w:themeColor="text1"/>
                <w:sz w:val="24"/>
                <w:szCs w:val="24"/>
              </w:rPr>
              <w:t xml:space="preserve"> экз.</w:t>
            </w:r>
          </w:p>
        </w:tc>
      </w:tr>
      <w:tr w:rsidR="005D7F36" w:rsidRPr="00B44D4E" w14:paraId="0595FC78" w14:textId="77777777" w:rsidTr="00A774BA">
        <w:trPr>
          <w:cantSplit/>
          <w:trHeight w:val="379"/>
        </w:trPr>
        <w:tc>
          <w:tcPr>
            <w:tcW w:w="709" w:type="dxa"/>
            <w:vAlign w:val="center"/>
          </w:tcPr>
          <w:p w14:paraId="5BE4B9F0" w14:textId="77777777" w:rsidR="00316278" w:rsidRPr="00B44D4E"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p>
        </w:tc>
        <w:tc>
          <w:tcPr>
            <w:tcW w:w="1700" w:type="dxa"/>
            <w:vAlign w:val="center"/>
          </w:tcPr>
          <w:p w14:paraId="70BE15E9" w14:textId="77777777" w:rsidR="00316278" w:rsidRPr="00B44D4E" w:rsidRDefault="00316278" w:rsidP="00316278">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eastAsia="Times New Roman" w:hAnsi="Times New Roman" w:cs="Times New Roman"/>
                <w:b/>
                <w:bCs/>
                <w:color w:val="000000" w:themeColor="text1"/>
                <w:sz w:val="24"/>
                <w:szCs w:val="24"/>
              </w:rPr>
            </w:pPr>
          </w:p>
        </w:tc>
        <w:tc>
          <w:tcPr>
            <w:tcW w:w="4820" w:type="dxa"/>
            <w:hideMark/>
          </w:tcPr>
          <w:p w14:paraId="475B70CC" w14:textId="77777777" w:rsidR="00316278" w:rsidRPr="00B44D4E" w:rsidRDefault="00316278" w:rsidP="00316278">
            <w:pPr>
              <w:widowControl w:val="0"/>
              <w:autoSpaceDE w:val="0"/>
              <w:autoSpaceDN w:val="0"/>
              <w:adjustRightInd w:val="0"/>
              <w:spacing w:after="0" w:line="240" w:lineRule="auto"/>
              <w:ind w:left="34"/>
              <w:rPr>
                <w:rFonts w:ascii="Times New Roman" w:eastAsia="Times New Roman" w:hAnsi="Times New Roman" w:cs="Times New Roman"/>
                <w:b/>
                <w:color w:val="000000" w:themeColor="text1"/>
                <w:sz w:val="24"/>
                <w:szCs w:val="24"/>
              </w:rPr>
            </w:pPr>
            <w:r w:rsidRPr="00B44D4E">
              <w:rPr>
                <w:rFonts w:ascii="Times New Roman" w:eastAsia="Times New Roman" w:hAnsi="Times New Roman" w:cs="Times New Roman"/>
                <w:b/>
                <w:color w:val="000000" w:themeColor="text1"/>
                <w:sz w:val="24"/>
                <w:szCs w:val="24"/>
              </w:rPr>
              <w:t>Материалы проекта, передаваемые заказчику на электронных носителях</w:t>
            </w:r>
          </w:p>
        </w:tc>
        <w:tc>
          <w:tcPr>
            <w:tcW w:w="1610" w:type="dxa"/>
            <w:vAlign w:val="center"/>
          </w:tcPr>
          <w:p w14:paraId="1A032458" w14:textId="77777777" w:rsidR="00316278" w:rsidRPr="00B44D4E"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5D7F36" w:rsidRPr="00B44D4E" w14:paraId="2F15B793" w14:textId="77777777" w:rsidTr="00A774BA">
        <w:trPr>
          <w:cantSplit/>
          <w:trHeight w:val="610"/>
        </w:trPr>
        <w:tc>
          <w:tcPr>
            <w:tcW w:w="709" w:type="dxa"/>
            <w:vAlign w:val="center"/>
            <w:hideMark/>
          </w:tcPr>
          <w:p w14:paraId="6603396B" w14:textId="77777777" w:rsidR="00316278" w:rsidRPr="00B44D4E"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w:t>
            </w:r>
          </w:p>
        </w:tc>
        <w:tc>
          <w:tcPr>
            <w:tcW w:w="1700" w:type="dxa"/>
            <w:vAlign w:val="center"/>
            <w:hideMark/>
          </w:tcPr>
          <w:p w14:paraId="24BEB60F" w14:textId="5DB7CEA3" w:rsidR="00316278" w:rsidRPr="00B44D4E" w:rsidRDefault="00B328BC" w:rsidP="00316278">
            <w:pPr>
              <w:widowControl w:val="0"/>
              <w:tabs>
                <w:tab w:val="left" w:pos="708"/>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bCs/>
                <w:color w:val="000000" w:themeColor="text1"/>
                <w:sz w:val="24"/>
                <w:szCs w:val="24"/>
              </w:rPr>
            </w:pPr>
            <w:r w:rsidRPr="00B44D4E">
              <w:rPr>
                <w:rFonts w:ascii="Times New Roman" w:eastAsia="Times New Roman" w:hAnsi="Times New Roman" w:cs="Times New Roman"/>
                <w:bCs/>
                <w:color w:val="000000" w:themeColor="text1"/>
                <w:sz w:val="24"/>
                <w:szCs w:val="24"/>
              </w:rPr>
              <w:t>2</w:t>
            </w:r>
            <w:r w:rsidR="00271871" w:rsidRPr="00B44D4E">
              <w:rPr>
                <w:rFonts w:ascii="Times New Roman" w:eastAsia="Times New Roman" w:hAnsi="Times New Roman" w:cs="Times New Roman"/>
                <w:bCs/>
                <w:color w:val="000000" w:themeColor="text1"/>
                <w:sz w:val="24"/>
                <w:szCs w:val="24"/>
                <w:lang w:val="en-US"/>
              </w:rPr>
              <w:t>3</w:t>
            </w:r>
            <w:r w:rsidR="00FA7656" w:rsidRPr="00B44D4E">
              <w:rPr>
                <w:rFonts w:ascii="Times New Roman" w:eastAsia="Times New Roman" w:hAnsi="Times New Roman" w:cs="Times New Roman"/>
                <w:bCs/>
                <w:color w:val="000000" w:themeColor="text1"/>
                <w:sz w:val="24"/>
                <w:szCs w:val="24"/>
                <w:lang w:val="en-US"/>
              </w:rPr>
              <w:t>-</w:t>
            </w:r>
            <w:r w:rsidR="008D2516" w:rsidRPr="00B44D4E">
              <w:rPr>
                <w:rFonts w:ascii="Times New Roman" w:eastAsia="Times New Roman" w:hAnsi="Times New Roman" w:cs="Times New Roman"/>
                <w:bCs/>
                <w:color w:val="000000" w:themeColor="text1"/>
                <w:sz w:val="24"/>
                <w:szCs w:val="24"/>
              </w:rPr>
              <w:t>0</w:t>
            </w:r>
            <w:r w:rsidR="00206E8D" w:rsidRPr="00B44D4E">
              <w:rPr>
                <w:rFonts w:ascii="Times New Roman" w:eastAsia="Times New Roman" w:hAnsi="Times New Roman" w:cs="Times New Roman"/>
                <w:bCs/>
                <w:color w:val="000000" w:themeColor="text1"/>
                <w:sz w:val="24"/>
                <w:szCs w:val="24"/>
              </w:rPr>
              <w:t>2</w:t>
            </w:r>
            <w:r w:rsidR="00316278" w:rsidRPr="00B44D4E">
              <w:rPr>
                <w:rFonts w:ascii="Times New Roman" w:eastAsia="Times New Roman" w:hAnsi="Times New Roman" w:cs="Times New Roman"/>
                <w:bCs/>
                <w:color w:val="000000" w:themeColor="text1"/>
                <w:sz w:val="24"/>
                <w:szCs w:val="24"/>
              </w:rPr>
              <w:t>-измПЗЗ</w:t>
            </w:r>
          </w:p>
        </w:tc>
        <w:tc>
          <w:tcPr>
            <w:tcW w:w="4820" w:type="dxa"/>
            <w:hideMark/>
          </w:tcPr>
          <w:p w14:paraId="435B1E6A" w14:textId="77777777" w:rsidR="00316278" w:rsidRPr="00B44D4E" w:rsidRDefault="00316278" w:rsidP="0031627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CD-диск </w:t>
            </w:r>
          </w:p>
          <w:p w14:paraId="19AA8E7E" w14:textId="77777777" w:rsidR="00316278" w:rsidRPr="00B44D4E" w:rsidRDefault="00316278" w:rsidP="00316278">
            <w:pPr>
              <w:widowControl w:val="0"/>
              <w:numPr>
                <w:ilvl w:val="0"/>
                <w:numId w:val="1"/>
              </w:numPr>
              <w:autoSpaceDE w:val="0"/>
              <w:autoSpaceDN w:val="0"/>
              <w:adjustRightInd w:val="0"/>
              <w:spacing w:after="0" w:line="240" w:lineRule="auto"/>
              <w:ind w:left="408" w:hanging="426"/>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текстовые материалы в виде файлов в форматах </w:t>
            </w:r>
            <w:r w:rsidRPr="00B44D4E">
              <w:rPr>
                <w:rFonts w:ascii="Times New Roman" w:eastAsia="Times New Roman" w:hAnsi="Times New Roman" w:cs="Times New Roman"/>
                <w:color w:val="000000" w:themeColor="text1"/>
                <w:sz w:val="24"/>
                <w:szCs w:val="24"/>
                <w:lang w:val="en-US"/>
              </w:rPr>
              <w:t>doc</w:t>
            </w:r>
            <w:r w:rsidRPr="00B44D4E">
              <w:rPr>
                <w:rFonts w:ascii="Times New Roman" w:eastAsia="Times New Roman" w:hAnsi="Times New Roman" w:cs="Times New Roman"/>
                <w:color w:val="000000" w:themeColor="text1"/>
                <w:sz w:val="24"/>
                <w:szCs w:val="24"/>
              </w:rPr>
              <w:t xml:space="preserve">, </w:t>
            </w:r>
            <w:r w:rsidRPr="00B44D4E">
              <w:rPr>
                <w:rFonts w:ascii="Times New Roman" w:eastAsia="Times New Roman" w:hAnsi="Times New Roman" w:cs="Times New Roman"/>
                <w:color w:val="000000" w:themeColor="text1"/>
                <w:sz w:val="24"/>
                <w:szCs w:val="24"/>
                <w:lang w:val="en-US"/>
              </w:rPr>
              <w:t>pdf</w:t>
            </w:r>
            <w:r w:rsidRPr="00B44D4E">
              <w:rPr>
                <w:rFonts w:ascii="Times New Roman" w:eastAsia="Times New Roman" w:hAnsi="Times New Roman" w:cs="Times New Roman"/>
                <w:color w:val="000000" w:themeColor="text1"/>
                <w:sz w:val="24"/>
                <w:szCs w:val="24"/>
              </w:rPr>
              <w:t>;</w:t>
            </w:r>
          </w:p>
          <w:p w14:paraId="3F294447" w14:textId="77777777" w:rsidR="00316278" w:rsidRPr="00B44D4E" w:rsidRDefault="00316278"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графические материалы в виде файлов в растровом формате </w:t>
            </w:r>
            <w:r w:rsidRPr="00B44D4E">
              <w:rPr>
                <w:rFonts w:ascii="Times New Roman" w:eastAsia="Times New Roman" w:hAnsi="Times New Roman" w:cs="Times New Roman"/>
                <w:color w:val="000000" w:themeColor="text1"/>
                <w:sz w:val="24"/>
                <w:szCs w:val="24"/>
                <w:lang w:val="en-US"/>
              </w:rPr>
              <w:t>tiff</w:t>
            </w:r>
            <w:r w:rsidRPr="00B44D4E">
              <w:rPr>
                <w:rFonts w:ascii="Times New Roman" w:eastAsia="Times New Roman" w:hAnsi="Times New Roman" w:cs="Times New Roman"/>
                <w:color w:val="000000" w:themeColor="text1"/>
                <w:sz w:val="24"/>
                <w:szCs w:val="24"/>
              </w:rPr>
              <w:t>.</w:t>
            </w:r>
            <w:r w:rsidR="00FA7656" w:rsidRPr="00B44D4E">
              <w:rPr>
                <w:rFonts w:ascii="Times New Roman" w:eastAsia="Times New Roman" w:hAnsi="Times New Roman" w:cs="Times New Roman"/>
                <w:color w:val="000000" w:themeColor="text1"/>
                <w:sz w:val="24"/>
                <w:szCs w:val="24"/>
              </w:rPr>
              <w:t>;</w:t>
            </w:r>
          </w:p>
          <w:p w14:paraId="2D2D1CBA" w14:textId="77777777" w:rsidR="00FA7656" w:rsidRPr="00B44D4E" w:rsidRDefault="00FA7656"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тематические слои в программном продукте ГИС «Панорама»</w:t>
            </w:r>
          </w:p>
        </w:tc>
        <w:tc>
          <w:tcPr>
            <w:tcW w:w="1610" w:type="dxa"/>
            <w:vAlign w:val="center"/>
            <w:hideMark/>
          </w:tcPr>
          <w:p w14:paraId="36B3E99B" w14:textId="77777777" w:rsidR="00316278" w:rsidRPr="00B44D4E" w:rsidRDefault="00FA7656" w:rsidP="00316278">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val="en-US"/>
              </w:rPr>
            </w:pPr>
            <w:r w:rsidRPr="00B44D4E">
              <w:rPr>
                <w:rFonts w:ascii="Times New Roman" w:eastAsia="Times New Roman" w:hAnsi="Times New Roman" w:cs="Times New Roman"/>
                <w:color w:val="000000" w:themeColor="text1"/>
                <w:sz w:val="24"/>
                <w:szCs w:val="24"/>
                <w:lang w:val="en-US"/>
              </w:rPr>
              <w:t>2</w:t>
            </w:r>
            <w:r w:rsidR="00316278" w:rsidRPr="00B44D4E">
              <w:rPr>
                <w:rFonts w:ascii="Times New Roman" w:eastAsia="Times New Roman" w:hAnsi="Times New Roman" w:cs="Times New Roman"/>
                <w:color w:val="000000" w:themeColor="text1"/>
                <w:sz w:val="24"/>
                <w:szCs w:val="24"/>
              </w:rPr>
              <w:t xml:space="preserve"> экз.</w:t>
            </w:r>
          </w:p>
        </w:tc>
      </w:tr>
    </w:tbl>
    <w:p w14:paraId="6F305B31" w14:textId="77777777" w:rsidR="00316278" w:rsidRPr="00B44D4E" w:rsidRDefault="00316278" w:rsidP="00A774BA">
      <w:pPr>
        <w:overflowPunct w:val="0"/>
        <w:autoSpaceDE w:val="0"/>
        <w:autoSpaceDN w:val="0"/>
        <w:adjustRightInd w:val="0"/>
        <w:spacing w:after="0"/>
        <w:ind w:firstLine="709"/>
        <w:rPr>
          <w:rFonts w:ascii="Times New Roman" w:eastAsia="Times New Roman" w:hAnsi="Times New Roman" w:cs="Calibri"/>
          <w:b/>
          <w:color w:val="000000" w:themeColor="text1"/>
          <w:sz w:val="24"/>
          <w:szCs w:val="28"/>
        </w:rPr>
      </w:pPr>
      <w:r w:rsidRPr="00B44D4E">
        <w:rPr>
          <w:rFonts w:ascii="Times New Roman" w:eastAsia="Times New Roman" w:hAnsi="Times New Roman" w:cs="Calibri"/>
          <w:b/>
          <w:color w:val="000000" w:themeColor="text1"/>
          <w:sz w:val="28"/>
          <w:szCs w:val="28"/>
        </w:rPr>
        <w:br w:type="page"/>
      </w:r>
      <w:r w:rsidRPr="00B44D4E">
        <w:rPr>
          <w:rFonts w:ascii="Times New Roman" w:eastAsia="Times New Roman" w:hAnsi="Times New Roman" w:cs="Calibri"/>
          <w:b/>
          <w:color w:val="000000" w:themeColor="text1"/>
          <w:sz w:val="24"/>
          <w:szCs w:val="28"/>
        </w:rPr>
        <w:lastRenderedPageBreak/>
        <w:t>ВВЕДЕНИЕ</w:t>
      </w:r>
    </w:p>
    <w:p w14:paraId="18A2F794" w14:textId="7E52F0F6" w:rsidR="00431ABC" w:rsidRPr="00B44D4E" w:rsidRDefault="00431ABC"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r w:rsidRPr="00B44D4E">
        <w:rPr>
          <w:rFonts w:ascii="Times New Roman" w:eastAsia="Times New Roman" w:hAnsi="Times New Roman" w:cs="Calibri"/>
          <w:color w:val="000000" w:themeColor="text1"/>
          <w:sz w:val="24"/>
          <w:szCs w:val="24"/>
        </w:rPr>
        <w:t xml:space="preserve">Правила землепользования и застройки </w:t>
      </w:r>
      <w:r w:rsidR="005E248E" w:rsidRPr="00B44D4E">
        <w:rPr>
          <w:rFonts w:ascii="Times New Roman" w:eastAsia="Times New Roman" w:hAnsi="Times New Roman" w:cs="Calibri"/>
          <w:color w:val="000000" w:themeColor="text1"/>
          <w:sz w:val="24"/>
          <w:szCs w:val="24"/>
        </w:rPr>
        <w:t>Аршанского</w:t>
      </w:r>
      <w:r w:rsidRPr="00B44D4E">
        <w:rPr>
          <w:rFonts w:ascii="Times New Roman" w:eastAsia="Times New Roman" w:hAnsi="Times New Roman" w:cs="Calibri"/>
          <w:color w:val="000000" w:themeColor="text1"/>
          <w:sz w:val="24"/>
          <w:szCs w:val="24"/>
        </w:rPr>
        <w:t xml:space="preserve"> муниципального образования (далее – Правила застройки, Правила) являются нормативно-правовым актом </w:t>
      </w:r>
      <w:r w:rsidR="005E248E" w:rsidRPr="00B44D4E">
        <w:rPr>
          <w:rFonts w:ascii="Times New Roman" w:eastAsia="Times New Roman" w:hAnsi="Times New Roman" w:cs="Calibri"/>
          <w:color w:val="000000" w:themeColor="text1"/>
          <w:sz w:val="24"/>
          <w:szCs w:val="24"/>
        </w:rPr>
        <w:t>Аршанского</w:t>
      </w:r>
      <w:r w:rsidRPr="00B44D4E">
        <w:rPr>
          <w:rFonts w:ascii="Times New Roman" w:eastAsia="Times New Roman" w:hAnsi="Times New Roman" w:cs="Calibri"/>
          <w:color w:val="000000" w:themeColor="text1"/>
          <w:sz w:val="24"/>
          <w:szCs w:val="24"/>
        </w:rPr>
        <w:t xml:space="preserve">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правовыми актами органов местного самоуправления </w:t>
      </w:r>
      <w:r w:rsidR="002B0D44" w:rsidRPr="00B44D4E">
        <w:rPr>
          <w:rFonts w:ascii="Times New Roman" w:eastAsia="Times New Roman" w:hAnsi="Times New Roman" w:cs="Calibri"/>
          <w:color w:val="000000" w:themeColor="text1"/>
          <w:sz w:val="24"/>
          <w:szCs w:val="24"/>
        </w:rPr>
        <w:t>Аршанского</w:t>
      </w:r>
      <w:r w:rsidRPr="00B44D4E">
        <w:rPr>
          <w:rFonts w:ascii="Times New Roman" w:eastAsia="Times New Roman" w:hAnsi="Times New Roman" w:cs="Calibri"/>
          <w:color w:val="000000" w:themeColor="text1"/>
          <w:sz w:val="24"/>
          <w:szCs w:val="24"/>
        </w:rPr>
        <w:t xml:space="preserve"> муниципального образования.</w:t>
      </w:r>
    </w:p>
    <w:p w14:paraId="3F00A6E2" w14:textId="007B3F1D" w:rsidR="00431ABC" w:rsidRPr="00B44D4E" w:rsidRDefault="00431ABC"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r w:rsidRPr="00B44D4E">
        <w:rPr>
          <w:rFonts w:ascii="Times New Roman" w:eastAsia="Times New Roman" w:hAnsi="Times New Roman" w:cs="Calibri"/>
          <w:color w:val="000000" w:themeColor="text1"/>
          <w:sz w:val="24"/>
          <w:szCs w:val="24"/>
        </w:rPr>
        <w:t xml:space="preserve">Правила застройки разработаны на основе Генерального плана </w:t>
      </w:r>
      <w:r w:rsidR="002B0D44" w:rsidRPr="00B44D4E">
        <w:rPr>
          <w:rFonts w:ascii="Times New Roman" w:eastAsia="Times New Roman" w:hAnsi="Times New Roman" w:cs="Calibri"/>
          <w:color w:val="000000" w:themeColor="text1"/>
          <w:sz w:val="24"/>
          <w:szCs w:val="24"/>
        </w:rPr>
        <w:t>Аршанского</w:t>
      </w:r>
      <w:r w:rsidRPr="00B44D4E">
        <w:rPr>
          <w:rFonts w:ascii="Times New Roman" w:eastAsia="Times New Roman" w:hAnsi="Times New Roman" w:cs="Calibri"/>
          <w:color w:val="000000" w:themeColor="text1"/>
          <w:sz w:val="24"/>
          <w:szCs w:val="24"/>
        </w:rPr>
        <w:t xml:space="preserve"> муниципального образования, утверждённого</w:t>
      </w:r>
      <w:r w:rsidR="001F2E29" w:rsidRPr="00B44D4E">
        <w:rPr>
          <w:rFonts w:ascii="Times New Roman" w:eastAsia="Times New Roman" w:hAnsi="Times New Roman" w:cs="Calibri"/>
          <w:color w:val="000000" w:themeColor="text1"/>
          <w:sz w:val="24"/>
          <w:szCs w:val="24"/>
        </w:rPr>
        <w:t xml:space="preserve"> решением Думы </w:t>
      </w:r>
      <w:r w:rsidR="002B0D44" w:rsidRPr="00B44D4E">
        <w:rPr>
          <w:rFonts w:ascii="Times New Roman" w:eastAsia="Times New Roman" w:hAnsi="Times New Roman" w:cs="Calibri"/>
          <w:color w:val="000000" w:themeColor="text1"/>
          <w:sz w:val="24"/>
          <w:szCs w:val="24"/>
        </w:rPr>
        <w:t>Аршанского</w:t>
      </w:r>
      <w:r w:rsidR="001F2E29" w:rsidRPr="00B44D4E">
        <w:rPr>
          <w:rFonts w:ascii="Times New Roman" w:eastAsia="Times New Roman" w:hAnsi="Times New Roman" w:cs="Calibri"/>
          <w:color w:val="000000" w:themeColor="text1"/>
          <w:sz w:val="24"/>
          <w:szCs w:val="24"/>
        </w:rPr>
        <w:t xml:space="preserve"> муниципального образования № </w:t>
      </w:r>
      <w:r w:rsidR="00F60BEC" w:rsidRPr="00B44D4E">
        <w:rPr>
          <w:rFonts w:ascii="Times New Roman" w:eastAsia="Times New Roman" w:hAnsi="Times New Roman" w:cs="Calibri"/>
          <w:color w:val="000000" w:themeColor="text1"/>
          <w:sz w:val="24"/>
          <w:szCs w:val="24"/>
        </w:rPr>
        <w:t>20</w:t>
      </w:r>
      <w:r w:rsidR="001F2E29" w:rsidRPr="00B44D4E">
        <w:rPr>
          <w:rFonts w:ascii="Times New Roman" w:eastAsia="Times New Roman" w:hAnsi="Times New Roman" w:cs="Calibri"/>
          <w:color w:val="000000" w:themeColor="text1"/>
          <w:sz w:val="24"/>
          <w:szCs w:val="24"/>
        </w:rPr>
        <w:t xml:space="preserve"> от </w:t>
      </w:r>
      <w:r w:rsidR="00F60BEC" w:rsidRPr="00B44D4E">
        <w:rPr>
          <w:rFonts w:ascii="Times New Roman" w:eastAsia="Times New Roman" w:hAnsi="Times New Roman" w:cs="Calibri"/>
          <w:color w:val="000000" w:themeColor="text1"/>
          <w:sz w:val="24"/>
          <w:szCs w:val="24"/>
        </w:rPr>
        <w:t>25.11.2013</w:t>
      </w:r>
      <w:r w:rsidR="001F2E29" w:rsidRPr="00B44D4E">
        <w:rPr>
          <w:rFonts w:ascii="Times New Roman" w:eastAsia="Times New Roman" w:hAnsi="Times New Roman" w:cs="Calibri"/>
          <w:color w:val="000000" w:themeColor="text1"/>
          <w:sz w:val="24"/>
          <w:szCs w:val="24"/>
        </w:rPr>
        <w:t xml:space="preserve"> г.</w:t>
      </w:r>
    </w:p>
    <w:p w14:paraId="57836B91" w14:textId="19B53A6A" w:rsidR="00A774BA" w:rsidRPr="00B44D4E" w:rsidRDefault="00431ABC" w:rsidP="00431ABC">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sectPr w:rsidR="00A774BA" w:rsidRPr="00B44D4E">
          <w:pgSz w:w="11906" w:h="16838"/>
          <w:pgMar w:top="1134" w:right="850" w:bottom="1134" w:left="1701" w:header="708" w:footer="708" w:gutter="0"/>
          <w:cols w:space="708"/>
          <w:docGrid w:linePitch="360"/>
        </w:sectPr>
      </w:pPr>
      <w:r w:rsidRPr="00B44D4E">
        <w:rPr>
          <w:rFonts w:ascii="Times New Roman" w:eastAsia="Times New Roman" w:hAnsi="Times New Roman" w:cs="Calibri"/>
          <w:color w:val="000000" w:themeColor="text1"/>
          <w:sz w:val="24"/>
          <w:szCs w:val="24"/>
        </w:rPr>
        <w:t xml:space="preserve">Правила застройки являются результатом градостроительного зонирования территории </w:t>
      </w:r>
      <w:r w:rsidR="002B0D44" w:rsidRPr="00B44D4E">
        <w:rPr>
          <w:rFonts w:ascii="Times New Roman" w:eastAsia="Times New Roman" w:hAnsi="Times New Roman" w:cs="Calibri"/>
          <w:color w:val="000000" w:themeColor="text1"/>
          <w:sz w:val="24"/>
          <w:szCs w:val="24"/>
        </w:rPr>
        <w:t>Аршанского</w:t>
      </w:r>
      <w:r w:rsidRPr="00B44D4E">
        <w:rPr>
          <w:rFonts w:ascii="Times New Roman" w:eastAsia="Times New Roman" w:hAnsi="Times New Roman" w:cs="Calibri"/>
          <w:color w:val="000000" w:themeColor="text1"/>
          <w:sz w:val="24"/>
          <w:szCs w:val="24"/>
        </w:rPr>
        <w:t xml:space="preserve"> муниципального образования – разделения </w:t>
      </w:r>
      <w:r w:rsidR="002B0D44" w:rsidRPr="00B44D4E">
        <w:rPr>
          <w:rFonts w:ascii="Times New Roman" w:eastAsia="Times New Roman" w:hAnsi="Times New Roman" w:cs="Calibri"/>
          <w:color w:val="000000" w:themeColor="text1"/>
          <w:sz w:val="24"/>
          <w:szCs w:val="24"/>
        </w:rPr>
        <w:t>Аршанского</w:t>
      </w:r>
      <w:r w:rsidRPr="00B44D4E">
        <w:rPr>
          <w:rFonts w:ascii="Times New Roman" w:eastAsia="Times New Roman" w:hAnsi="Times New Roman" w:cs="Calibri"/>
          <w:color w:val="000000" w:themeColor="text1"/>
          <w:sz w:val="24"/>
          <w:szCs w:val="24"/>
        </w:rPr>
        <w:t xml:space="preserve"> муниципального образования на территориальные зоны с установлением для каждой из них градостроительного регламента.</w:t>
      </w:r>
    </w:p>
    <w:p w14:paraId="67C28665" w14:textId="77777777" w:rsidR="000603CF" w:rsidRPr="00B44D4E" w:rsidRDefault="000603CF" w:rsidP="00B91E45">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11" w:name="_Toc147324454"/>
      <w:r w:rsidRPr="00B44D4E">
        <w:rPr>
          <w:rFonts w:ascii="Times New Roman" w:eastAsia="Calibri" w:hAnsi="Times New Roman" w:cs="Times New Roman"/>
          <w:b/>
          <w:color w:val="000000" w:themeColor="text1"/>
          <w:sz w:val="24"/>
          <w:szCs w:val="24"/>
          <w:lang w:eastAsia="en-US"/>
        </w:rPr>
        <w:lastRenderedPageBreak/>
        <w:t>ЧАСТЬ 1.</w:t>
      </w:r>
      <w:bookmarkStart w:id="12" w:name="__RefHeading__341_2087375748"/>
      <w:bookmarkStart w:id="13" w:name="_Toc337639622"/>
      <w:bookmarkEnd w:id="2"/>
      <w:bookmarkEnd w:id="12"/>
      <w:r w:rsidR="00131D0C" w:rsidRPr="00B44D4E">
        <w:rPr>
          <w:rFonts w:ascii="Times New Roman" w:eastAsia="Calibri" w:hAnsi="Times New Roman" w:cs="Times New Roman"/>
          <w:b/>
          <w:color w:val="000000" w:themeColor="text1"/>
          <w:sz w:val="24"/>
          <w:szCs w:val="24"/>
          <w:lang w:eastAsia="en-US"/>
        </w:rPr>
        <w:t xml:space="preserve"> </w:t>
      </w:r>
      <w:r w:rsidRPr="00B44D4E">
        <w:rPr>
          <w:rFonts w:ascii="Times New Roman" w:eastAsia="Calibri" w:hAnsi="Times New Roman" w:cs="Times New Roman"/>
          <w:b/>
          <w:color w:val="000000" w:themeColor="text1"/>
          <w:sz w:val="24"/>
          <w:szCs w:val="24"/>
          <w:lang w:eastAsia="en-US"/>
        </w:rPr>
        <w:t>ПОРЯДОК ПРИМЕНЕНИЯ</w:t>
      </w:r>
      <w:bookmarkStart w:id="14" w:name="__RefHeading__343_2087375748"/>
      <w:bookmarkEnd w:id="14"/>
      <w:r w:rsidRPr="00B44D4E">
        <w:rPr>
          <w:rFonts w:ascii="Times New Roman" w:eastAsia="Calibri" w:hAnsi="Times New Roman" w:cs="Times New Roman"/>
          <w:b/>
          <w:color w:val="000000" w:themeColor="text1"/>
          <w:sz w:val="24"/>
          <w:szCs w:val="24"/>
          <w:lang w:eastAsia="en-US"/>
        </w:rPr>
        <w:t xml:space="preserve"> «ПРАВИЛ ЗЕМЛЕПОЛЬЗОВАНИЯ И ЗАСТРОЙКИ»</w:t>
      </w:r>
      <w:bookmarkStart w:id="15" w:name="__RefHeading__345_2087375748"/>
      <w:bookmarkEnd w:id="15"/>
      <w:r w:rsidRPr="00B44D4E">
        <w:rPr>
          <w:rFonts w:ascii="Times New Roman" w:eastAsia="Calibri" w:hAnsi="Times New Roman" w:cs="Times New Roman"/>
          <w:b/>
          <w:color w:val="000000" w:themeColor="text1"/>
          <w:sz w:val="24"/>
          <w:szCs w:val="24"/>
          <w:lang w:eastAsia="en-US"/>
        </w:rPr>
        <w:t xml:space="preserve"> И ВНЕСЕНИЯ В НИХ ИЗМЕНЕНИЙ</w:t>
      </w:r>
      <w:bookmarkEnd w:id="13"/>
      <w:bookmarkEnd w:id="11"/>
    </w:p>
    <w:p w14:paraId="2CAAC009" w14:textId="77777777" w:rsidR="000603CF" w:rsidRPr="00B44D4E" w:rsidRDefault="000603CF" w:rsidP="00B91E45">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16" w:name="__RefHeading__347_2087375748"/>
      <w:bookmarkStart w:id="17" w:name="_Toc337639623"/>
      <w:bookmarkStart w:id="18" w:name="_Toc147324455"/>
      <w:bookmarkEnd w:id="16"/>
      <w:r w:rsidRPr="00B44D4E">
        <w:rPr>
          <w:rFonts w:ascii="Times New Roman" w:eastAsia="Calibri" w:hAnsi="Times New Roman" w:cs="Times New Roman"/>
          <w:b/>
          <w:color w:val="000000" w:themeColor="text1"/>
          <w:sz w:val="24"/>
          <w:szCs w:val="24"/>
          <w:lang w:eastAsia="en-US"/>
        </w:rPr>
        <w:t>Глава 1. Общие положения</w:t>
      </w:r>
      <w:bookmarkEnd w:id="17"/>
      <w:bookmarkEnd w:id="18"/>
    </w:p>
    <w:p w14:paraId="4C3351B3" w14:textId="447C15D9" w:rsidR="00076F58" w:rsidRPr="00B44D4E" w:rsidRDefault="00076F58" w:rsidP="00B91E45">
      <w:pPr>
        <w:keepNext/>
        <w:spacing w:before="240" w:after="60"/>
        <w:ind w:firstLine="709"/>
        <w:outlineLvl w:val="2"/>
        <w:rPr>
          <w:rFonts w:ascii="Times New Roman" w:eastAsia="Times New Roman" w:hAnsi="Times New Roman" w:cs="Times New Roman"/>
          <w:b/>
          <w:bCs/>
          <w:color w:val="000000" w:themeColor="text1"/>
          <w:sz w:val="24"/>
          <w:szCs w:val="24"/>
        </w:rPr>
      </w:pPr>
      <w:bookmarkStart w:id="19" w:name="_Toc147324456"/>
      <w:r w:rsidRPr="00B44D4E">
        <w:rPr>
          <w:rFonts w:ascii="Times New Roman" w:eastAsia="Times New Roman" w:hAnsi="Times New Roman" w:cs="Times New Roman"/>
          <w:b/>
          <w:bCs/>
          <w:color w:val="000000" w:themeColor="text1"/>
          <w:sz w:val="24"/>
          <w:szCs w:val="24"/>
        </w:rPr>
        <w:t xml:space="preserve">Статья </w:t>
      </w:r>
      <w:r w:rsidR="00431ABC" w:rsidRPr="00B44D4E">
        <w:rPr>
          <w:rFonts w:ascii="Times New Roman" w:eastAsia="Times New Roman" w:hAnsi="Times New Roman" w:cs="Times New Roman"/>
          <w:b/>
          <w:bCs/>
          <w:color w:val="000000" w:themeColor="text1"/>
          <w:sz w:val="24"/>
          <w:szCs w:val="24"/>
        </w:rPr>
        <w:t>1</w:t>
      </w:r>
      <w:r w:rsidRPr="00B44D4E">
        <w:rPr>
          <w:rFonts w:ascii="Times New Roman" w:eastAsia="Times New Roman" w:hAnsi="Times New Roman" w:cs="Times New Roman"/>
          <w:b/>
          <w:bCs/>
          <w:color w:val="000000" w:themeColor="text1"/>
          <w:sz w:val="24"/>
          <w:szCs w:val="24"/>
        </w:rPr>
        <w:t>. Основные определения и термины, используемые в правилах</w:t>
      </w:r>
      <w:bookmarkEnd w:id="19"/>
    </w:p>
    <w:p w14:paraId="67D22C12" w14:textId="77777777" w:rsidR="00076F58" w:rsidRPr="00B44D4E" w:rsidRDefault="00076F58" w:rsidP="00B91E4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Для целей Правил используются следующие определения и термины:</w:t>
      </w:r>
    </w:p>
    <w:p w14:paraId="228F6FEE" w14:textId="77777777" w:rsidR="00776E73" w:rsidRPr="00B44D4E" w:rsidRDefault="001651DC" w:rsidP="00B91E45">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градостроительная деятельность</w:t>
      </w:r>
      <w:r w:rsidRPr="00B44D4E">
        <w:rPr>
          <w:rFonts w:ascii="Times New Roman" w:eastAsia="Times New Roman" w:hAnsi="Times New Roman" w:cs="Times New Roman"/>
          <w:color w:val="000000" w:themeColor="text1"/>
          <w:sz w:val="24"/>
          <w:szCs w:val="24"/>
        </w:rPr>
        <w:t xml:space="preserve"> - </w:t>
      </w:r>
      <w:r w:rsidR="00776E73" w:rsidRPr="00B44D4E">
        <w:rPr>
          <w:rFonts w:ascii="Times New Roman" w:eastAsia="Times New Roman" w:hAnsi="Times New Roman" w:cs="Times New Roman"/>
          <w:color w:val="000000" w:themeColor="text1"/>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65925FA4" w14:textId="769E9928" w:rsidR="00431ABC" w:rsidRPr="00B44D4E" w:rsidRDefault="00431ABC" w:rsidP="00B91E45">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правила землепользования и застройки</w:t>
      </w:r>
      <w:r w:rsidRPr="00B44D4E">
        <w:rPr>
          <w:rFonts w:ascii="Times New Roman" w:eastAsia="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D0BD2EF" w14:textId="54916F6A" w:rsidR="00431ABC" w:rsidRPr="00B44D4E" w:rsidRDefault="00431ABC" w:rsidP="00B91E45">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территориальная зона</w:t>
      </w:r>
      <w:r w:rsidRPr="00B44D4E">
        <w:rPr>
          <w:rFonts w:ascii="Times New Roman" w:eastAsia="Times New Roman" w:hAnsi="Times New Roman" w:cs="Times New Roman"/>
          <w:color w:val="000000" w:themeColor="text1"/>
          <w:sz w:val="24"/>
          <w:szCs w:val="24"/>
        </w:rPr>
        <w:t xml:space="preserve"> – зона, для которой в настоящих Правилах определены границы и установлены градостроительные регламенты</w:t>
      </w:r>
    </w:p>
    <w:p w14:paraId="5CE74E35" w14:textId="129B15B3" w:rsidR="00076F58" w:rsidRPr="00B44D4E" w:rsidRDefault="00076F58" w:rsidP="00B91E45">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градостроительный регламент</w:t>
      </w:r>
      <w:r w:rsidRPr="00B44D4E">
        <w:rPr>
          <w:rFonts w:ascii="Times New Roman" w:eastAsia="Times New Roman" w:hAnsi="Times New Roman" w:cs="Times New Roman"/>
          <w:color w:val="000000" w:themeColor="text1"/>
          <w:sz w:val="24"/>
          <w:szCs w:val="24"/>
        </w:rPr>
        <w:t xml:space="preserve"> – устанавливаемые в пределах границ соответствующей территориальной зоны </w:t>
      </w:r>
      <w:hyperlink w:anchor="sub_37" w:history="1">
        <w:r w:rsidRPr="00B44D4E">
          <w:rPr>
            <w:rFonts w:ascii="Times New Roman" w:eastAsia="Times New Roman" w:hAnsi="Times New Roman" w:cs="Times New Roman"/>
            <w:color w:val="000000" w:themeColor="text1"/>
            <w:sz w:val="24"/>
            <w:szCs w:val="24"/>
          </w:rPr>
          <w:t>виды</w:t>
        </w:r>
      </w:hyperlink>
      <w:r w:rsidRPr="00B44D4E">
        <w:rPr>
          <w:rFonts w:ascii="Times New Roman" w:eastAsia="Times New Roman" w:hAnsi="Times New Roman" w:cs="Times New Roman"/>
          <w:color w:val="000000" w:themeColor="text1"/>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39F45D8" w14:textId="77777777" w:rsidR="00431ABC" w:rsidRPr="00B44D4E" w:rsidRDefault="00431ABC" w:rsidP="00B91E45">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объект капитального строительства</w:t>
      </w:r>
      <w:r w:rsidRPr="00B44D4E">
        <w:rPr>
          <w:rFonts w:ascii="Times New Roman" w:eastAsia="Times New Roman" w:hAnsi="Times New Roman" w:cs="Times New Roman"/>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7DBDC7D" w14:textId="45D5FD0E" w:rsidR="005A75B8" w:rsidRPr="00B44D4E" w:rsidRDefault="005A75B8" w:rsidP="00B91E45">
      <w:pPr>
        <w:pStyle w:val="a4"/>
        <w:widowControl/>
        <w:numPr>
          <w:ilvl w:val="0"/>
          <w:numId w:val="8"/>
        </w:numPr>
        <w:suppressAutoHyphens w:val="0"/>
        <w:overflowPunct w:val="0"/>
        <w:autoSpaceDE w:val="0"/>
        <w:autoSpaceDN w:val="0"/>
        <w:adjustRightInd w:val="0"/>
        <w:spacing w:after="0" w:line="240" w:lineRule="auto"/>
        <w:ind w:left="0" w:firstLine="709"/>
        <w:rPr>
          <w:rFonts w:eastAsia="Times New Roman"/>
          <w:color w:val="000000" w:themeColor="text1"/>
          <w:kern w:val="0"/>
          <w:lang w:eastAsia="ru-RU"/>
        </w:rPr>
      </w:pPr>
      <w:r w:rsidRPr="00B44D4E">
        <w:rPr>
          <w:rFonts w:eastAsia="Times New Roman"/>
          <w:b/>
          <w:color w:val="000000" w:themeColor="text1"/>
          <w:kern w:val="0"/>
          <w:lang w:eastAsia="ru-RU"/>
        </w:rPr>
        <w:t>строительные намерения заявителя</w:t>
      </w:r>
      <w:r w:rsidRPr="00B44D4E">
        <w:rPr>
          <w:rFonts w:eastAsia="Times New Roman"/>
          <w:color w:val="000000" w:themeColor="text1"/>
          <w:kern w:val="0"/>
          <w:lang w:eastAsia="ru-RU"/>
        </w:rPr>
        <w:t xml:space="preserve"> – планируемое строительство, реконструкция, капитальный ремонт объекта капитального строительства;</w:t>
      </w:r>
    </w:p>
    <w:p w14:paraId="3398D3BA" w14:textId="77777777" w:rsidR="005A75B8" w:rsidRPr="00B44D4E" w:rsidRDefault="005A75B8" w:rsidP="00B91E45">
      <w:pPr>
        <w:pStyle w:val="af8"/>
        <w:numPr>
          <w:ilvl w:val="0"/>
          <w:numId w:val="8"/>
        </w:numPr>
        <w:spacing w:after="0" w:line="240" w:lineRule="auto"/>
        <w:ind w:left="0" w:firstLine="709"/>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строительство</w:t>
      </w:r>
      <w:r w:rsidRPr="00B44D4E">
        <w:rPr>
          <w:rFonts w:ascii="Times New Roman" w:eastAsia="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14:paraId="7C295359" w14:textId="5E145699" w:rsidR="005A75B8" w:rsidRPr="00B44D4E" w:rsidRDefault="005A75B8" w:rsidP="00B91E45">
      <w:pPr>
        <w:pStyle w:val="a4"/>
        <w:numPr>
          <w:ilvl w:val="0"/>
          <w:numId w:val="8"/>
        </w:numPr>
        <w:overflowPunct w:val="0"/>
        <w:autoSpaceDE w:val="0"/>
        <w:autoSpaceDN w:val="0"/>
        <w:adjustRightInd w:val="0"/>
        <w:spacing w:after="0" w:line="240" w:lineRule="auto"/>
        <w:ind w:left="0" w:firstLine="709"/>
        <w:rPr>
          <w:rFonts w:eastAsia="Times New Roman"/>
          <w:color w:val="000000" w:themeColor="text1"/>
          <w:kern w:val="0"/>
          <w:lang w:eastAsia="ru-RU"/>
        </w:rPr>
      </w:pPr>
      <w:r w:rsidRPr="00B44D4E">
        <w:rPr>
          <w:rFonts w:eastAsia="Times New Roman"/>
          <w:b/>
          <w:color w:val="000000" w:themeColor="text1"/>
          <w:kern w:val="0"/>
          <w:lang w:eastAsia="ru-RU"/>
        </w:rPr>
        <w:t>планировка территории</w:t>
      </w:r>
      <w:r w:rsidRPr="00B44D4E">
        <w:rPr>
          <w:rFonts w:eastAsia="Times New Roman"/>
          <w:color w:val="000000" w:themeColor="text1"/>
          <w:kern w:val="0"/>
          <w:lang w:eastAsia="ru-RU"/>
        </w:rPr>
        <w:t xml:space="preserve"> – осуществление деятельности по развитию </w:t>
      </w:r>
      <w:r w:rsidRPr="00B44D4E">
        <w:rPr>
          <w:rFonts w:eastAsia="Times New Roman"/>
          <w:color w:val="000000" w:themeColor="text1"/>
          <w:kern w:val="0"/>
          <w:lang w:eastAsia="ru-RU"/>
        </w:rPr>
        <w:lastRenderedPageBreak/>
        <w:t>территорий посредством разработки проектов планировки территории, проектов межевания территории;</w:t>
      </w:r>
    </w:p>
    <w:p w14:paraId="296A864C" w14:textId="77777777" w:rsidR="005A75B8" w:rsidRPr="00B44D4E" w:rsidRDefault="005A75B8" w:rsidP="00B91E45">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реконструкция объектов капитального строительства</w:t>
      </w:r>
      <w:r w:rsidRPr="00B44D4E">
        <w:rPr>
          <w:rFonts w:ascii="Times New Roman" w:eastAsia="Times New Roman" w:hAnsi="Times New Roman" w:cs="Times New Roman"/>
          <w:color w:val="000000" w:themeColor="text1"/>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45C42872" w14:textId="77777777" w:rsidR="005A75B8" w:rsidRPr="00B44D4E" w:rsidRDefault="005A75B8" w:rsidP="00B91E45">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линейные объекты</w:t>
      </w:r>
      <w:r w:rsidRPr="00B44D4E">
        <w:rPr>
          <w:rFonts w:ascii="Times New Roman" w:eastAsia="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F1BBF3D" w14:textId="02C142ED" w:rsidR="005A75B8" w:rsidRPr="00B44D4E" w:rsidRDefault="00C05B8B" w:rsidP="00B91E45">
      <w:pPr>
        <w:pStyle w:val="a4"/>
        <w:numPr>
          <w:ilvl w:val="0"/>
          <w:numId w:val="8"/>
        </w:numPr>
        <w:overflowPunct w:val="0"/>
        <w:autoSpaceDE w:val="0"/>
        <w:autoSpaceDN w:val="0"/>
        <w:adjustRightInd w:val="0"/>
        <w:spacing w:after="0" w:line="240" w:lineRule="auto"/>
        <w:ind w:left="0" w:firstLine="709"/>
        <w:rPr>
          <w:rFonts w:eastAsia="Times New Roman"/>
          <w:color w:val="000000" w:themeColor="text1"/>
          <w:kern w:val="0"/>
          <w:lang w:eastAsia="ru-RU"/>
        </w:rPr>
      </w:pPr>
      <w:r w:rsidRPr="00B44D4E">
        <w:rPr>
          <w:rFonts w:eastAsia="Times New Roman"/>
          <w:b/>
          <w:color w:val="000000" w:themeColor="text1"/>
          <w:kern w:val="0"/>
          <w:lang w:eastAsia="ru-RU"/>
        </w:rPr>
        <w:t>документация по планировке территории</w:t>
      </w:r>
      <w:r w:rsidRPr="00B44D4E">
        <w:rPr>
          <w:rFonts w:eastAsia="Times New Roman"/>
          <w:color w:val="000000" w:themeColor="text1"/>
          <w:kern w:val="0"/>
          <w:lang w:eastAsia="ru-RU"/>
        </w:rPr>
        <w:t xml:space="preserve"> – проекты планировки территории; проекты межевания территории;</w:t>
      </w:r>
    </w:p>
    <w:p w14:paraId="01EDEB2F" w14:textId="77777777" w:rsidR="00C05B8B" w:rsidRPr="00B44D4E" w:rsidRDefault="00C05B8B" w:rsidP="00B91E45">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красные линии</w:t>
      </w:r>
      <w:r w:rsidRPr="00B44D4E">
        <w:rPr>
          <w:rFonts w:ascii="Times New Roman" w:eastAsia="Times New Roman" w:hAnsi="Times New Roman" w:cs="Times New Roman"/>
          <w:color w:val="000000" w:themeColor="text1"/>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F489EF3" w14:textId="77777777" w:rsidR="00B91E45" w:rsidRPr="00B44D4E" w:rsidRDefault="00C05B8B" w:rsidP="00B91E45">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зоны с особыми условиями использования территорий</w:t>
      </w:r>
      <w:r w:rsidRPr="00B44D4E">
        <w:rPr>
          <w:rFonts w:ascii="Times New Roman" w:eastAsia="Times New Roman" w:hAnsi="Times New Roman" w:cs="Times New Roman"/>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4A374384" w14:textId="7BC0B668" w:rsidR="00B91E45" w:rsidRPr="00B44D4E" w:rsidRDefault="00076F58" w:rsidP="00B91E45">
      <w:pPr>
        <w:pStyle w:val="af8"/>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b/>
          <w:color w:val="000000" w:themeColor="text1"/>
          <w:sz w:val="24"/>
          <w:szCs w:val="24"/>
        </w:rPr>
        <w:t>застройщик</w:t>
      </w:r>
      <w:r w:rsidRPr="00B44D4E">
        <w:rPr>
          <w:rFonts w:ascii="Times New Roman" w:eastAsia="Times New Roman" w:hAnsi="Times New Roman" w:cs="Times New Roman"/>
          <w:color w:val="000000" w:themeColor="text1"/>
          <w:sz w:val="24"/>
          <w:szCs w:val="24"/>
        </w:rPr>
        <w:t xml:space="preserve"> – </w:t>
      </w:r>
      <w:bookmarkStart w:id="20" w:name="_Toc341372926"/>
      <w:bookmarkStart w:id="21" w:name="_Toc241240647"/>
      <w:bookmarkStart w:id="22" w:name="_Toc88913035"/>
      <w:r w:rsidR="00B91E45" w:rsidRPr="00B44D4E">
        <w:rPr>
          <w:rFonts w:ascii="Times New Roman" w:eastAsia="Times New Roman" w:hAnsi="Times New Roman" w:cs="Times New Roman"/>
          <w:color w:val="000000" w:themeColor="text1"/>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616439" w:rsidRPr="00B44D4E">
        <w:rPr>
          <w:rFonts w:ascii="Times New Roman" w:eastAsia="Times New Roman" w:hAnsi="Times New Roman" w:cs="Times New Roman"/>
          <w:color w:val="000000" w:themeColor="text1"/>
          <w:sz w:val="24"/>
          <w:szCs w:val="24"/>
        </w:rPr>
        <w:t>№</w:t>
      </w:r>
      <w:r w:rsidR="00B91E45" w:rsidRPr="00B44D4E">
        <w:rPr>
          <w:rFonts w:ascii="Times New Roman" w:eastAsia="Times New Roman" w:hAnsi="Times New Roman" w:cs="Times New Roman"/>
          <w:color w:val="000000" w:themeColor="text1"/>
          <w:sz w:val="24"/>
          <w:szCs w:val="24"/>
        </w:rPr>
        <w:t xml:space="preserve">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6A655041" w14:textId="7AAC975A" w:rsidR="00C05B8B" w:rsidRPr="00B44D4E" w:rsidRDefault="00C05B8B" w:rsidP="00B91E45">
      <w:pPr>
        <w:pStyle w:val="a4"/>
        <w:keepNext/>
        <w:widowControl/>
        <w:suppressAutoHyphens w:val="0"/>
        <w:overflowPunct w:val="0"/>
        <w:autoSpaceDE w:val="0"/>
        <w:autoSpaceDN w:val="0"/>
        <w:adjustRightInd w:val="0"/>
        <w:spacing w:before="240" w:after="60" w:line="240" w:lineRule="auto"/>
        <w:ind w:left="709" w:firstLine="0"/>
        <w:outlineLvl w:val="1"/>
        <w:rPr>
          <w:rFonts w:eastAsia="Times New Roman"/>
          <w:b/>
          <w:bCs/>
          <w:iCs/>
          <w:color w:val="000000" w:themeColor="text1"/>
        </w:rPr>
      </w:pPr>
      <w:bookmarkStart w:id="23" w:name="_Toc147324457"/>
      <w:r w:rsidRPr="00B44D4E">
        <w:rPr>
          <w:rFonts w:eastAsia="Times New Roman"/>
          <w:b/>
          <w:bCs/>
          <w:iCs/>
          <w:color w:val="000000" w:themeColor="text1"/>
        </w:rPr>
        <w:t>Статья 2. Цели Правил застройки</w:t>
      </w:r>
      <w:bookmarkEnd w:id="20"/>
      <w:bookmarkEnd w:id="21"/>
      <w:bookmarkEnd w:id="23"/>
    </w:p>
    <w:p w14:paraId="4BC4BF5B" w14:textId="77777777" w:rsidR="00C05B8B" w:rsidRPr="00B44D4E" w:rsidRDefault="00C05B8B" w:rsidP="00C05B8B">
      <w:pPr>
        <w:tabs>
          <w:tab w:val="num" w:pos="1080"/>
        </w:tabs>
        <w:spacing w:after="0" w:line="240" w:lineRule="auto"/>
        <w:ind w:left="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Целями Правил застройки являются:</w:t>
      </w:r>
    </w:p>
    <w:p w14:paraId="55EDD58E" w14:textId="2294CC9A"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создание условий для устойчивого развития территории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сохранения окружающей среды и объектов культурного наследия;</w:t>
      </w:r>
    </w:p>
    <w:p w14:paraId="20269E13" w14:textId="7DF6824E"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 xml:space="preserve">создание условий для планировки территории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p>
    <w:p w14:paraId="048B118D" w14:textId="77777777"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14:paraId="662D0F1C" w14:textId="77777777"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69A98A8C" w14:textId="77777777" w:rsidR="00C05B8B" w:rsidRPr="00B44D4E"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24" w:name="_Toc341372927"/>
      <w:bookmarkStart w:id="25" w:name="_Toc241240648"/>
      <w:bookmarkStart w:id="26" w:name="_Toc147324458"/>
      <w:r w:rsidRPr="00B44D4E">
        <w:rPr>
          <w:rFonts w:ascii="Times New Roman" w:eastAsia="Times New Roman" w:hAnsi="Times New Roman" w:cs="Times New Roman"/>
          <w:b/>
          <w:bCs/>
          <w:iCs/>
          <w:color w:val="000000" w:themeColor="text1"/>
          <w:sz w:val="24"/>
          <w:szCs w:val="24"/>
        </w:rPr>
        <w:t>Статья 3. Область применения Правил застройки</w:t>
      </w:r>
      <w:bookmarkEnd w:id="24"/>
      <w:bookmarkEnd w:id="25"/>
      <w:bookmarkEnd w:id="26"/>
    </w:p>
    <w:p w14:paraId="283513D9" w14:textId="00075E93" w:rsidR="00C05B8B" w:rsidRPr="00B44D4E" w:rsidRDefault="00C05B8B" w:rsidP="00C05B8B">
      <w:pPr>
        <w:numPr>
          <w:ilvl w:val="1"/>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Настоящие Правила распространяются на все расположенные на территории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17473065" w14:textId="77777777" w:rsidR="00C05B8B" w:rsidRPr="00B44D4E" w:rsidRDefault="00C05B8B" w:rsidP="00C05B8B">
      <w:pPr>
        <w:numPr>
          <w:ilvl w:val="1"/>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Настоящие Правила применяются при:</w:t>
      </w:r>
    </w:p>
    <w:p w14:paraId="21184DE3" w14:textId="41A5AFAC"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подготовке, проверке и утверждении документации по планировке территории,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14:paraId="3C70C3F9" w14:textId="77777777"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4D1AFE60" w14:textId="77777777"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1F9D7754" w14:textId="3857553D"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осуществления муниципального земельного контроля за использованием земель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p>
    <w:p w14:paraId="76F78BCF" w14:textId="77777777" w:rsidR="00C05B8B" w:rsidRPr="00B44D4E" w:rsidRDefault="00C05B8B" w:rsidP="00C05B8B">
      <w:pPr>
        <w:numPr>
          <w:ilvl w:val="0"/>
          <w:numId w:val="19"/>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14:paraId="11BB6A2E" w14:textId="54AF7017" w:rsidR="00C05B8B" w:rsidRPr="00B44D4E" w:rsidRDefault="00C05B8B" w:rsidP="00C05B8B">
      <w:pPr>
        <w:numPr>
          <w:ilvl w:val="0"/>
          <w:numId w:val="20"/>
        </w:numPr>
        <w:tabs>
          <w:tab w:val="num" w:pos="1080"/>
        </w:tabs>
        <w:autoSpaceDE w:val="0"/>
        <w:autoSpaceDN w:val="0"/>
        <w:adjustRightInd w:val="0"/>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Решения органов местного самоуправления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органов государственной власти Иркутской области, противоречащие настоящим Правилам, могут быть оспорены в судебном порядке.</w:t>
      </w:r>
    </w:p>
    <w:p w14:paraId="3A66A6E2" w14:textId="6D582B9C" w:rsidR="00C05B8B" w:rsidRPr="00B44D4E"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27" w:name="_Toc241240649"/>
      <w:bookmarkStart w:id="28" w:name="_Toc341372928"/>
      <w:bookmarkStart w:id="29" w:name="_Toc147324459"/>
      <w:bookmarkEnd w:id="22"/>
      <w:r w:rsidRPr="00B44D4E">
        <w:rPr>
          <w:rFonts w:ascii="Times New Roman" w:eastAsia="Times New Roman" w:hAnsi="Times New Roman" w:cs="Times New Roman"/>
          <w:b/>
          <w:bCs/>
          <w:iCs/>
          <w:color w:val="000000" w:themeColor="text1"/>
          <w:sz w:val="24"/>
          <w:szCs w:val="24"/>
        </w:rPr>
        <w:t xml:space="preserve">Статья 4. Правовой статус Правил застройки в системе градостроительных документов </w:t>
      </w:r>
      <w:bookmarkEnd w:id="27"/>
      <w:r w:rsidR="002B0D44" w:rsidRPr="00B44D4E">
        <w:rPr>
          <w:rFonts w:ascii="Times New Roman" w:eastAsia="Times New Roman" w:hAnsi="Times New Roman" w:cs="Times New Roman"/>
          <w:b/>
          <w:bCs/>
          <w:iCs/>
          <w:color w:val="000000" w:themeColor="text1"/>
          <w:sz w:val="24"/>
          <w:szCs w:val="24"/>
        </w:rPr>
        <w:t>Аршанского</w:t>
      </w:r>
      <w:r w:rsidRPr="00B44D4E">
        <w:rPr>
          <w:rFonts w:ascii="Times New Roman" w:eastAsia="Times New Roman" w:hAnsi="Times New Roman" w:cs="Times New Roman"/>
          <w:b/>
          <w:bCs/>
          <w:iCs/>
          <w:color w:val="000000" w:themeColor="text1"/>
          <w:sz w:val="24"/>
          <w:szCs w:val="24"/>
        </w:rPr>
        <w:t xml:space="preserve"> муниципального образования</w:t>
      </w:r>
      <w:bookmarkEnd w:id="28"/>
      <w:bookmarkEnd w:id="29"/>
    </w:p>
    <w:p w14:paraId="0F1D0C8A" w14:textId="3F414F84" w:rsidR="00C05B8B" w:rsidRPr="00B44D4E" w:rsidRDefault="00C05B8B" w:rsidP="00C05B8B">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Правила застройки разработаны на основе Генерального плана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14:paraId="6876B4D7" w14:textId="20DEDD69" w:rsidR="00C05B8B" w:rsidRPr="00B44D4E" w:rsidRDefault="00C05B8B" w:rsidP="00C05B8B">
      <w:pPr>
        <w:spacing w:before="60"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 xml:space="preserve">В случае внесения в установленном порядке изменений в Генеральный план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соответствующие изменения при необходимости вносятся в Правила застройки.</w:t>
      </w:r>
    </w:p>
    <w:p w14:paraId="2D048A7A" w14:textId="6BE031D9" w:rsidR="00C05B8B" w:rsidRPr="00B44D4E" w:rsidRDefault="00C05B8B" w:rsidP="00C05B8B">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Документация по планировке территории разрабатывается на основе Генерального плана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Правил застройки и не должна им противоречить.</w:t>
      </w:r>
    </w:p>
    <w:p w14:paraId="22413327" w14:textId="014FA331" w:rsidR="00C05B8B" w:rsidRPr="00B44D4E" w:rsidRDefault="00C05B8B" w:rsidP="00C05B8B">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Нормативные и ненормативные муниципальные правовые акты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14:paraId="3A5427ED" w14:textId="77777777" w:rsidR="00C05B8B" w:rsidRPr="00B44D4E" w:rsidRDefault="00C05B8B" w:rsidP="00C05B8B">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30" w:name="_Toc341372929"/>
      <w:bookmarkStart w:id="31" w:name="_Toc240365939"/>
      <w:bookmarkStart w:id="32" w:name="_Toc147324460"/>
      <w:r w:rsidRPr="00B44D4E">
        <w:rPr>
          <w:rFonts w:ascii="Times New Roman" w:eastAsia="Times New Roman" w:hAnsi="Times New Roman" w:cs="Times New Roman"/>
          <w:b/>
          <w:bCs/>
          <w:iCs/>
          <w:color w:val="000000" w:themeColor="text1"/>
          <w:sz w:val="24"/>
          <w:szCs w:val="24"/>
        </w:rPr>
        <w:t>Статья 5. Застройщики. Заказчики</w:t>
      </w:r>
      <w:bookmarkEnd w:id="30"/>
      <w:bookmarkEnd w:id="31"/>
      <w:bookmarkEnd w:id="32"/>
    </w:p>
    <w:p w14:paraId="498C70E2" w14:textId="77777777" w:rsidR="00C05B8B" w:rsidRPr="00B44D4E"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14:paraId="2BD37A60" w14:textId="77777777" w:rsidR="00C05B8B" w:rsidRPr="00B44D4E"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Застройщики имеют право:</w:t>
      </w:r>
    </w:p>
    <w:p w14:paraId="6B0A7A68"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осуществлять строительство, реконструкцию, капитальный ремонт объектов капитального строительства на принадлежащих им земельных участках;</w:t>
      </w:r>
    </w:p>
    <w:p w14:paraId="0C06D734"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 установленном порядке утверждать проектную документацию на строительство, реконструкцию объектов капитального строительства и их частей;</w:t>
      </w:r>
    </w:p>
    <w:p w14:paraId="7D7A9D42" w14:textId="5B388B75"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в случаях, установленных настоящими Правилами, ходатайствовать перед Администрацией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14:paraId="63EFF618"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осуществлять другие права, предусмотренные действующим законодательством.</w:t>
      </w:r>
    </w:p>
    <w:p w14:paraId="07C0E026" w14:textId="77777777" w:rsidR="00C05B8B" w:rsidRPr="00B44D4E"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Застройщики обязаны:</w:t>
      </w:r>
    </w:p>
    <w:p w14:paraId="0D63B4BA"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соблюдать требования градостроительных регламентов;</w:t>
      </w:r>
    </w:p>
    <w:p w14:paraId="4518E969"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14:paraId="67BF3091" w14:textId="0A74817D" w:rsidR="00C05B8B" w:rsidRPr="00B44D4E" w:rsidRDefault="00C05B8B" w:rsidP="00DA7757">
      <w:pPr>
        <w:numPr>
          <w:ilvl w:val="1"/>
          <w:numId w:val="22"/>
        </w:numPr>
        <w:tabs>
          <w:tab w:val="clear" w:pos="1440"/>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безвозмездно передать в течение десяти дней со дня получения разрешения на строительство в Администрацию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один экземпляр копий материалов инженерных изысканий, проектной документации и других материалов, предусмотренных частью 18 статьи 51 Градостроительного кодекса Российской Федерации;</w:t>
      </w:r>
    </w:p>
    <w:p w14:paraId="2CB71932"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исполнять другие обязанности, установленные законодательством.</w:t>
      </w:r>
    </w:p>
    <w:p w14:paraId="074E69EF" w14:textId="6811781C" w:rsidR="00C05B8B" w:rsidRPr="00B44D4E" w:rsidRDefault="00B91E45"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Технические з</w:t>
      </w:r>
      <w:r w:rsidR="00C05B8B" w:rsidRPr="00B44D4E">
        <w:rPr>
          <w:rFonts w:ascii="Times New Roman" w:eastAsia="Times New Roman" w:hAnsi="Times New Roman" w:cs="Times New Roman"/>
          <w:color w:val="000000" w:themeColor="text1"/>
          <w:sz w:val="24"/>
          <w:szCs w:val="24"/>
        </w:rPr>
        <w:t>аказчики реализуют полномочия застройщиков на основании договора с застройщиками, в частности:</w:t>
      </w:r>
    </w:p>
    <w:p w14:paraId="6642B656"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выполняют инженерные изыскания для подготовки проектной документации строительства, реконструкции объектов капитального строительства;</w:t>
      </w:r>
    </w:p>
    <w:p w14:paraId="2859EA25"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привлекают на основании договора лицо (лиц), выполняющее инженерные изыскания для подготовки проектной документации строительства, реконструкции объектов капитального строительства;</w:t>
      </w:r>
    </w:p>
    <w:p w14:paraId="1C784C4F"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определяют необходимость выполнения отдельных видов инженерных изысканий, состав, объём и метод их выполнения;</w:t>
      </w:r>
    </w:p>
    <w:p w14:paraId="4E143563"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осуществляют подготовку проектной документации;</w:t>
      </w:r>
    </w:p>
    <w:p w14:paraId="7850E3C3"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привлекают на основании договора лицо (лиц), осуществляющее подготовку проектной документации;</w:t>
      </w:r>
    </w:p>
    <w:p w14:paraId="523EB702"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составляют задание на подготовку проектной документации;</w:t>
      </w:r>
    </w:p>
    <w:p w14:paraId="4AFFBBA4"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утверждают проектную документацию;</w:t>
      </w:r>
    </w:p>
    <w:p w14:paraId="4FCE5C57"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направляют проектную документацию на государственную экспертизу (при необходимости проведения такой экспертизы);</w:t>
      </w:r>
    </w:p>
    <w:p w14:paraId="3AB966AC" w14:textId="77777777" w:rsidR="00C05B8B" w:rsidRPr="00B44D4E" w:rsidRDefault="00C05B8B" w:rsidP="00DA7757">
      <w:pPr>
        <w:numPr>
          <w:ilvl w:val="1"/>
          <w:numId w:val="22"/>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реализуют иные полномочия, предусмотренные договором с застройщиком и действующим законодательством.</w:t>
      </w:r>
    </w:p>
    <w:p w14:paraId="75A4B1FE" w14:textId="58E3E007" w:rsidR="00C05B8B" w:rsidRPr="00B44D4E" w:rsidRDefault="00C05B8B" w:rsidP="00DA7757">
      <w:pPr>
        <w:numPr>
          <w:ilvl w:val="0"/>
          <w:numId w:val="21"/>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Допускается совмещение функций </w:t>
      </w:r>
      <w:r w:rsidR="00B91E45" w:rsidRPr="00B44D4E">
        <w:rPr>
          <w:rFonts w:ascii="Times New Roman" w:eastAsia="Times New Roman" w:hAnsi="Times New Roman" w:cs="Times New Roman"/>
          <w:color w:val="000000" w:themeColor="text1"/>
          <w:sz w:val="24"/>
          <w:szCs w:val="24"/>
        </w:rPr>
        <w:t xml:space="preserve">технического </w:t>
      </w:r>
      <w:r w:rsidRPr="00B44D4E">
        <w:rPr>
          <w:rFonts w:ascii="Times New Roman" w:eastAsia="Times New Roman" w:hAnsi="Times New Roman" w:cs="Times New Roman"/>
          <w:color w:val="000000" w:themeColor="text1"/>
          <w:sz w:val="24"/>
          <w:szCs w:val="24"/>
        </w:rPr>
        <w:t>заказчика и застройщика.</w:t>
      </w:r>
    </w:p>
    <w:p w14:paraId="26206B67" w14:textId="77777777" w:rsidR="000603CF" w:rsidRPr="00B44D4E" w:rsidRDefault="000603CF"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33" w:name="__RefHeading__351_2087375748"/>
      <w:bookmarkStart w:id="34" w:name="__RefHeading__355_2087375748"/>
      <w:bookmarkStart w:id="35" w:name="__RefHeading__357_2087375748"/>
      <w:bookmarkStart w:id="36" w:name="__RefHeading__14_1324584294"/>
      <w:bookmarkStart w:id="37" w:name="st30"/>
      <w:bookmarkStart w:id="38" w:name="st32"/>
      <w:bookmarkStart w:id="39" w:name="__RefHeading__363_2087375748"/>
      <w:bookmarkStart w:id="40" w:name="_Toc337639631"/>
      <w:bookmarkStart w:id="41" w:name="_Toc147324461"/>
      <w:bookmarkEnd w:id="33"/>
      <w:bookmarkEnd w:id="34"/>
      <w:bookmarkEnd w:id="35"/>
      <w:bookmarkEnd w:id="36"/>
      <w:bookmarkEnd w:id="37"/>
      <w:bookmarkEnd w:id="38"/>
      <w:bookmarkEnd w:id="39"/>
      <w:r w:rsidRPr="00B44D4E">
        <w:rPr>
          <w:rFonts w:ascii="Times New Roman" w:eastAsia="Calibri" w:hAnsi="Times New Roman" w:cs="Times New Roman"/>
          <w:b/>
          <w:color w:val="000000" w:themeColor="text1"/>
          <w:sz w:val="24"/>
          <w:szCs w:val="24"/>
          <w:lang w:eastAsia="en-US"/>
        </w:rPr>
        <w:t xml:space="preserve">Глава 2. </w:t>
      </w:r>
      <w:r w:rsidR="00AA563E" w:rsidRPr="00B44D4E">
        <w:rPr>
          <w:rFonts w:ascii="Times New Roman" w:eastAsia="Calibri" w:hAnsi="Times New Roman" w:cs="Times New Roman"/>
          <w:b/>
          <w:color w:val="000000" w:themeColor="text1"/>
          <w:sz w:val="24"/>
          <w:szCs w:val="24"/>
          <w:lang w:eastAsia="en-US"/>
        </w:rPr>
        <w:t>Положение о регулировании</w:t>
      </w:r>
      <w:r w:rsidRPr="00B44D4E">
        <w:rPr>
          <w:rFonts w:ascii="Times New Roman" w:eastAsia="Calibri" w:hAnsi="Times New Roman" w:cs="Times New Roman"/>
          <w:b/>
          <w:color w:val="000000" w:themeColor="text1"/>
          <w:sz w:val="24"/>
          <w:szCs w:val="24"/>
          <w:lang w:eastAsia="en-US"/>
        </w:rPr>
        <w:t xml:space="preserve"> землепользования и застройки</w:t>
      </w:r>
      <w:bookmarkEnd w:id="40"/>
      <w:r w:rsidRPr="00B44D4E">
        <w:rPr>
          <w:rFonts w:ascii="Times New Roman" w:eastAsia="Calibri" w:hAnsi="Times New Roman" w:cs="Times New Roman"/>
          <w:b/>
          <w:color w:val="000000" w:themeColor="text1"/>
          <w:sz w:val="24"/>
          <w:szCs w:val="24"/>
          <w:lang w:eastAsia="en-US"/>
        </w:rPr>
        <w:t xml:space="preserve"> </w:t>
      </w:r>
      <w:r w:rsidR="00AA563E" w:rsidRPr="00B44D4E">
        <w:rPr>
          <w:rFonts w:ascii="Times New Roman" w:eastAsia="Calibri" w:hAnsi="Times New Roman" w:cs="Times New Roman"/>
          <w:b/>
          <w:color w:val="000000" w:themeColor="text1"/>
          <w:sz w:val="24"/>
          <w:szCs w:val="24"/>
          <w:lang w:eastAsia="en-US"/>
        </w:rPr>
        <w:t>органами местного самоуправления</w:t>
      </w:r>
      <w:bookmarkEnd w:id="41"/>
    </w:p>
    <w:p w14:paraId="44C52183" w14:textId="46EAF473" w:rsidR="00F8376A" w:rsidRPr="00B44D4E" w:rsidRDefault="00F8376A" w:rsidP="00987A6D">
      <w:pPr>
        <w:pStyle w:val="3"/>
        <w:ind w:firstLine="709"/>
        <w:jc w:val="both"/>
        <w:rPr>
          <w:rFonts w:ascii="Times New Roman" w:eastAsia="Times New Roman" w:hAnsi="Times New Roman" w:cs="Times New Roman"/>
          <w:b/>
          <w:bCs/>
          <w:color w:val="000000" w:themeColor="text1"/>
        </w:rPr>
      </w:pPr>
      <w:bookmarkStart w:id="42" w:name="__RefHeading__365_2087375748"/>
      <w:bookmarkStart w:id="43" w:name="_Toc147324462"/>
      <w:bookmarkEnd w:id="42"/>
      <w:r w:rsidRPr="00B44D4E">
        <w:rPr>
          <w:rFonts w:ascii="Times New Roman" w:eastAsia="Times New Roman" w:hAnsi="Times New Roman" w:cs="Times New Roman"/>
          <w:b/>
          <w:bCs/>
          <w:color w:val="000000" w:themeColor="text1"/>
        </w:rPr>
        <w:t xml:space="preserve">Статья </w:t>
      </w:r>
      <w:r w:rsidR="00DA7757" w:rsidRPr="00B44D4E">
        <w:rPr>
          <w:rFonts w:ascii="Times New Roman" w:eastAsia="Times New Roman" w:hAnsi="Times New Roman" w:cs="Times New Roman"/>
          <w:b/>
          <w:bCs/>
          <w:color w:val="000000" w:themeColor="text1"/>
        </w:rPr>
        <w:t>6</w:t>
      </w:r>
      <w:r w:rsidRPr="00B44D4E">
        <w:rPr>
          <w:rFonts w:ascii="Times New Roman" w:eastAsia="Times New Roman" w:hAnsi="Times New Roman" w:cs="Times New Roman"/>
          <w:b/>
          <w:bCs/>
          <w:color w:val="000000" w:themeColor="text1"/>
        </w:rPr>
        <w:t xml:space="preserve"> Полномочия органов местного самоуправления в области землепользования и застройки</w:t>
      </w:r>
      <w:bookmarkEnd w:id="43"/>
    </w:p>
    <w:p w14:paraId="1BC31175" w14:textId="19A97DDC" w:rsidR="00DA7757" w:rsidRPr="00B44D4E" w:rsidRDefault="00DA7757" w:rsidP="00DA7757">
      <w:pPr>
        <w:numPr>
          <w:ilvl w:val="1"/>
          <w:numId w:val="23"/>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К полномочиям представительного органа местного самоуправления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области землепользования и застройки относятся: </w:t>
      </w:r>
    </w:p>
    <w:p w14:paraId="25816ADB"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утверждение Правил застройки и изменений в них.</w:t>
      </w:r>
    </w:p>
    <w:p w14:paraId="70ED139F" w14:textId="2B45F551" w:rsidR="00DA7757" w:rsidRPr="00B44D4E" w:rsidRDefault="00DA7757" w:rsidP="00DA7757">
      <w:pPr>
        <w:numPr>
          <w:ilvl w:val="1"/>
          <w:numId w:val="23"/>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К полномочиям Главы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том числе как Главы Администрации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области землепользования и застройки относятся:</w:t>
      </w:r>
    </w:p>
    <w:p w14:paraId="5216A037"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принятие решения о подготовке проекта изменений в Правила застройки;</w:t>
      </w:r>
    </w:p>
    <w:p w14:paraId="490D35B9"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утверждение документации по планировке территории;</w:t>
      </w:r>
    </w:p>
    <w:p w14:paraId="1AD2C896"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принятие решений о назначении публичных слушаний;</w:t>
      </w:r>
    </w:p>
    <w:p w14:paraId="2365D5D2"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принятие решения о предоставлении разрешения на условно разрешённый вид использования земельного участка;</w:t>
      </w:r>
    </w:p>
    <w:p w14:paraId="14C89D07"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F3CD0CF"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обеспечение разработки и утверждения документации по планировке территории;</w:t>
      </w:r>
    </w:p>
    <w:p w14:paraId="0B23890B"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организация и проведение публичных слушаний;</w:t>
      </w:r>
    </w:p>
    <w:p w14:paraId="6D4D1793"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формирование земельных участков как объектов недвижимости;</w:t>
      </w:r>
    </w:p>
    <w:p w14:paraId="418E6587"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выдача разрешений на строительство;</w:t>
      </w:r>
    </w:p>
    <w:p w14:paraId="0ED9C117"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выдача разрешений на ввод объектов в эксплуатацию;</w:t>
      </w:r>
    </w:p>
    <w:p w14:paraId="52D1490D"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изъятие, в том числе путем выкупа, земельных участков для муниципальных нужд;</w:t>
      </w:r>
    </w:p>
    <w:p w14:paraId="41EC4C51" w14:textId="77777777"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резервирование земельных участков для муниципальных нужд;</w:t>
      </w:r>
    </w:p>
    <w:p w14:paraId="21389C0A" w14:textId="70DA3870" w:rsidR="00DA7757" w:rsidRPr="00B44D4E" w:rsidRDefault="00DA7757" w:rsidP="00DA7757">
      <w:pPr>
        <w:numPr>
          <w:ilvl w:val="0"/>
          <w:numId w:val="24"/>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другие полномочия.</w:t>
      </w:r>
    </w:p>
    <w:p w14:paraId="7EB4101A" w14:textId="77777777" w:rsidR="00DA7757" w:rsidRPr="00B44D4E" w:rsidRDefault="00DA7757" w:rsidP="00DA7757">
      <w:pPr>
        <w:tabs>
          <w:tab w:val="num" w:pos="1429"/>
        </w:tabs>
        <w:spacing w:after="0" w:line="240" w:lineRule="auto"/>
        <w:ind w:left="720"/>
        <w:jc w:val="both"/>
        <w:rPr>
          <w:rFonts w:ascii="Times New Roman" w:eastAsia="Times New Roman" w:hAnsi="Times New Roman" w:cs="Times New Roman"/>
          <w:color w:val="000000" w:themeColor="text1"/>
          <w:sz w:val="24"/>
          <w:szCs w:val="24"/>
        </w:rPr>
      </w:pPr>
    </w:p>
    <w:p w14:paraId="0B81836C" w14:textId="4BDAC7F8" w:rsidR="00F8376A" w:rsidRPr="00B44D4E" w:rsidRDefault="00F8376A" w:rsidP="00DA7757">
      <w:pPr>
        <w:widowControl w:val="0"/>
        <w:autoSpaceDE w:val="0"/>
        <w:autoSpaceDN w:val="0"/>
        <w:adjustRightInd w:val="0"/>
        <w:spacing w:after="0"/>
        <w:ind w:firstLine="709"/>
        <w:jc w:val="both"/>
        <w:rPr>
          <w:rFonts w:ascii="Times New Roman" w:eastAsia="Times New Roman" w:hAnsi="Times New Roman" w:cs="Times New Roman"/>
          <w:b/>
          <w:bCs/>
          <w:color w:val="000000" w:themeColor="text1"/>
          <w:sz w:val="24"/>
          <w:szCs w:val="24"/>
        </w:rPr>
      </w:pPr>
      <w:r w:rsidRPr="00B44D4E">
        <w:rPr>
          <w:rFonts w:ascii="Times New Roman" w:eastAsia="Times New Roman" w:hAnsi="Times New Roman" w:cs="Times New Roman"/>
          <w:b/>
          <w:bCs/>
          <w:color w:val="000000" w:themeColor="text1"/>
          <w:sz w:val="24"/>
          <w:szCs w:val="24"/>
        </w:rPr>
        <w:t xml:space="preserve">Статья </w:t>
      </w:r>
      <w:r w:rsidR="00DA7757" w:rsidRPr="00B44D4E">
        <w:rPr>
          <w:rFonts w:ascii="Times New Roman" w:eastAsia="Times New Roman" w:hAnsi="Times New Roman" w:cs="Times New Roman"/>
          <w:b/>
          <w:bCs/>
          <w:color w:val="000000" w:themeColor="text1"/>
          <w:sz w:val="24"/>
          <w:szCs w:val="24"/>
        </w:rPr>
        <w:t>7</w:t>
      </w:r>
      <w:r w:rsidRPr="00B44D4E">
        <w:rPr>
          <w:rFonts w:ascii="Times New Roman" w:eastAsia="Times New Roman" w:hAnsi="Times New Roman" w:cs="Times New Roman"/>
          <w:b/>
          <w:bCs/>
          <w:color w:val="000000" w:themeColor="text1"/>
          <w:sz w:val="24"/>
          <w:szCs w:val="24"/>
        </w:rPr>
        <w:t>. Комиссия по подготовке правил землепользования и застройки</w:t>
      </w:r>
    </w:p>
    <w:p w14:paraId="22E523A0" w14:textId="135F0A30" w:rsidR="00DA7757" w:rsidRPr="00B44D4E" w:rsidRDefault="00DA7757" w:rsidP="00DA775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w:t>
      </w:r>
      <w:r w:rsidRPr="00B44D4E">
        <w:rPr>
          <w:rFonts w:ascii="Times New Roman" w:eastAsia="Times New Roman" w:hAnsi="Times New Roman" w:cs="Times New Roman"/>
          <w:color w:val="000000" w:themeColor="text1"/>
          <w:sz w:val="24"/>
          <w:szCs w:val="24"/>
        </w:rPr>
        <w:tab/>
        <w:t xml:space="preserve">Комиссия по землепользованию и застройке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w:t>
      </w:r>
      <w:r w:rsidRPr="00B44D4E">
        <w:rPr>
          <w:rFonts w:ascii="Times New Roman" w:eastAsia="Times New Roman" w:hAnsi="Times New Roman" w:cs="Times New Roman"/>
          <w:color w:val="000000" w:themeColor="text1"/>
          <w:sz w:val="24"/>
          <w:szCs w:val="24"/>
        </w:rPr>
        <w:lastRenderedPageBreak/>
        <w:t>образования (далее также – Комиссия) формируется в целях обеспечения требований настоящих Правил застройки, предъявляемых к землепользованию и застройке.</w:t>
      </w:r>
    </w:p>
    <w:p w14:paraId="1FC761BE" w14:textId="1A01A145" w:rsidR="00F8376A" w:rsidRPr="00B44D4E" w:rsidRDefault="00DA7757" w:rsidP="00DA775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w:t>
      </w:r>
      <w:r w:rsidRPr="00B44D4E">
        <w:rPr>
          <w:rFonts w:ascii="Times New Roman" w:eastAsia="Times New Roman" w:hAnsi="Times New Roman" w:cs="Times New Roman"/>
          <w:color w:val="000000" w:themeColor="text1"/>
          <w:sz w:val="24"/>
          <w:szCs w:val="24"/>
        </w:rPr>
        <w:tab/>
        <w:t xml:space="preserve">Комиссия осуществляет свою деятельность согласно Градостроительному кодексу РФ, настоящим Правилам застройки, а также согласно Положению о Комиссии, утверждаемым Главой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Состав Комиссии, в том числе её председатель, определяются Главой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p>
    <w:p w14:paraId="3EFD787D" w14:textId="77777777" w:rsidR="007D0462" w:rsidRPr="00B44D4E" w:rsidRDefault="007D0462"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44" w:name="__RefHeading__373_2087375748"/>
      <w:bookmarkStart w:id="45" w:name="__RefHeading__375_2087375748"/>
      <w:bookmarkStart w:id="46" w:name="_Toc337639645"/>
      <w:bookmarkStart w:id="47" w:name="_Toc147324463"/>
      <w:bookmarkEnd w:id="44"/>
      <w:bookmarkEnd w:id="45"/>
      <w:r w:rsidRPr="00B44D4E">
        <w:rPr>
          <w:rFonts w:ascii="Times New Roman" w:eastAsia="Calibri" w:hAnsi="Times New Roman" w:cs="Times New Roman"/>
          <w:b/>
          <w:color w:val="000000" w:themeColor="text1"/>
          <w:sz w:val="24"/>
          <w:szCs w:val="24"/>
          <w:lang w:eastAsia="en-US"/>
        </w:rPr>
        <w:t xml:space="preserve">Глава </w:t>
      </w:r>
      <w:r w:rsidR="00BA4F6E" w:rsidRPr="00B44D4E">
        <w:rPr>
          <w:rFonts w:ascii="Times New Roman" w:eastAsia="Calibri" w:hAnsi="Times New Roman" w:cs="Times New Roman"/>
          <w:b/>
          <w:color w:val="000000" w:themeColor="text1"/>
          <w:sz w:val="24"/>
          <w:szCs w:val="24"/>
          <w:lang w:eastAsia="en-US"/>
        </w:rPr>
        <w:t>3</w:t>
      </w:r>
      <w:r w:rsidRPr="00B44D4E">
        <w:rPr>
          <w:rFonts w:ascii="Times New Roman" w:eastAsia="Calibri" w:hAnsi="Times New Roman" w:cs="Times New Roman"/>
          <w:b/>
          <w:color w:val="000000" w:themeColor="text1"/>
          <w:sz w:val="24"/>
          <w:szCs w:val="24"/>
          <w:lang w:eastAsia="en-US"/>
        </w:rPr>
        <w:t xml:space="preserve">.  Положение об изменении </w:t>
      </w:r>
      <w:bookmarkEnd w:id="46"/>
      <w:r w:rsidRPr="00B44D4E">
        <w:rPr>
          <w:rFonts w:ascii="Times New Roman" w:eastAsia="Calibri" w:hAnsi="Times New Roman" w:cs="Times New Roman"/>
          <w:b/>
          <w:color w:val="000000" w:themeColor="text1"/>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47"/>
    </w:p>
    <w:p w14:paraId="1D042250" w14:textId="026ADFC5" w:rsidR="00F8376A" w:rsidRPr="00B44D4E"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48" w:name="_Toc454881480"/>
      <w:bookmarkStart w:id="49" w:name="_Toc454881706"/>
      <w:bookmarkStart w:id="50" w:name="_Toc147324464"/>
      <w:r w:rsidRPr="00B44D4E">
        <w:rPr>
          <w:rFonts w:ascii="Times New Roman" w:eastAsia="Times New Roman" w:hAnsi="Times New Roman" w:cs="Times New Roman"/>
          <w:b/>
          <w:bCs/>
          <w:color w:val="000000" w:themeColor="text1"/>
          <w:sz w:val="24"/>
          <w:szCs w:val="24"/>
        </w:rPr>
        <w:t xml:space="preserve">Статья </w:t>
      </w:r>
      <w:r w:rsidR="00DA7757" w:rsidRPr="00B44D4E">
        <w:rPr>
          <w:rFonts w:ascii="Times New Roman" w:eastAsia="Times New Roman" w:hAnsi="Times New Roman" w:cs="Times New Roman"/>
          <w:b/>
          <w:bCs/>
          <w:color w:val="000000" w:themeColor="text1"/>
          <w:sz w:val="24"/>
          <w:szCs w:val="24"/>
        </w:rPr>
        <w:t>8</w:t>
      </w:r>
      <w:r w:rsidRPr="00B44D4E">
        <w:rPr>
          <w:rFonts w:ascii="Times New Roman" w:eastAsia="Times New Roman" w:hAnsi="Times New Roman" w:cs="Times New Roman"/>
          <w:b/>
          <w:bCs/>
          <w:color w:val="000000" w:themeColor="text1"/>
          <w:sz w:val="24"/>
          <w:szCs w:val="24"/>
        </w:rPr>
        <w:t>. Виды разрешенного использования земельных участков и объектов капитального строительства</w:t>
      </w:r>
      <w:bookmarkEnd w:id="48"/>
      <w:bookmarkEnd w:id="49"/>
      <w:bookmarkEnd w:id="50"/>
    </w:p>
    <w:p w14:paraId="42A514CE" w14:textId="77777777" w:rsidR="00F8376A" w:rsidRPr="00B44D4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Calibri" w:hAnsi="Times New Roman" w:cs="Times New Roman"/>
          <w:color w:val="000000" w:themeColor="text1"/>
          <w:sz w:val="24"/>
          <w:szCs w:val="24"/>
        </w:rPr>
        <w:t>Разрешенное использование земельных участков и объектов капитального строительства может быть следующих видов:</w:t>
      </w:r>
    </w:p>
    <w:p w14:paraId="521BF016" w14:textId="77777777" w:rsidR="00F8376A" w:rsidRPr="00B44D4E"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основные виды разрешенного использования;</w:t>
      </w:r>
    </w:p>
    <w:p w14:paraId="14D66040" w14:textId="77777777" w:rsidR="00F8376A" w:rsidRPr="00B44D4E"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условно разрешенные виды использования;</w:t>
      </w:r>
    </w:p>
    <w:p w14:paraId="7F372C12" w14:textId="77777777" w:rsidR="00F8376A" w:rsidRPr="00B44D4E"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2A2B0EB" w14:textId="77777777" w:rsidR="00F8376A" w:rsidRPr="00B44D4E" w:rsidRDefault="00F8376A" w:rsidP="00987A6D">
      <w:pPr>
        <w:numPr>
          <w:ilvl w:val="1"/>
          <w:numId w:val="9"/>
        </w:numPr>
        <w:tabs>
          <w:tab w:val="num" w:pos="0"/>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Calibri" w:hAnsi="Times New Roman" w:cs="Times New Roman"/>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669DCF2" w14:textId="77777777" w:rsidR="00F8376A" w:rsidRPr="00B44D4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Calibri" w:hAnsi="Times New Roman" w:cs="Times New Roman"/>
          <w:color w:val="000000" w:themeColor="text1"/>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64E04E3" w14:textId="77777777" w:rsidR="00F8376A" w:rsidRPr="00B44D4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w:t>
      </w:r>
      <w:r w:rsidRPr="00B44D4E">
        <w:rPr>
          <w:rFonts w:ascii="Times New Roman" w:eastAsia="Calibri" w:hAnsi="Times New Roman" w:cs="Times New Roman"/>
          <w:color w:val="000000" w:themeColor="text1"/>
          <w:sz w:val="24"/>
          <w:szCs w:val="24"/>
          <w:lang w:eastAsia="en-US"/>
        </w:rPr>
        <w:t>Российской Федерации</w:t>
      </w:r>
      <w:r w:rsidRPr="00B44D4E">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 рекомендаций Комиссии о предоставлении разрешения на условно разрешенный вид использования или об отказе в предоставлении такого разрешения.</w:t>
      </w:r>
    </w:p>
    <w:p w14:paraId="4A1E4232" w14:textId="77777777" w:rsidR="00F8376A" w:rsidRPr="00B44D4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В случае, если условно разрешенный вид использования земельного участка или </w:t>
      </w:r>
      <w:hyperlink w:anchor="sub_1010" w:history="1">
        <w:r w:rsidRPr="00B44D4E">
          <w:rPr>
            <w:rFonts w:ascii="Times New Roman" w:eastAsia="Times New Roman" w:hAnsi="Times New Roman" w:cs="Times New Roman"/>
            <w:color w:val="000000" w:themeColor="text1"/>
            <w:sz w:val="24"/>
            <w:szCs w:val="24"/>
          </w:rPr>
          <w:t>объекта капитального строительства</w:t>
        </w:r>
      </w:hyperlink>
      <w:r w:rsidRPr="00B44D4E">
        <w:rPr>
          <w:rFonts w:ascii="Times New Roman" w:eastAsia="Times New Roman" w:hAnsi="Times New Roman" w:cs="Times New Roman"/>
          <w:color w:val="000000" w:themeColor="text1"/>
          <w:sz w:val="24"/>
          <w:szCs w:val="24"/>
        </w:rPr>
        <w:t xml:space="preserve"> включен в градостроительный регламент в установленном для внесения изменений в </w:t>
      </w:r>
      <w:r w:rsidRPr="00B44D4E">
        <w:rPr>
          <w:rFonts w:ascii="Times New Roman" w:eastAsia="Calibri" w:hAnsi="Times New Roman" w:cs="Times New Roman"/>
          <w:color w:val="000000" w:themeColor="text1"/>
          <w:sz w:val="24"/>
          <w:szCs w:val="24"/>
          <w:lang w:eastAsia="en-US"/>
        </w:rPr>
        <w:t>настоящие Правила</w:t>
      </w:r>
      <w:r w:rsidRPr="00B44D4E">
        <w:rPr>
          <w:rFonts w:ascii="Times New Roman" w:eastAsia="Times New Roman" w:hAnsi="Times New Roman" w:cs="Times New Roman"/>
          <w:color w:val="000000" w:themeColor="text1"/>
          <w:sz w:val="24"/>
          <w:szCs w:val="24"/>
        </w:rP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Pr="00B44D4E">
        <w:rPr>
          <w:rFonts w:ascii="Times New Roman" w:eastAsia="Times New Roman" w:hAnsi="Times New Roman" w:cs="Times New Roman"/>
          <w:color w:val="000000" w:themeColor="text1"/>
          <w:sz w:val="24"/>
          <w:szCs w:val="24"/>
        </w:rPr>
        <w:lastRenderedPageBreak/>
        <w:t>использования такому лицу принимается без проведения общественных обсуждений или публичных слушаний.</w:t>
      </w:r>
    </w:p>
    <w:p w14:paraId="05DE47D1" w14:textId="77777777" w:rsidR="00F8376A" w:rsidRPr="00B44D4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bookmarkStart w:id="51" w:name="sub_2"/>
      <w:r w:rsidRPr="00B44D4E">
        <w:rPr>
          <w:rFonts w:ascii="Times New Roman" w:eastAsia="Times New Roman" w:hAnsi="Times New Roman" w:cs="Times New Roman"/>
          <w:color w:val="000000" w:themeColor="text1"/>
          <w:sz w:val="24"/>
          <w:szCs w:val="24"/>
        </w:rPr>
        <w:t xml:space="preserve">Виды разрешенного использования земельных участков определены в настоящих Правилах в соответствии с </w:t>
      </w:r>
      <w:hyperlink w:anchor="sub_1000" w:history="1">
        <w:r w:rsidRPr="00B44D4E">
          <w:rPr>
            <w:rFonts w:ascii="Times New Roman" w:eastAsia="Times New Roman" w:hAnsi="Times New Roman" w:cs="Times New Roman"/>
            <w:color w:val="000000" w:themeColor="text1"/>
            <w:sz w:val="24"/>
            <w:szCs w:val="24"/>
          </w:rPr>
          <w:t>классификатором</w:t>
        </w:r>
      </w:hyperlink>
      <w:bookmarkEnd w:id="51"/>
      <w:r w:rsidRPr="00B44D4E">
        <w:rPr>
          <w:rFonts w:ascii="Times New Roman" w:eastAsia="Times New Roman" w:hAnsi="Times New Roman" w:cs="Times New Roman"/>
          <w:color w:val="000000" w:themeColor="text1"/>
          <w:sz w:val="24"/>
          <w:szCs w:val="24"/>
        </w:rPr>
        <w:t xml:space="preserve"> видов разрешенного использования земельных участков, утвержденным Приказом Министерства экономического развития </w:t>
      </w:r>
      <w:r w:rsidRPr="00B44D4E">
        <w:rPr>
          <w:rFonts w:ascii="Times New Roman" w:eastAsia="Calibri" w:hAnsi="Times New Roman" w:cs="Times New Roman"/>
          <w:color w:val="000000" w:themeColor="text1"/>
          <w:sz w:val="24"/>
          <w:szCs w:val="24"/>
          <w:lang w:eastAsia="en-US"/>
        </w:rPr>
        <w:t>Российской Федерации</w:t>
      </w:r>
      <w:r w:rsidRPr="00B44D4E">
        <w:rPr>
          <w:rFonts w:ascii="Times New Roman" w:eastAsia="Times New Roman" w:hAnsi="Times New Roman" w:cs="Times New Roman"/>
          <w:color w:val="000000" w:themeColor="text1"/>
          <w:sz w:val="24"/>
          <w:szCs w:val="24"/>
        </w:rPr>
        <w:t xml:space="preserve"> от 01.09.2014 № 540.</w:t>
      </w:r>
    </w:p>
    <w:p w14:paraId="3B75D3A0" w14:textId="77777777" w:rsidR="00F8376A" w:rsidRPr="00B44D4E"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52" w:name="_Toc454881481"/>
      <w:bookmarkStart w:id="53" w:name="_Toc454881707"/>
      <w:bookmarkStart w:id="54" w:name="_Toc147324465"/>
      <w:r w:rsidRPr="00B44D4E">
        <w:rPr>
          <w:rFonts w:ascii="Times New Roman" w:eastAsia="Times New Roman" w:hAnsi="Times New Roman" w:cs="Times New Roman"/>
          <w:b/>
          <w:bCs/>
          <w:color w:val="000000" w:themeColor="text1"/>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bookmarkEnd w:id="54"/>
    </w:p>
    <w:p w14:paraId="32446B88" w14:textId="1F009010" w:rsidR="00F8376A" w:rsidRPr="00B44D4E"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2B0D44" w:rsidRPr="00B44D4E">
        <w:rPr>
          <w:rFonts w:ascii="Times New Roman" w:eastAsia="Times New Roman" w:hAnsi="Times New Roman" w:cs="Times New Roman"/>
          <w:bCs/>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05DE020C" w14:textId="6509CA87" w:rsidR="00F8376A" w:rsidRPr="00B44D4E"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A0F9737" w14:textId="5385FFCA" w:rsidR="00DA7757" w:rsidRPr="00B44D4E" w:rsidRDefault="00DA7757" w:rsidP="00DA775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55" w:name="_Toc341372944"/>
      <w:bookmarkStart w:id="56" w:name="_Toc241240664"/>
      <w:bookmarkStart w:id="57" w:name="_Toc147324466"/>
      <w:r w:rsidRPr="00B44D4E">
        <w:rPr>
          <w:rFonts w:ascii="Times New Roman" w:eastAsia="Times New Roman" w:hAnsi="Times New Roman" w:cs="Times New Roman"/>
          <w:b/>
          <w:bCs/>
          <w:iCs/>
          <w:color w:val="000000" w:themeColor="text1"/>
          <w:sz w:val="24"/>
          <w:szCs w:val="24"/>
        </w:rPr>
        <w:t>Статья 8. Порядок предоставления разрешения на условно разрешённый вид использования земельного участка или объекта капитального строительства</w:t>
      </w:r>
      <w:bookmarkEnd w:id="55"/>
      <w:bookmarkEnd w:id="56"/>
      <w:bookmarkEnd w:id="57"/>
    </w:p>
    <w:p w14:paraId="30A2D8EA" w14:textId="6A51BF78" w:rsidR="00DA7757" w:rsidRPr="00B44D4E"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w:t>
      </w:r>
      <w:bookmarkStart w:id="58" w:name="_Toc341372945"/>
      <w:bookmarkStart w:id="59" w:name="_Toc241240665"/>
      <w:bookmarkStart w:id="60" w:name="_Toc130098620"/>
      <w:r w:rsidRPr="00B44D4E">
        <w:rPr>
          <w:rFonts w:ascii="Times New Roman" w:eastAsia="Times New Roman" w:hAnsi="Times New Roman" w:cs="Times New Roman"/>
          <w:color w:val="000000" w:themeColor="text1"/>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616439" w:rsidRPr="00B44D4E">
        <w:rPr>
          <w:rFonts w:ascii="Times New Roman" w:eastAsia="Times New Roman" w:hAnsi="Times New Roman" w:cs="Times New Roman"/>
          <w:color w:val="000000" w:themeColor="text1"/>
          <w:sz w:val="24"/>
          <w:szCs w:val="24"/>
        </w:rPr>
        <w:t>№</w:t>
      </w:r>
      <w:r w:rsidRPr="00B44D4E">
        <w:rPr>
          <w:rFonts w:ascii="Times New Roman" w:eastAsia="Times New Roman" w:hAnsi="Times New Roman" w:cs="Times New Roman"/>
          <w:color w:val="000000" w:themeColor="text1"/>
          <w:sz w:val="24"/>
          <w:szCs w:val="24"/>
        </w:rPr>
        <w:t xml:space="preserve"> 63-ФЗ "Об электронной подписи" (далее - электронный документ, подписанный электронной подписью).</w:t>
      </w:r>
    </w:p>
    <w:p w14:paraId="513EBEE8" w14:textId="479854FC" w:rsidR="00DA7757" w:rsidRPr="00B44D4E"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статьями 5.1, 39 Градостроительного кодекса РФ, с учетом положений настоящей статьи.</w:t>
      </w:r>
    </w:p>
    <w:p w14:paraId="699289F5" w14:textId="77777777" w:rsidR="00DA7757" w:rsidRPr="00B44D4E"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2E82C84" w14:textId="77777777" w:rsidR="00DA7757" w:rsidRPr="00B44D4E" w:rsidRDefault="00DA7757"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B44D4E">
        <w:rPr>
          <w:rFonts w:ascii="Times New Roman" w:eastAsia="Times New Roman" w:hAnsi="Times New Roman" w:cs="Times New Roman"/>
          <w:color w:val="000000" w:themeColor="text1"/>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0FCA64B" w14:textId="7983B74B" w:rsidR="00DA7757"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5</w:t>
      </w:r>
      <w:r w:rsidR="00DA7757" w:rsidRPr="00B44D4E">
        <w:rPr>
          <w:rFonts w:ascii="Times New Roman" w:eastAsia="Times New Roman" w:hAnsi="Times New Roman" w:cs="Times New Roman"/>
          <w:color w:val="000000" w:themeColor="text1"/>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FF58D4C" w14:textId="153241A4" w:rsidR="00DA7757"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6</w:t>
      </w:r>
      <w:r w:rsidR="00DA7757" w:rsidRPr="00B44D4E">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B44D4E">
        <w:rPr>
          <w:rFonts w:ascii="Times New Roman" w:eastAsia="Times New Roman" w:hAnsi="Times New Roman" w:cs="Times New Roman"/>
          <w:color w:val="000000" w:themeColor="text1"/>
          <w:sz w:val="24"/>
          <w:szCs w:val="24"/>
        </w:rPr>
        <w:t xml:space="preserve">Главе </w:t>
      </w:r>
      <w:r w:rsidR="00B91E45"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r w:rsidR="00DA7757" w:rsidRPr="00B44D4E">
        <w:rPr>
          <w:rFonts w:ascii="Times New Roman" w:eastAsia="Times New Roman" w:hAnsi="Times New Roman" w:cs="Times New Roman"/>
          <w:color w:val="000000" w:themeColor="text1"/>
          <w:sz w:val="24"/>
          <w:szCs w:val="24"/>
        </w:rPr>
        <w:t>.</w:t>
      </w:r>
    </w:p>
    <w:p w14:paraId="12ACDBE2" w14:textId="61D9AD39" w:rsidR="00DA7757"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w:t>
      </w:r>
      <w:r w:rsidR="00DA7757" w:rsidRPr="00B44D4E">
        <w:rPr>
          <w:rFonts w:ascii="Times New Roman" w:eastAsia="Times New Roman" w:hAnsi="Times New Roman" w:cs="Times New Roman"/>
          <w:color w:val="000000" w:themeColor="text1"/>
          <w:sz w:val="24"/>
          <w:szCs w:val="24"/>
        </w:rPr>
        <w:t xml:space="preserve">. На основании указанных в части </w:t>
      </w:r>
      <w:r w:rsidRPr="00B44D4E">
        <w:rPr>
          <w:rFonts w:ascii="Times New Roman" w:eastAsia="Times New Roman" w:hAnsi="Times New Roman" w:cs="Times New Roman"/>
          <w:color w:val="000000" w:themeColor="text1"/>
          <w:sz w:val="24"/>
          <w:szCs w:val="24"/>
        </w:rPr>
        <w:t>6</w:t>
      </w:r>
      <w:r w:rsidR="00DA7757" w:rsidRPr="00B44D4E">
        <w:rPr>
          <w:rFonts w:ascii="Times New Roman" w:eastAsia="Times New Roman" w:hAnsi="Times New Roman" w:cs="Times New Roman"/>
          <w:color w:val="000000" w:themeColor="text1"/>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r w:rsidR="00DA7757" w:rsidRPr="00B44D4E">
        <w:rPr>
          <w:rFonts w:ascii="Times New Roman" w:eastAsia="Times New Roman" w:hAnsi="Times New Roman" w:cs="Times New Roman"/>
          <w:color w:val="000000" w:themeColor="text1"/>
          <w:sz w:val="24"/>
          <w:szCs w:val="24"/>
        </w:rPr>
        <w:t xml:space="preserve"> в сети "Интернет".</w:t>
      </w:r>
    </w:p>
    <w:p w14:paraId="118EFEB4" w14:textId="6E924CD9" w:rsidR="00DA7757"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8</w:t>
      </w:r>
      <w:r w:rsidR="00DA7757" w:rsidRPr="00B44D4E">
        <w:rPr>
          <w:rFonts w:ascii="Times New Roman" w:eastAsia="Times New Roman" w:hAnsi="Times New Roman" w:cs="Times New Roman"/>
          <w:color w:val="000000" w:themeColor="text1"/>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9A3CE40" w14:textId="3ECC31BF" w:rsidR="00DA7757"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9</w:t>
      </w:r>
      <w:r w:rsidR="00DA7757" w:rsidRPr="00B44D4E">
        <w:rPr>
          <w:rFonts w:ascii="Times New Roman" w:eastAsia="Times New Roman" w:hAnsi="Times New Roman" w:cs="Times New Roman"/>
          <w:color w:val="000000" w:themeColor="text1"/>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31D234B" w14:textId="017E9E55" w:rsidR="00DA7757"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10</w:t>
      </w:r>
      <w:r w:rsidR="00DA7757" w:rsidRPr="00B44D4E">
        <w:rPr>
          <w:rFonts w:ascii="Times New Roman" w:eastAsia="Times New Roman" w:hAnsi="Times New Roman" w:cs="Times New Roman"/>
          <w:color w:val="000000" w:themeColor="text1"/>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B44D4E">
        <w:rPr>
          <w:rFonts w:ascii="Times New Roman" w:eastAsia="Times New Roman" w:hAnsi="Times New Roman" w:cs="Times New Roman"/>
          <w:color w:val="000000" w:themeColor="text1"/>
          <w:sz w:val="24"/>
          <w:szCs w:val="24"/>
        </w:rPr>
        <w:t>Градостроительного кодекса РФ</w:t>
      </w:r>
      <w:r w:rsidR="00DA7757" w:rsidRPr="00B44D4E">
        <w:rPr>
          <w:rFonts w:ascii="Times New Roman" w:eastAsia="Times New Roman" w:hAnsi="Times New Roman" w:cs="Times New Roman"/>
          <w:color w:val="000000" w:themeColor="text1"/>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w:t>
      </w:r>
      <w:r w:rsidR="00DA7757" w:rsidRPr="00B44D4E">
        <w:rPr>
          <w:rFonts w:ascii="Times New Roman" w:eastAsia="Times New Roman" w:hAnsi="Times New Roman" w:cs="Times New Roman"/>
          <w:color w:val="000000" w:themeColor="text1"/>
          <w:sz w:val="24"/>
          <w:szCs w:val="24"/>
        </w:rPr>
        <w:lastRenderedPageBreak/>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B44D4E">
        <w:rPr>
          <w:rFonts w:ascii="Times New Roman" w:eastAsia="Times New Roman" w:hAnsi="Times New Roman" w:cs="Times New Roman"/>
          <w:color w:val="000000" w:themeColor="text1"/>
          <w:sz w:val="24"/>
          <w:szCs w:val="24"/>
        </w:rPr>
        <w:t xml:space="preserve">Градостроительного кодекса РФ </w:t>
      </w:r>
      <w:r w:rsidR="00DA7757" w:rsidRPr="00B44D4E">
        <w:rPr>
          <w:rFonts w:ascii="Times New Roman" w:eastAsia="Times New Roman" w:hAnsi="Times New Roman" w:cs="Times New Roman"/>
          <w:color w:val="000000" w:themeColor="text1"/>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3821B89" w14:textId="4C9E1D16" w:rsidR="00DD1A10"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11</w:t>
      </w:r>
      <w:r w:rsidR="00DA7757" w:rsidRPr="00B44D4E">
        <w:rPr>
          <w:rFonts w:ascii="Times New Roman" w:eastAsia="Times New Roman" w:hAnsi="Times New Roman" w:cs="Times New Roman"/>
          <w:color w:val="000000" w:themeColor="text1"/>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F9C983D" w14:textId="77777777" w:rsidR="00DD1A10" w:rsidRPr="00B44D4E" w:rsidRDefault="00DD1A10" w:rsidP="00DA775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14:paraId="744CD812" w14:textId="4D08D232" w:rsidR="00DA7757" w:rsidRPr="00B44D4E" w:rsidRDefault="00DA7757" w:rsidP="00DD1A10">
      <w:pPr>
        <w:pStyle w:val="3"/>
        <w:ind w:firstLine="709"/>
        <w:rPr>
          <w:rFonts w:ascii="Times New Roman" w:eastAsia="Times New Roman" w:hAnsi="Times New Roman" w:cs="Times New Roman"/>
          <w:b/>
          <w:color w:val="000000" w:themeColor="text1"/>
        </w:rPr>
      </w:pPr>
      <w:bookmarkStart w:id="61" w:name="_Toc147324467"/>
      <w:r w:rsidRPr="00B44D4E">
        <w:rPr>
          <w:rFonts w:ascii="Times New Roman" w:eastAsia="Times New Roman" w:hAnsi="Times New Roman" w:cs="Times New Roman"/>
          <w:b/>
          <w:color w:val="000000" w:themeColor="text1"/>
        </w:rPr>
        <w:t xml:space="preserve">Статья </w:t>
      </w:r>
      <w:r w:rsidR="00DD1A10" w:rsidRPr="00B44D4E">
        <w:rPr>
          <w:rFonts w:ascii="Times New Roman" w:eastAsia="Times New Roman" w:hAnsi="Times New Roman" w:cs="Times New Roman"/>
          <w:b/>
          <w:color w:val="000000" w:themeColor="text1"/>
        </w:rPr>
        <w:t>9</w:t>
      </w:r>
      <w:r w:rsidRPr="00B44D4E">
        <w:rPr>
          <w:rFonts w:ascii="Times New Roman" w:eastAsia="Times New Roman" w:hAnsi="Times New Roman" w:cs="Times New Roman"/>
          <w:b/>
          <w:color w:val="000000" w:themeColor="text1"/>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58"/>
      <w:bookmarkEnd w:id="59"/>
      <w:bookmarkEnd w:id="60"/>
      <w:bookmarkEnd w:id="61"/>
    </w:p>
    <w:p w14:paraId="676A9B96" w14:textId="50B672D5" w:rsidR="00DD1A10" w:rsidRPr="00B44D4E"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62" w:name="__RefHeading__393_2087375748"/>
      <w:bookmarkStart w:id="63" w:name="__RefHeading__395_2087375748"/>
      <w:bookmarkStart w:id="64" w:name="__RefHeading__16_1324584294"/>
      <w:bookmarkStart w:id="65" w:name="__RefHeading__18_1324584294"/>
      <w:bookmarkStart w:id="66" w:name="__RefHeading__379_2087375748"/>
      <w:bookmarkStart w:id="67" w:name="_Toc337639639"/>
      <w:bookmarkEnd w:id="62"/>
      <w:bookmarkEnd w:id="63"/>
      <w:bookmarkEnd w:id="64"/>
      <w:bookmarkEnd w:id="65"/>
      <w:bookmarkEnd w:id="66"/>
      <w:r w:rsidRPr="00B44D4E">
        <w:rPr>
          <w:rFonts w:ascii="Times New Roman" w:eastAsia="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FDFB8FB" w14:textId="6576602B" w:rsidR="00DD1A10" w:rsidRPr="00B44D4E"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68" w:name="dst3127"/>
      <w:bookmarkEnd w:id="68"/>
      <w:r w:rsidRPr="00B44D4E">
        <w:rPr>
          <w:rFonts w:ascii="Times New Roman" w:eastAsia="Times New Roman" w:hAnsi="Times New Roman" w:cs="Times New Roman"/>
          <w:color w:val="000000" w:themeColor="text1"/>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AEA1616" w14:textId="04C8F558" w:rsidR="00DD1A10" w:rsidRPr="00B44D4E"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69" w:name="dst1301"/>
      <w:bookmarkStart w:id="70" w:name="dst100630"/>
      <w:bookmarkEnd w:id="69"/>
      <w:bookmarkEnd w:id="70"/>
      <w:r w:rsidRPr="00B44D4E">
        <w:rPr>
          <w:rFonts w:ascii="Times New Roman" w:eastAsia="Times New Roman" w:hAnsi="Times New Roman" w:cs="Times New Roman"/>
          <w:color w:val="000000" w:themeColor="text1"/>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2DC6EDC" w14:textId="436D89A6" w:rsidR="00DD1A10" w:rsidRPr="00B44D4E"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1" w:name="dst102026"/>
      <w:bookmarkStart w:id="72" w:name="dst100631"/>
      <w:bookmarkEnd w:id="71"/>
      <w:bookmarkEnd w:id="72"/>
      <w:r w:rsidRPr="00B44D4E">
        <w:rPr>
          <w:rFonts w:ascii="Times New Roman" w:eastAsia="Times New Roman" w:hAnsi="Times New Roman" w:cs="Times New Roman"/>
          <w:color w:val="000000" w:themeColor="text1"/>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B0160C3" w14:textId="25B4DF9D" w:rsidR="00DD1A10" w:rsidRPr="00B44D4E" w:rsidRDefault="00DD1A10"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3" w:name="dst3305"/>
      <w:bookmarkStart w:id="74" w:name="dst2202"/>
      <w:bookmarkStart w:id="75" w:name="dst3128"/>
      <w:bookmarkStart w:id="76" w:name="dst100632"/>
      <w:bookmarkEnd w:id="73"/>
      <w:bookmarkEnd w:id="74"/>
      <w:bookmarkEnd w:id="75"/>
      <w:bookmarkEnd w:id="76"/>
      <w:r w:rsidRPr="00B44D4E">
        <w:rPr>
          <w:rFonts w:ascii="Times New Roman" w:eastAsia="Times New Roman" w:hAnsi="Times New Roman" w:cs="Times New Roman"/>
          <w:color w:val="000000" w:themeColor="text1"/>
          <w:sz w:val="24"/>
          <w:szCs w:val="24"/>
        </w:rPr>
        <w:lastRenderedPageBreak/>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1" w:anchor="dst2104" w:history="1">
        <w:r w:rsidRPr="00B44D4E">
          <w:rPr>
            <w:rFonts w:ascii="Times New Roman" w:eastAsia="Times New Roman" w:hAnsi="Times New Roman" w:cs="Times New Roman"/>
            <w:color w:val="000000" w:themeColor="text1"/>
            <w:sz w:val="24"/>
            <w:szCs w:val="24"/>
          </w:rPr>
          <w:t>статьей 5.1</w:t>
        </w:r>
      </w:hyperlink>
      <w:r w:rsidRPr="00B44D4E">
        <w:rPr>
          <w:rFonts w:ascii="Times New Roman" w:eastAsia="Times New Roman" w:hAnsi="Times New Roman" w:cs="Times New Roman"/>
          <w:color w:val="000000" w:themeColor="text1"/>
          <w:sz w:val="24"/>
          <w:szCs w:val="24"/>
        </w:rPr>
        <w:t> Градостроительного кодекса РФ, с учетом положений </w:t>
      </w:r>
      <w:hyperlink r:id="rId12" w:anchor="dst100615" w:history="1">
        <w:r w:rsidRPr="00B44D4E">
          <w:rPr>
            <w:rFonts w:ascii="Times New Roman" w:eastAsia="Times New Roman" w:hAnsi="Times New Roman" w:cs="Times New Roman"/>
            <w:color w:val="000000" w:themeColor="text1"/>
            <w:sz w:val="24"/>
            <w:szCs w:val="24"/>
          </w:rPr>
          <w:t>статьи 39</w:t>
        </w:r>
      </w:hyperlink>
      <w:r w:rsidRPr="00B44D4E">
        <w:rPr>
          <w:rFonts w:ascii="Times New Roman" w:eastAsia="Times New Roman" w:hAnsi="Times New Roman" w:cs="Times New Roman"/>
          <w:color w:val="000000" w:themeColor="text1"/>
          <w:sz w:val="24"/>
          <w:szCs w:val="24"/>
        </w:rPr>
        <w:t> Градостроительного кодекса РФ, за исключением случая, указанного в </w:t>
      </w:r>
      <w:hyperlink r:id="rId13" w:anchor="dst3127" w:history="1">
        <w:r w:rsidRPr="00B44D4E">
          <w:rPr>
            <w:rFonts w:ascii="Times New Roman" w:eastAsia="Times New Roman" w:hAnsi="Times New Roman" w:cs="Times New Roman"/>
            <w:color w:val="000000" w:themeColor="text1"/>
            <w:sz w:val="24"/>
            <w:szCs w:val="24"/>
          </w:rPr>
          <w:t>части 2</w:t>
        </w:r>
      </w:hyperlink>
      <w:r w:rsidRPr="00B44D4E">
        <w:rPr>
          <w:rFonts w:ascii="Times New Roman" w:eastAsia="Times New Roman" w:hAnsi="Times New Roman" w:cs="Times New Roman"/>
          <w:color w:val="000000" w:themeColor="text1"/>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966E736" w14:textId="4DEA37E3" w:rsidR="00DD1A10" w:rsidRPr="00B44D4E"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77" w:name="dst3306"/>
      <w:bookmarkStart w:id="78" w:name="dst2203"/>
      <w:bookmarkStart w:id="79" w:name="dst100633"/>
      <w:bookmarkEnd w:id="77"/>
      <w:bookmarkEnd w:id="78"/>
      <w:bookmarkEnd w:id="79"/>
      <w:r w:rsidRPr="00B44D4E">
        <w:rPr>
          <w:rFonts w:ascii="Times New Roman" w:eastAsia="Times New Roman" w:hAnsi="Times New Roman" w:cs="Times New Roman"/>
          <w:color w:val="000000" w:themeColor="text1"/>
          <w:sz w:val="24"/>
          <w:szCs w:val="24"/>
        </w:rPr>
        <w:t>6</w:t>
      </w:r>
      <w:r w:rsidR="00DD1A10" w:rsidRPr="00B44D4E">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B44D4E">
        <w:rPr>
          <w:rFonts w:ascii="Times New Roman" w:eastAsia="Times New Roman" w:hAnsi="Times New Roman" w:cs="Times New Roman"/>
          <w:color w:val="000000" w:themeColor="text1"/>
          <w:sz w:val="24"/>
          <w:szCs w:val="24"/>
        </w:rPr>
        <w:t xml:space="preserve">Главе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r w:rsidR="00DD1A10" w:rsidRPr="00B44D4E">
        <w:rPr>
          <w:rFonts w:ascii="Times New Roman" w:eastAsia="Times New Roman" w:hAnsi="Times New Roman" w:cs="Times New Roman"/>
          <w:color w:val="000000" w:themeColor="text1"/>
          <w:sz w:val="24"/>
          <w:szCs w:val="24"/>
        </w:rPr>
        <w:t>.</w:t>
      </w:r>
    </w:p>
    <w:p w14:paraId="257BC959" w14:textId="0EAD8CDE" w:rsidR="00DD1A10" w:rsidRPr="00B44D4E"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0" w:name="dst100634"/>
      <w:bookmarkEnd w:id="80"/>
      <w:r w:rsidRPr="00B44D4E">
        <w:rPr>
          <w:rFonts w:ascii="Times New Roman" w:eastAsia="Times New Roman" w:hAnsi="Times New Roman" w:cs="Times New Roman"/>
          <w:color w:val="000000" w:themeColor="text1"/>
          <w:sz w:val="24"/>
          <w:szCs w:val="24"/>
        </w:rPr>
        <w:t>7</w:t>
      </w:r>
      <w:r w:rsidR="00DD1A10" w:rsidRPr="00B44D4E">
        <w:rPr>
          <w:rFonts w:ascii="Times New Roman" w:eastAsia="Times New Roman" w:hAnsi="Times New Roman" w:cs="Times New Roman"/>
          <w:color w:val="000000" w:themeColor="text1"/>
          <w:sz w:val="24"/>
          <w:szCs w:val="24"/>
        </w:rPr>
        <w:t xml:space="preserve">. </w:t>
      </w:r>
      <w:r w:rsidRPr="00B44D4E">
        <w:rPr>
          <w:rFonts w:ascii="Times New Roman" w:eastAsia="Times New Roman" w:hAnsi="Times New Roman" w:cs="Times New Roman"/>
          <w:color w:val="000000" w:themeColor="text1"/>
          <w:sz w:val="24"/>
          <w:szCs w:val="24"/>
        </w:rPr>
        <w:t xml:space="preserve">Глава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w:t>
      </w:r>
      <w:r w:rsidR="00DD1A10" w:rsidRPr="00B44D4E">
        <w:rPr>
          <w:rFonts w:ascii="Times New Roman" w:eastAsia="Times New Roman" w:hAnsi="Times New Roman" w:cs="Times New Roman"/>
          <w:color w:val="000000" w:themeColor="text1"/>
          <w:sz w:val="24"/>
          <w:szCs w:val="24"/>
        </w:rPr>
        <w:t>в течение семи дней со дня поступления указанных в </w:t>
      </w:r>
      <w:hyperlink r:id="rId14" w:anchor="dst3306" w:history="1">
        <w:r w:rsidR="00DD1A10" w:rsidRPr="00B44D4E">
          <w:rPr>
            <w:rFonts w:ascii="Times New Roman" w:eastAsia="Times New Roman" w:hAnsi="Times New Roman" w:cs="Times New Roman"/>
            <w:color w:val="000000" w:themeColor="text1"/>
            <w:sz w:val="24"/>
            <w:szCs w:val="24"/>
          </w:rPr>
          <w:t xml:space="preserve">части </w:t>
        </w:r>
        <w:r w:rsidRPr="00B44D4E">
          <w:rPr>
            <w:rFonts w:ascii="Times New Roman" w:eastAsia="Times New Roman" w:hAnsi="Times New Roman" w:cs="Times New Roman"/>
            <w:color w:val="000000" w:themeColor="text1"/>
            <w:sz w:val="24"/>
            <w:szCs w:val="24"/>
          </w:rPr>
          <w:t>6</w:t>
        </w:r>
      </w:hyperlink>
      <w:r w:rsidR="00DD1A10" w:rsidRPr="00B44D4E">
        <w:rPr>
          <w:rFonts w:ascii="Times New Roman" w:eastAsia="Times New Roman" w:hAnsi="Times New Roman" w:cs="Times New Roman"/>
          <w:color w:val="000000" w:themeColor="text1"/>
          <w:sz w:val="24"/>
          <w:szCs w:val="24"/>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8E8122F" w14:textId="3BF0DA21" w:rsidR="00DD1A10" w:rsidRPr="00B44D4E"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1" w:name="dst2469"/>
      <w:bookmarkEnd w:id="81"/>
      <w:r w:rsidRPr="00B44D4E">
        <w:rPr>
          <w:rFonts w:ascii="Times New Roman" w:eastAsia="Times New Roman" w:hAnsi="Times New Roman" w:cs="Times New Roman"/>
          <w:color w:val="000000" w:themeColor="text1"/>
          <w:sz w:val="24"/>
          <w:szCs w:val="24"/>
        </w:rPr>
        <w:t>8</w:t>
      </w:r>
      <w:r w:rsidR="00DD1A10" w:rsidRPr="00B44D4E">
        <w:rPr>
          <w:rFonts w:ascii="Times New Roman" w:eastAsia="Times New Roman" w:hAnsi="Times New Roman" w:cs="Times New Roman"/>
          <w:color w:val="000000" w:themeColor="text1"/>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00DD1A10" w:rsidRPr="00B44D4E">
          <w:rPr>
            <w:rFonts w:ascii="Times New Roman" w:eastAsia="Times New Roman" w:hAnsi="Times New Roman" w:cs="Times New Roman"/>
            <w:color w:val="000000" w:themeColor="text1"/>
            <w:sz w:val="24"/>
            <w:szCs w:val="24"/>
          </w:rPr>
          <w:t>части 2 статьи 55.32</w:t>
        </w:r>
      </w:hyperlink>
      <w:r w:rsidR="00DD1A10" w:rsidRPr="00B44D4E">
        <w:rPr>
          <w:rFonts w:ascii="Times New Roman" w:eastAsia="Times New Roman" w:hAnsi="Times New Roman" w:cs="Times New Roman"/>
          <w:color w:val="000000" w:themeColor="text1"/>
          <w:sz w:val="24"/>
          <w:szCs w:val="24"/>
        </w:rPr>
        <w:t> </w:t>
      </w:r>
      <w:r w:rsidRPr="00B44D4E">
        <w:rPr>
          <w:rFonts w:ascii="Times New Roman" w:eastAsia="Times New Roman" w:hAnsi="Times New Roman" w:cs="Times New Roman"/>
          <w:color w:val="000000" w:themeColor="text1"/>
          <w:sz w:val="24"/>
          <w:szCs w:val="24"/>
        </w:rPr>
        <w:t>Градостроительного кодекса РФ</w:t>
      </w:r>
      <w:r w:rsidR="00DD1A10" w:rsidRPr="00B44D4E">
        <w:rPr>
          <w:rFonts w:ascii="Times New Roman" w:eastAsia="Times New Roman" w:hAnsi="Times New Roman" w:cs="Times New Roman"/>
          <w:color w:val="000000" w:themeColor="text1"/>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00DD1A10" w:rsidRPr="00B44D4E">
          <w:rPr>
            <w:rFonts w:ascii="Times New Roman" w:eastAsia="Times New Roman" w:hAnsi="Times New Roman" w:cs="Times New Roman"/>
            <w:color w:val="000000" w:themeColor="text1"/>
            <w:sz w:val="24"/>
            <w:szCs w:val="24"/>
          </w:rPr>
          <w:t>части 2 статьи 55.32</w:t>
        </w:r>
      </w:hyperlink>
      <w:r w:rsidR="00DD1A10" w:rsidRPr="00B44D4E">
        <w:rPr>
          <w:rFonts w:ascii="Times New Roman" w:eastAsia="Times New Roman" w:hAnsi="Times New Roman" w:cs="Times New Roman"/>
          <w:color w:val="000000" w:themeColor="text1"/>
          <w:sz w:val="24"/>
          <w:szCs w:val="24"/>
        </w:rPr>
        <w:t> </w:t>
      </w:r>
      <w:r w:rsidRPr="00B44D4E">
        <w:rPr>
          <w:rFonts w:ascii="Times New Roman" w:eastAsia="Times New Roman" w:hAnsi="Times New Roman" w:cs="Times New Roman"/>
          <w:color w:val="000000" w:themeColor="text1"/>
          <w:sz w:val="24"/>
          <w:szCs w:val="24"/>
        </w:rPr>
        <w:t>Градостроительного кодекса РФ</w:t>
      </w:r>
      <w:r w:rsidR="00DD1A10" w:rsidRPr="00B44D4E">
        <w:rPr>
          <w:rFonts w:ascii="Times New Roman" w:eastAsia="Times New Roman" w:hAnsi="Times New Roman" w:cs="Times New Roman"/>
          <w:color w:val="000000" w:themeColor="text1"/>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C89D7B" w14:textId="2EBE43E3" w:rsidR="00DD1A10" w:rsidRPr="00B44D4E"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2" w:name="dst100635"/>
      <w:bookmarkEnd w:id="82"/>
      <w:r w:rsidRPr="00B44D4E">
        <w:rPr>
          <w:rFonts w:ascii="Times New Roman" w:eastAsia="Times New Roman" w:hAnsi="Times New Roman" w:cs="Times New Roman"/>
          <w:color w:val="000000" w:themeColor="text1"/>
          <w:sz w:val="24"/>
          <w:szCs w:val="24"/>
        </w:rPr>
        <w:lastRenderedPageBreak/>
        <w:t>9</w:t>
      </w:r>
      <w:r w:rsidR="00DD1A10" w:rsidRPr="00B44D4E">
        <w:rPr>
          <w:rFonts w:ascii="Times New Roman" w:eastAsia="Times New Roman" w:hAnsi="Times New Roman" w:cs="Times New Roman"/>
          <w:color w:val="000000" w:themeColor="text1"/>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B4E56C5" w14:textId="5746416A" w:rsidR="00DD1A10" w:rsidRPr="00B44D4E" w:rsidRDefault="00F6125E" w:rsidP="00DD1A10">
      <w:pPr>
        <w:shd w:val="clear" w:color="auto" w:fill="FFFFFF"/>
        <w:spacing w:after="0" w:line="315" w:lineRule="atLeast"/>
        <w:ind w:firstLine="540"/>
        <w:jc w:val="both"/>
        <w:rPr>
          <w:rFonts w:ascii="Times New Roman" w:eastAsia="Times New Roman" w:hAnsi="Times New Roman" w:cs="Times New Roman"/>
          <w:color w:val="000000" w:themeColor="text1"/>
          <w:sz w:val="24"/>
          <w:szCs w:val="24"/>
        </w:rPr>
      </w:pPr>
      <w:bookmarkStart w:id="83" w:name="dst1972"/>
      <w:bookmarkEnd w:id="83"/>
      <w:r w:rsidRPr="00B44D4E">
        <w:rPr>
          <w:rFonts w:ascii="Times New Roman" w:eastAsia="Times New Roman" w:hAnsi="Times New Roman" w:cs="Times New Roman"/>
          <w:color w:val="000000" w:themeColor="text1"/>
          <w:sz w:val="24"/>
          <w:szCs w:val="24"/>
        </w:rPr>
        <w:t>10</w:t>
      </w:r>
      <w:r w:rsidR="00DD1A10" w:rsidRPr="00B44D4E">
        <w:rPr>
          <w:rFonts w:ascii="Times New Roman" w:eastAsia="Times New Roman" w:hAnsi="Times New Roman" w:cs="Times New Roman"/>
          <w:color w:val="000000" w:themeColor="text1"/>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1013E55" w14:textId="611E8356" w:rsidR="005D1BE9" w:rsidRPr="00B44D4E" w:rsidRDefault="000603CF" w:rsidP="00DD1A10">
      <w:pPr>
        <w:pStyle w:val="1"/>
        <w:spacing w:after="120"/>
        <w:ind w:firstLine="709"/>
        <w:rPr>
          <w:rFonts w:ascii="Times New Roman" w:eastAsia="Calibri" w:hAnsi="Times New Roman" w:cs="Times New Roman"/>
          <w:b/>
          <w:color w:val="000000" w:themeColor="text1"/>
          <w:sz w:val="24"/>
          <w:szCs w:val="24"/>
        </w:rPr>
      </w:pPr>
      <w:bookmarkStart w:id="84" w:name="_Toc147324468"/>
      <w:r w:rsidRPr="00B44D4E">
        <w:rPr>
          <w:rFonts w:ascii="Times New Roman" w:eastAsia="Calibri" w:hAnsi="Times New Roman" w:cs="Times New Roman"/>
          <w:b/>
          <w:color w:val="000000" w:themeColor="text1"/>
          <w:sz w:val="24"/>
          <w:szCs w:val="24"/>
        </w:rPr>
        <w:t xml:space="preserve">Глава </w:t>
      </w:r>
      <w:r w:rsidR="00BA4F6E" w:rsidRPr="00B44D4E">
        <w:rPr>
          <w:rFonts w:ascii="Times New Roman" w:eastAsia="Calibri" w:hAnsi="Times New Roman" w:cs="Times New Roman"/>
          <w:b/>
          <w:color w:val="000000" w:themeColor="text1"/>
          <w:sz w:val="24"/>
          <w:szCs w:val="24"/>
        </w:rPr>
        <w:t>4</w:t>
      </w:r>
      <w:r w:rsidRPr="00B44D4E">
        <w:rPr>
          <w:rFonts w:ascii="Times New Roman" w:eastAsia="Calibri" w:hAnsi="Times New Roman" w:cs="Times New Roman"/>
          <w:b/>
          <w:color w:val="000000" w:themeColor="text1"/>
          <w:sz w:val="24"/>
          <w:szCs w:val="24"/>
        </w:rPr>
        <w:t xml:space="preserve">. </w:t>
      </w:r>
      <w:r w:rsidR="00AA563E" w:rsidRPr="00B44D4E">
        <w:rPr>
          <w:rFonts w:ascii="Times New Roman" w:eastAsia="Calibri" w:hAnsi="Times New Roman" w:cs="Times New Roman"/>
          <w:b/>
          <w:color w:val="000000" w:themeColor="text1"/>
          <w:sz w:val="24"/>
          <w:szCs w:val="24"/>
        </w:rPr>
        <w:t>Положение о подготовке документации по планировке территории орг</w:t>
      </w:r>
      <w:r w:rsidR="00FE275A" w:rsidRPr="00B44D4E">
        <w:rPr>
          <w:rFonts w:ascii="Times New Roman" w:eastAsia="Calibri" w:hAnsi="Times New Roman" w:cs="Times New Roman"/>
          <w:b/>
          <w:color w:val="000000" w:themeColor="text1"/>
          <w:sz w:val="24"/>
          <w:szCs w:val="24"/>
        </w:rPr>
        <w:t>а</w:t>
      </w:r>
      <w:r w:rsidR="00AA563E" w:rsidRPr="00B44D4E">
        <w:rPr>
          <w:rFonts w:ascii="Times New Roman" w:eastAsia="Calibri" w:hAnsi="Times New Roman" w:cs="Times New Roman"/>
          <w:b/>
          <w:color w:val="000000" w:themeColor="text1"/>
          <w:sz w:val="24"/>
          <w:szCs w:val="24"/>
        </w:rPr>
        <w:t>нами местного самоуправления</w:t>
      </w:r>
      <w:bookmarkEnd w:id="84"/>
    </w:p>
    <w:p w14:paraId="17C110A8" w14:textId="1BAF8481" w:rsidR="00F8376A" w:rsidRPr="00B44D4E" w:rsidRDefault="005D1BE9" w:rsidP="00E92DDE">
      <w:pPr>
        <w:keepNext/>
        <w:spacing w:before="120" w:after="120"/>
        <w:ind w:firstLine="709"/>
        <w:outlineLvl w:val="2"/>
        <w:rPr>
          <w:rFonts w:ascii="Times New Roman" w:eastAsia="Times New Roman" w:hAnsi="Times New Roman" w:cs="Times New Roman"/>
          <w:b/>
          <w:bCs/>
          <w:color w:val="000000" w:themeColor="text1"/>
          <w:sz w:val="24"/>
          <w:szCs w:val="24"/>
        </w:rPr>
      </w:pPr>
      <w:bookmarkStart w:id="85" w:name="__RefHeading__381_2087375748"/>
      <w:bookmarkStart w:id="86" w:name="_Toc147324469"/>
      <w:bookmarkEnd w:id="67"/>
      <w:bookmarkEnd w:id="85"/>
      <w:r w:rsidRPr="00B44D4E">
        <w:rPr>
          <w:rFonts w:ascii="Times New Roman" w:eastAsia="Times New Roman" w:hAnsi="Times New Roman" w:cs="Times New Roman"/>
          <w:b/>
          <w:bCs/>
          <w:color w:val="000000" w:themeColor="text1"/>
          <w:sz w:val="24"/>
          <w:szCs w:val="24"/>
        </w:rPr>
        <w:t>С</w:t>
      </w:r>
      <w:r w:rsidR="00F8376A" w:rsidRPr="00B44D4E">
        <w:rPr>
          <w:rFonts w:ascii="Times New Roman" w:eastAsia="Times New Roman" w:hAnsi="Times New Roman" w:cs="Times New Roman"/>
          <w:b/>
          <w:bCs/>
          <w:color w:val="000000" w:themeColor="text1"/>
          <w:sz w:val="24"/>
          <w:szCs w:val="24"/>
        </w:rPr>
        <w:t xml:space="preserve">татья </w:t>
      </w:r>
      <w:r w:rsidR="00F6125E" w:rsidRPr="00B44D4E">
        <w:rPr>
          <w:rFonts w:ascii="Times New Roman" w:eastAsia="Times New Roman" w:hAnsi="Times New Roman" w:cs="Times New Roman"/>
          <w:b/>
          <w:bCs/>
          <w:color w:val="000000" w:themeColor="text1"/>
          <w:sz w:val="24"/>
          <w:szCs w:val="24"/>
        </w:rPr>
        <w:t>10</w:t>
      </w:r>
      <w:r w:rsidR="00F8376A" w:rsidRPr="00B44D4E">
        <w:rPr>
          <w:rFonts w:ascii="Times New Roman" w:eastAsia="Times New Roman" w:hAnsi="Times New Roman" w:cs="Times New Roman"/>
          <w:b/>
          <w:bCs/>
          <w:color w:val="000000" w:themeColor="text1"/>
          <w:sz w:val="24"/>
          <w:szCs w:val="24"/>
        </w:rPr>
        <w:t xml:space="preserve">. </w:t>
      </w:r>
      <w:r w:rsidRPr="00B44D4E">
        <w:rPr>
          <w:rFonts w:ascii="Times New Roman" w:eastAsia="Times New Roman" w:hAnsi="Times New Roman" w:cs="Times New Roman"/>
          <w:b/>
          <w:bCs/>
          <w:color w:val="000000" w:themeColor="text1"/>
          <w:sz w:val="24"/>
          <w:szCs w:val="24"/>
        </w:rPr>
        <w:t>Д</w:t>
      </w:r>
      <w:r w:rsidR="00F8376A" w:rsidRPr="00B44D4E">
        <w:rPr>
          <w:rFonts w:ascii="Times New Roman" w:eastAsia="Times New Roman" w:hAnsi="Times New Roman" w:cs="Times New Roman"/>
          <w:b/>
          <w:bCs/>
          <w:color w:val="000000" w:themeColor="text1"/>
          <w:sz w:val="24"/>
          <w:szCs w:val="24"/>
        </w:rPr>
        <w:t>окументация по планировке территории</w:t>
      </w:r>
      <w:bookmarkEnd w:id="86"/>
    </w:p>
    <w:p w14:paraId="64A8C556" w14:textId="77777777" w:rsidR="005D1BE9" w:rsidRPr="00B44D4E" w:rsidRDefault="00F8376A" w:rsidP="00E92DDE">
      <w:pPr>
        <w:spacing w:after="0"/>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1. </w:t>
      </w:r>
      <w:r w:rsidR="005D1BE9" w:rsidRPr="00B44D4E">
        <w:rPr>
          <w:rFonts w:ascii="Times New Roman" w:eastAsia="Times New Roman" w:hAnsi="Times New Roman" w:cs="Times New Roman"/>
          <w:color w:val="000000" w:themeColor="text1"/>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40C1A8C" w14:textId="3A3AD1C8"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 xml:space="preserve">2. </w:t>
      </w:r>
      <w:bookmarkStart w:id="87" w:name="p1890"/>
      <w:bookmarkEnd w:id="87"/>
      <w:r w:rsidRPr="00B44D4E">
        <w:rPr>
          <w:rFonts w:eastAsia="Times New Roman"/>
          <w:color w:val="000000" w:themeColor="text1"/>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F635682"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0FA9769"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2) необходимы установление, изменение или отмена красных линий;</w:t>
      </w:r>
    </w:p>
    <w:p w14:paraId="088F7D5A"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3C88FE2"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0448EB1"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12301FB" w14:textId="5E442DE0" w:rsidR="005D1BE9" w:rsidRPr="00B44D4E" w:rsidRDefault="005D1BE9" w:rsidP="00136B5A">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3B58196" w14:textId="77777777" w:rsidR="005C010D" w:rsidRPr="00B44D4E" w:rsidRDefault="005C010D" w:rsidP="00136B5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 планируется осуществление комплексного развития территории;</w:t>
      </w:r>
    </w:p>
    <w:p w14:paraId="7DE9FE43" w14:textId="605CD242" w:rsidR="005C010D" w:rsidRPr="00B44D4E" w:rsidRDefault="005C010D" w:rsidP="00136B5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hyperlink r:id="rId17" w:anchor="/document/12138267/entry/0" w:history="1">
        <w:r w:rsidRPr="00B44D4E">
          <w:rPr>
            <w:rFonts w:ascii="Times New Roman" w:eastAsia="Times New Roman" w:hAnsi="Times New Roman" w:cs="Times New Roman"/>
            <w:color w:val="000000" w:themeColor="text1"/>
            <w:sz w:val="24"/>
            <w:szCs w:val="24"/>
          </w:rPr>
          <w:t>Федеральным законом</w:t>
        </w:r>
      </w:hyperlink>
      <w:r w:rsidRPr="00B44D4E">
        <w:rPr>
          <w:rFonts w:ascii="Times New Roman" w:eastAsia="Times New Roman" w:hAnsi="Times New Roman" w:cs="Times New Roman"/>
          <w:color w:val="000000" w:themeColor="text1"/>
          <w:sz w:val="24"/>
          <w:szCs w:val="24"/>
        </w:rPr>
        <w:t xml:space="preserve"> от 30 декабря 2004 года </w:t>
      </w:r>
      <w:r w:rsidR="00616439" w:rsidRPr="00B44D4E">
        <w:rPr>
          <w:rFonts w:ascii="Times New Roman" w:eastAsia="Times New Roman" w:hAnsi="Times New Roman" w:cs="Times New Roman"/>
          <w:color w:val="000000" w:themeColor="text1"/>
          <w:sz w:val="24"/>
          <w:szCs w:val="24"/>
        </w:rPr>
        <w:t>№</w:t>
      </w:r>
      <w:r w:rsidRPr="00B44D4E">
        <w:rPr>
          <w:rFonts w:ascii="Times New Roman" w:eastAsia="Times New Roman" w:hAnsi="Times New Roman" w:cs="Times New Roman"/>
          <w:color w:val="000000" w:themeColor="text1"/>
          <w:sz w:val="24"/>
          <w:szCs w:val="24"/>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70FC051" w14:textId="3A86B9AE" w:rsidR="005D1BE9" w:rsidRPr="00B44D4E" w:rsidRDefault="00113140"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3</w:t>
      </w:r>
      <w:r w:rsidR="005D1BE9" w:rsidRPr="00B44D4E">
        <w:rPr>
          <w:rFonts w:eastAsia="Times New Roman"/>
          <w:color w:val="000000" w:themeColor="text1"/>
        </w:rPr>
        <w:t>. Видами документации по планировке территории являются:</w:t>
      </w:r>
    </w:p>
    <w:p w14:paraId="1251BDDE"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1) проект планировки территории;</w:t>
      </w:r>
    </w:p>
    <w:p w14:paraId="64EDAA57" w14:textId="77777777" w:rsidR="005D1BE9" w:rsidRPr="00B44D4E"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2) проект межевания территории.</w:t>
      </w:r>
    </w:p>
    <w:p w14:paraId="0CACAA65" w14:textId="5FFA7390" w:rsidR="005D1BE9" w:rsidRPr="00B44D4E" w:rsidRDefault="00113140" w:rsidP="00E92DDE">
      <w:pPr>
        <w:pStyle w:val="a4"/>
        <w:overflowPunct w:val="0"/>
        <w:autoSpaceDE w:val="0"/>
        <w:autoSpaceDN w:val="0"/>
        <w:adjustRightInd w:val="0"/>
        <w:spacing w:after="0" w:line="276" w:lineRule="auto"/>
        <w:ind w:left="0"/>
        <w:rPr>
          <w:rFonts w:eastAsia="Times New Roman"/>
          <w:color w:val="000000" w:themeColor="text1"/>
        </w:rPr>
      </w:pPr>
      <w:bookmarkStart w:id="88" w:name="p1901"/>
      <w:bookmarkEnd w:id="88"/>
      <w:r w:rsidRPr="00B44D4E">
        <w:rPr>
          <w:rFonts w:eastAsia="Times New Roman"/>
          <w:color w:val="000000" w:themeColor="text1"/>
        </w:rPr>
        <w:t>4</w:t>
      </w:r>
      <w:r w:rsidR="005D1BE9" w:rsidRPr="00B44D4E">
        <w:rPr>
          <w:rFonts w:eastAsia="Times New Roman"/>
          <w:color w:val="000000" w:themeColor="text1"/>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57118F8D" w14:textId="332C1D53" w:rsidR="005D1BE9" w:rsidRPr="00B44D4E" w:rsidRDefault="00113140" w:rsidP="00E92DDE">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5</w:t>
      </w:r>
      <w:r w:rsidR="005D1BE9" w:rsidRPr="00B44D4E">
        <w:rPr>
          <w:rFonts w:eastAsia="Times New Roman"/>
          <w:color w:val="000000" w:themeColor="text1"/>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1901" w:history="1">
        <w:r w:rsidR="005D1BE9" w:rsidRPr="00B44D4E">
          <w:rPr>
            <w:rStyle w:val="ac"/>
            <w:rFonts w:eastAsia="Times New Roman"/>
            <w:color w:val="000000" w:themeColor="text1"/>
            <w:u w:val="none"/>
          </w:rPr>
          <w:t>частью 5</w:t>
        </w:r>
      </w:hyperlink>
      <w:r w:rsidR="005D1BE9" w:rsidRPr="00B44D4E">
        <w:rPr>
          <w:rFonts w:eastAsia="Times New Roman"/>
          <w:color w:val="000000" w:themeColor="text1"/>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9D197E8" w14:textId="1532C4DE" w:rsidR="00136B5A" w:rsidRPr="00B44D4E" w:rsidRDefault="00136B5A" w:rsidP="00136B5A">
      <w:pPr>
        <w:pStyle w:val="a4"/>
        <w:overflowPunct w:val="0"/>
        <w:autoSpaceDE w:val="0"/>
        <w:autoSpaceDN w:val="0"/>
        <w:adjustRightInd w:val="0"/>
        <w:spacing w:after="0" w:line="276" w:lineRule="auto"/>
        <w:ind w:left="0"/>
        <w:rPr>
          <w:rFonts w:eastAsia="Times New Roman"/>
          <w:color w:val="000000" w:themeColor="text1"/>
        </w:rPr>
      </w:pPr>
      <w:r w:rsidRPr="00B44D4E">
        <w:rPr>
          <w:rFonts w:eastAsia="Times New Roman"/>
          <w:color w:val="000000" w:themeColor="text1"/>
        </w:rPr>
        <w:t xml:space="preserve">7. Особенности подготовки документации по планировке территории садоводства или огородничества устанавливаются Федеральным законом от 29 июля 2017 года </w:t>
      </w:r>
      <w:r w:rsidR="00616439" w:rsidRPr="00B44D4E">
        <w:rPr>
          <w:rFonts w:eastAsia="Times New Roman"/>
          <w:color w:val="000000" w:themeColor="text1"/>
        </w:rPr>
        <w:t>№</w:t>
      </w:r>
      <w:r w:rsidRPr="00B44D4E">
        <w:rPr>
          <w:rFonts w:eastAsia="Times New Roman"/>
          <w:color w:val="000000" w:themeColor="text1"/>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AECF424" w14:textId="77777777" w:rsidR="00136B5A" w:rsidRPr="00B44D4E" w:rsidRDefault="00136B5A" w:rsidP="00E92DDE">
      <w:pPr>
        <w:pStyle w:val="a4"/>
        <w:overflowPunct w:val="0"/>
        <w:autoSpaceDE w:val="0"/>
        <w:autoSpaceDN w:val="0"/>
        <w:adjustRightInd w:val="0"/>
        <w:spacing w:after="0" w:line="276" w:lineRule="auto"/>
        <w:ind w:left="0"/>
        <w:rPr>
          <w:rFonts w:eastAsia="Times New Roman"/>
          <w:color w:val="000000" w:themeColor="text1"/>
        </w:rPr>
      </w:pPr>
    </w:p>
    <w:p w14:paraId="57BCEA2A" w14:textId="3F258D6D" w:rsidR="005D1BE9" w:rsidRPr="00B44D4E" w:rsidRDefault="005D1BE9" w:rsidP="00E92DDE">
      <w:pPr>
        <w:keepNext/>
        <w:spacing w:before="120" w:after="120" w:line="240" w:lineRule="auto"/>
        <w:ind w:left="567"/>
        <w:outlineLvl w:val="2"/>
        <w:rPr>
          <w:rFonts w:ascii="Times New Roman" w:eastAsia="Times New Roman" w:hAnsi="Times New Roman" w:cs="Times New Roman"/>
          <w:b/>
          <w:bCs/>
          <w:color w:val="000000" w:themeColor="text1"/>
          <w:sz w:val="24"/>
          <w:szCs w:val="24"/>
        </w:rPr>
      </w:pPr>
      <w:bookmarkStart w:id="89" w:name="__RefHeading__383_2087375748"/>
      <w:bookmarkStart w:id="90" w:name="__RefHeading__24_132458429421"/>
      <w:bookmarkStart w:id="91" w:name="__RefHeading__399_2087375748"/>
      <w:bookmarkStart w:id="92" w:name="_Toc147324470"/>
      <w:bookmarkStart w:id="93" w:name="_Toc337639649"/>
      <w:bookmarkEnd w:id="89"/>
      <w:bookmarkEnd w:id="90"/>
      <w:bookmarkEnd w:id="91"/>
      <w:r w:rsidRPr="00B44D4E">
        <w:rPr>
          <w:rFonts w:ascii="Times New Roman" w:eastAsia="Times New Roman" w:hAnsi="Times New Roman" w:cs="Times New Roman"/>
          <w:b/>
          <w:bCs/>
          <w:color w:val="000000" w:themeColor="text1"/>
          <w:sz w:val="24"/>
          <w:szCs w:val="24"/>
        </w:rPr>
        <w:t xml:space="preserve">Статья </w:t>
      </w:r>
      <w:r w:rsidR="00F6125E" w:rsidRPr="00B44D4E">
        <w:rPr>
          <w:rFonts w:ascii="Times New Roman" w:eastAsia="Times New Roman" w:hAnsi="Times New Roman" w:cs="Times New Roman"/>
          <w:b/>
          <w:bCs/>
          <w:color w:val="000000" w:themeColor="text1"/>
          <w:sz w:val="24"/>
          <w:szCs w:val="24"/>
        </w:rPr>
        <w:t>11</w:t>
      </w:r>
      <w:r w:rsidRPr="00B44D4E">
        <w:rPr>
          <w:rFonts w:ascii="Times New Roman" w:eastAsia="Times New Roman" w:hAnsi="Times New Roman" w:cs="Times New Roman"/>
          <w:b/>
          <w:bCs/>
          <w:color w:val="000000" w:themeColor="text1"/>
          <w:sz w:val="24"/>
          <w:szCs w:val="24"/>
        </w:rPr>
        <w:t>. Порядок подготовки документации по планировке территории</w:t>
      </w:r>
      <w:bookmarkEnd w:id="92"/>
    </w:p>
    <w:p w14:paraId="05703437" w14:textId="03582AE5" w:rsidR="005D1BE9" w:rsidRPr="00B44D4E" w:rsidRDefault="005D1BE9"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w:t>
      </w:r>
      <w:r w:rsidR="00776E73" w:rsidRPr="00B44D4E">
        <w:rPr>
          <w:rFonts w:ascii="Times New Roman" w:eastAsia="Times New Roman" w:hAnsi="Times New Roman" w:cs="Times New Roman"/>
          <w:color w:val="000000" w:themeColor="text1"/>
          <w:sz w:val="24"/>
          <w:szCs w:val="24"/>
          <w:lang w:val="en-US"/>
        </w:rPr>
        <w:t>c</w:t>
      </w:r>
      <w:r w:rsidRPr="00B44D4E">
        <w:rPr>
          <w:rFonts w:ascii="Times New Roman" w:eastAsia="Times New Roman" w:hAnsi="Times New Roman" w:cs="Times New Roman"/>
          <w:color w:val="000000" w:themeColor="text1"/>
          <w:sz w:val="24"/>
          <w:szCs w:val="24"/>
        </w:rPr>
        <w:t>татьи 45 Градостроительного кодекса РФ.</w:t>
      </w:r>
    </w:p>
    <w:p w14:paraId="3C8FC51F" w14:textId="6928D7A5" w:rsidR="005D1BE9" w:rsidRPr="00B44D4E"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Указанное решение</w:t>
      </w:r>
      <w:r w:rsidR="00073B3A" w:rsidRPr="00B44D4E">
        <w:rPr>
          <w:rFonts w:ascii="Times New Roman" w:eastAsia="Times New Roman" w:hAnsi="Times New Roman" w:cs="Times New Roman"/>
          <w:color w:val="000000" w:themeColor="text1"/>
          <w:sz w:val="24"/>
          <w:szCs w:val="24"/>
        </w:rPr>
        <w:t xml:space="preserve">, принятое органом местного самоуправления </w:t>
      </w:r>
      <w:r w:rsidR="000C08F9" w:rsidRPr="00B44D4E">
        <w:rPr>
          <w:rFonts w:ascii="Times New Roman" w:eastAsia="Times New Roman" w:hAnsi="Times New Roman" w:cs="Times New Roman"/>
          <w:color w:val="000000" w:themeColor="text1"/>
          <w:sz w:val="24"/>
          <w:szCs w:val="24"/>
        </w:rPr>
        <w:t>Аршан</w:t>
      </w:r>
      <w:r w:rsidR="00073B3A" w:rsidRPr="00B44D4E">
        <w:rPr>
          <w:rFonts w:ascii="Times New Roman" w:eastAsia="Times New Roman" w:hAnsi="Times New Roman" w:cs="Times New Roman"/>
          <w:color w:val="000000" w:themeColor="text1"/>
          <w:sz w:val="24"/>
          <w:szCs w:val="24"/>
        </w:rPr>
        <w:t xml:space="preserve">ского муниципального образования, </w:t>
      </w:r>
      <w:r w:rsidRPr="00B44D4E">
        <w:rPr>
          <w:rFonts w:ascii="Times New Roman" w:eastAsia="Times New Roman" w:hAnsi="Times New Roman" w:cs="Times New Roman"/>
          <w:color w:val="000000" w:themeColor="text1"/>
          <w:sz w:val="24"/>
          <w:szCs w:val="24"/>
        </w:rPr>
        <w:t xml:space="preserve"> подлежит опубликованию в порядке, установленном для официального опубликования муниципальных правовых актов </w:t>
      </w:r>
      <w:r w:rsidR="000C08F9" w:rsidRPr="00B44D4E">
        <w:rPr>
          <w:rFonts w:ascii="Times New Roman" w:eastAsia="Times New Roman" w:hAnsi="Times New Roman" w:cs="Times New Roman"/>
          <w:bCs/>
          <w:color w:val="000000" w:themeColor="text1"/>
          <w:sz w:val="24"/>
          <w:szCs w:val="24"/>
        </w:rPr>
        <w:t>Аршанского</w:t>
      </w:r>
      <w:r w:rsidR="00075016" w:rsidRPr="00B44D4E">
        <w:rPr>
          <w:rFonts w:ascii="Times New Roman" w:eastAsia="Times New Roman" w:hAnsi="Times New Roman" w:cs="Times New Roman"/>
          <w:color w:val="000000" w:themeColor="text1"/>
          <w:sz w:val="24"/>
          <w:szCs w:val="24"/>
        </w:rPr>
        <w:t xml:space="preserve"> </w:t>
      </w:r>
      <w:r w:rsidRPr="00B44D4E">
        <w:rPr>
          <w:rFonts w:ascii="Times New Roman" w:eastAsia="Times New Roman" w:hAnsi="Times New Roman" w:cs="Times New Roman"/>
          <w:color w:val="000000" w:themeColor="text1"/>
          <w:sz w:val="24"/>
          <w:szCs w:val="24"/>
        </w:rPr>
        <w:t>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в сети «Интернет».</w:t>
      </w:r>
    </w:p>
    <w:p w14:paraId="728A175E" w14:textId="77777777" w:rsidR="008B3095" w:rsidRPr="00B44D4E" w:rsidRDefault="008B3095"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Решения о подготовке документации по планировке территории принимаются самостоятельно:</w:t>
      </w:r>
    </w:p>
    <w:p w14:paraId="36AF5A93" w14:textId="4C047B4A" w:rsidR="008B3095" w:rsidRPr="00B44D4E" w:rsidRDefault="008B3095"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 xml:space="preserve">1) </w:t>
      </w:r>
      <w:r w:rsidR="00073B3A" w:rsidRPr="00B44D4E">
        <w:rPr>
          <w:rFonts w:ascii="Times New Roman" w:eastAsia="Times New Roman" w:hAnsi="Times New Roman" w:cs="Times New Roman"/>
          <w:color w:val="000000" w:themeColor="text1"/>
          <w:sz w:val="24"/>
          <w:szCs w:val="24"/>
        </w:rPr>
        <w:t>лицами, с которыми заключены договоры о комплексном развитии территории;</w:t>
      </w:r>
    </w:p>
    <w:p w14:paraId="2CCF1FA6" w14:textId="2A89E435" w:rsidR="008B3095" w:rsidRPr="00B44D4E" w:rsidRDefault="00073B3A"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w:t>
      </w:r>
      <w:r w:rsidR="008B3095" w:rsidRPr="00B44D4E">
        <w:rPr>
          <w:rFonts w:ascii="Times New Roman" w:eastAsia="Times New Roman" w:hAnsi="Times New Roman" w:cs="Times New Roman"/>
          <w:color w:val="000000" w:themeColor="text1"/>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14:paraId="20FDEE9C" w14:textId="4536DBD2" w:rsidR="008B3095" w:rsidRPr="00B44D4E" w:rsidRDefault="00073B3A"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w:t>
      </w:r>
      <w:r w:rsidR="008B3095" w:rsidRPr="00B44D4E">
        <w:rPr>
          <w:rFonts w:ascii="Times New Roman" w:eastAsia="Times New Roman" w:hAnsi="Times New Roman" w:cs="Times New Roman"/>
          <w:color w:val="000000" w:themeColor="text1"/>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14:paraId="48B7AD97" w14:textId="60C6FF45" w:rsidR="008B3095" w:rsidRPr="00B44D4E" w:rsidRDefault="00073B3A"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w:t>
      </w:r>
      <w:r w:rsidR="008B3095" w:rsidRPr="00B44D4E">
        <w:rPr>
          <w:rFonts w:ascii="Times New Roman" w:eastAsia="Times New Roman" w:hAnsi="Times New Roman" w:cs="Times New Roman"/>
          <w:color w:val="000000" w:themeColor="text1"/>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98B484E" w14:textId="77777777" w:rsidR="008B3095" w:rsidRPr="00B44D4E" w:rsidRDefault="008B3095"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F61B8FD" w14:textId="4D15F9D1" w:rsidR="005D1BE9" w:rsidRPr="00B44D4E"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Со дня опубликования решения о подготовке документации по планировке территории физические и юридические лица вправе представить в администрацию </w:t>
      </w:r>
      <w:r w:rsidR="00B4677F" w:rsidRPr="00B44D4E">
        <w:rPr>
          <w:rFonts w:ascii="Times New Roman" w:eastAsia="Times New Roman" w:hAnsi="Times New Roman" w:cs="Times New Roman"/>
          <w:color w:val="000000" w:themeColor="text1"/>
          <w:sz w:val="24"/>
          <w:szCs w:val="24"/>
        </w:rPr>
        <w:t>сельского</w:t>
      </w:r>
      <w:r w:rsidRPr="00B44D4E">
        <w:rPr>
          <w:rFonts w:ascii="Times New Roman" w:eastAsia="Times New Roman" w:hAnsi="Times New Roman" w:cs="Times New Roman"/>
          <w:color w:val="000000" w:themeColor="text1"/>
          <w:sz w:val="24"/>
          <w:szCs w:val="24"/>
        </w:rPr>
        <w:t xml:space="preserve"> поселения свои предложения о порядке, сроках подготовки и содержании документации по планировке территории.</w:t>
      </w:r>
    </w:p>
    <w:p w14:paraId="6302CE40" w14:textId="77777777" w:rsidR="005D1BE9" w:rsidRPr="00B44D4E"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18" w:history="1">
        <w:r w:rsidRPr="00B44D4E">
          <w:rPr>
            <w:rFonts w:ascii="Times New Roman" w:eastAsia="Times New Roman" w:hAnsi="Times New Roman" w:cs="Times New Roman"/>
            <w:color w:val="000000" w:themeColor="text1"/>
            <w:sz w:val="24"/>
            <w:szCs w:val="24"/>
          </w:rPr>
          <w:t>кодекса</w:t>
        </w:r>
      </w:hyperlink>
      <w:r w:rsidRPr="00B44D4E">
        <w:rPr>
          <w:rFonts w:ascii="Times New Roman" w:eastAsia="Times New Roman" w:hAnsi="Times New Roman" w:cs="Times New Roman"/>
          <w:color w:val="000000" w:themeColor="text1"/>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14:paraId="5219A572" w14:textId="7ECFD79E" w:rsidR="00776E73" w:rsidRPr="00B44D4E" w:rsidRDefault="005D1BE9" w:rsidP="00776E73">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4. Определение исполнителя работ по подготовке документации по планировке территории или внесению изменений в нее </w:t>
      </w:r>
      <w:r w:rsidR="000C08F9" w:rsidRPr="00B44D4E">
        <w:rPr>
          <w:rFonts w:ascii="Times New Roman" w:eastAsia="Times New Roman" w:hAnsi="Times New Roman" w:cs="Times New Roman"/>
          <w:color w:val="000000" w:themeColor="text1"/>
          <w:sz w:val="24"/>
          <w:szCs w:val="24"/>
        </w:rPr>
        <w:t xml:space="preserve">по инициативе органов местного самоуправления </w:t>
      </w:r>
      <w:r w:rsidRPr="00B44D4E">
        <w:rPr>
          <w:rFonts w:ascii="Times New Roman" w:eastAsia="Times New Roman" w:hAnsi="Times New Roman" w:cs="Times New Roman"/>
          <w:color w:val="000000" w:themeColor="text1"/>
          <w:sz w:val="24"/>
          <w:szCs w:val="24"/>
        </w:rPr>
        <w:t xml:space="preserve">осуществляется в соответствии с </w:t>
      </w:r>
      <w:r w:rsidR="00776E73" w:rsidRPr="00B44D4E">
        <w:rPr>
          <w:rFonts w:ascii="Times New Roman" w:eastAsia="Times New Roman" w:hAnsi="Times New Roman" w:cs="Times New Roman"/>
          <w:color w:val="000000" w:themeColor="text1"/>
          <w:sz w:val="24"/>
          <w:szCs w:val="24"/>
        </w:rPr>
        <w:t>Федеральный законом от 05.04.2013 № 44-ФЗ "О контрактной системе в сфере закупок товаров, работ, услуг для обеспечения государственных и муниципальных нужд"</w:t>
      </w:r>
      <w:r w:rsidR="000C08F9" w:rsidRPr="00B44D4E">
        <w:rPr>
          <w:rFonts w:ascii="Times New Roman" w:eastAsia="Times New Roman" w:hAnsi="Times New Roman" w:cs="Times New Roman"/>
          <w:color w:val="000000" w:themeColor="text1"/>
          <w:sz w:val="24"/>
          <w:szCs w:val="24"/>
        </w:rPr>
        <w:t>.</w:t>
      </w:r>
      <w:r w:rsidR="00776E73" w:rsidRPr="00B44D4E">
        <w:rPr>
          <w:rFonts w:ascii="Times New Roman" w:eastAsia="Times New Roman" w:hAnsi="Times New Roman" w:cs="Times New Roman"/>
          <w:color w:val="000000" w:themeColor="text1"/>
          <w:sz w:val="24"/>
          <w:szCs w:val="24"/>
        </w:rPr>
        <w:t xml:space="preserve"> </w:t>
      </w:r>
    </w:p>
    <w:p w14:paraId="498340CD" w14:textId="7FE011D9" w:rsidR="005D1BE9" w:rsidRPr="00B44D4E" w:rsidRDefault="005D1BE9" w:rsidP="00776E73">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5. Подготовка документации по планировке территории осуществляется в соответствии с Градостроительным </w:t>
      </w:r>
      <w:hyperlink r:id="rId19" w:history="1">
        <w:r w:rsidRPr="00B44D4E">
          <w:rPr>
            <w:rFonts w:ascii="Times New Roman" w:eastAsia="Times New Roman" w:hAnsi="Times New Roman" w:cs="Times New Roman"/>
            <w:color w:val="000000" w:themeColor="text1"/>
            <w:sz w:val="24"/>
            <w:szCs w:val="24"/>
          </w:rPr>
          <w:t>кодексом</w:t>
        </w:r>
      </w:hyperlink>
      <w:r w:rsidRPr="00B44D4E">
        <w:rPr>
          <w:rFonts w:ascii="Times New Roman" w:eastAsia="Times New Roman" w:hAnsi="Times New Roman" w:cs="Times New Roman"/>
          <w:color w:val="000000" w:themeColor="text1"/>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14:paraId="4B59D8E8" w14:textId="77777777" w:rsidR="005D1BE9" w:rsidRPr="00B44D4E"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8B3095" w:rsidRPr="00B44D4E">
        <w:rPr>
          <w:rFonts w:ascii="Times New Roman" w:eastAsia="Times New Roman" w:hAnsi="Times New Roman" w:cs="Times New Roman"/>
          <w:color w:val="000000" w:themeColor="text1"/>
          <w:sz w:val="24"/>
          <w:szCs w:val="24"/>
        </w:rPr>
        <w:t xml:space="preserve">общественных обсуждениях или </w:t>
      </w:r>
      <w:r w:rsidRPr="00B44D4E">
        <w:rPr>
          <w:rFonts w:ascii="Times New Roman" w:eastAsia="Times New Roman" w:hAnsi="Times New Roman" w:cs="Times New Roman"/>
          <w:color w:val="000000" w:themeColor="text1"/>
          <w:sz w:val="24"/>
          <w:szCs w:val="24"/>
        </w:rPr>
        <w:t>публичных слушаниях.</w:t>
      </w:r>
    </w:p>
    <w:p w14:paraId="50E30D5A" w14:textId="77777777" w:rsidR="005D1BE9" w:rsidRPr="00B44D4E"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 Заключение о результатах</w:t>
      </w:r>
      <w:r w:rsidR="008B3095" w:rsidRPr="00B44D4E">
        <w:rPr>
          <w:rFonts w:ascii="Times New Roman" w:eastAsia="Times New Roman" w:hAnsi="Times New Roman" w:cs="Times New Roman"/>
          <w:color w:val="000000" w:themeColor="text1"/>
          <w:sz w:val="24"/>
          <w:szCs w:val="24"/>
        </w:rPr>
        <w:t xml:space="preserve"> общественных обсуждений или</w:t>
      </w:r>
      <w:r w:rsidRPr="00B44D4E">
        <w:rPr>
          <w:rFonts w:ascii="Times New Roman" w:eastAsia="Times New Roman" w:hAnsi="Times New Roman" w:cs="Times New Roman"/>
          <w:color w:val="000000" w:themeColor="text1"/>
          <w:sz w:val="24"/>
          <w:szCs w:val="24"/>
        </w:rPr>
        <w:t xml:space="preserve">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w:t>
      </w:r>
      <w:r w:rsidRPr="00B44D4E">
        <w:rPr>
          <w:rFonts w:ascii="Times New Roman" w:eastAsia="Times New Roman" w:hAnsi="Times New Roman" w:cs="Times New Roman"/>
          <w:color w:val="000000" w:themeColor="text1"/>
          <w:sz w:val="24"/>
          <w:szCs w:val="24"/>
        </w:rPr>
        <w:lastRenderedPageBreak/>
        <w:t>муниципальных правовых актов, иной официальной информации, и размещается на официальном сайте в сети «Интернет».</w:t>
      </w:r>
    </w:p>
    <w:p w14:paraId="138A8B8E" w14:textId="49B06B86" w:rsidR="000C08F9" w:rsidRPr="00B44D4E" w:rsidRDefault="005D1BE9" w:rsidP="000C08F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8.  Глава администрации </w:t>
      </w:r>
      <w:r w:rsidR="00B4677F" w:rsidRPr="00B44D4E">
        <w:rPr>
          <w:rFonts w:ascii="Times New Roman" w:eastAsia="Times New Roman" w:hAnsi="Times New Roman" w:cs="Times New Roman"/>
          <w:color w:val="000000" w:themeColor="text1"/>
          <w:sz w:val="24"/>
          <w:szCs w:val="24"/>
        </w:rPr>
        <w:t>сельского</w:t>
      </w:r>
      <w:r w:rsidRPr="00B44D4E">
        <w:rPr>
          <w:rFonts w:ascii="Times New Roman" w:eastAsia="Times New Roman" w:hAnsi="Times New Roman" w:cs="Times New Roman"/>
          <w:color w:val="000000" w:themeColor="text1"/>
          <w:sz w:val="24"/>
          <w:szCs w:val="24"/>
        </w:rPr>
        <w:t xml:space="preserve"> поселения </w:t>
      </w:r>
      <w:r w:rsidR="000C08F9" w:rsidRPr="00B44D4E">
        <w:rPr>
          <w:rFonts w:ascii="Times New Roman" w:eastAsia="Times New Roman" w:hAnsi="Times New Roman" w:cs="Times New Roman"/>
          <w:color w:val="000000" w:themeColor="text1"/>
          <w:sz w:val="24"/>
          <w:szCs w:val="24"/>
        </w:rPr>
        <w:t xml:space="preserve">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w:t>
      </w:r>
    </w:p>
    <w:p w14:paraId="01913A7C" w14:textId="6269E532" w:rsidR="005D1BE9" w:rsidRPr="00B44D4E" w:rsidRDefault="005D1BE9" w:rsidP="000C08F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14:paraId="3B7D68D6" w14:textId="6B8F07E0" w:rsidR="005D1BE9" w:rsidRPr="00B44D4E"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10. На основании документации по планировке территории, утвержденной главой администрации </w:t>
      </w:r>
      <w:r w:rsidR="00B4677F" w:rsidRPr="00B44D4E">
        <w:rPr>
          <w:rFonts w:ascii="Times New Roman" w:eastAsia="Times New Roman" w:hAnsi="Times New Roman" w:cs="Times New Roman"/>
          <w:color w:val="000000" w:themeColor="text1"/>
          <w:sz w:val="24"/>
          <w:szCs w:val="24"/>
        </w:rPr>
        <w:t>сельского</w:t>
      </w:r>
      <w:r w:rsidRPr="00B44D4E">
        <w:rPr>
          <w:rFonts w:ascii="Times New Roman" w:eastAsia="Times New Roman" w:hAnsi="Times New Roman" w:cs="Times New Roman"/>
          <w:color w:val="000000" w:themeColor="text1"/>
          <w:sz w:val="24"/>
          <w:szCs w:val="24"/>
        </w:rPr>
        <w:t xml:space="preserve"> поселения, Дума </w:t>
      </w:r>
      <w:r w:rsidR="00B4677F" w:rsidRPr="00B44D4E">
        <w:rPr>
          <w:rFonts w:ascii="Times New Roman" w:eastAsia="Times New Roman" w:hAnsi="Times New Roman" w:cs="Times New Roman"/>
          <w:color w:val="000000" w:themeColor="text1"/>
          <w:sz w:val="24"/>
          <w:szCs w:val="24"/>
        </w:rPr>
        <w:t>сельского</w:t>
      </w:r>
      <w:r w:rsidRPr="00B44D4E">
        <w:rPr>
          <w:rFonts w:ascii="Times New Roman" w:eastAsia="Times New Roman" w:hAnsi="Times New Roman" w:cs="Times New Roman"/>
          <w:color w:val="000000" w:themeColor="text1"/>
          <w:sz w:val="24"/>
          <w:szCs w:val="24"/>
        </w:rPr>
        <w:t xml:space="preserve">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552B9FA7" w14:textId="77777777" w:rsidR="00FE275A" w:rsidRPr="00B44D4E" w:rsidRDefault="00FE275A"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94" w:name="_Toc147324471"/>
      <w:r w:rsidRPr="00B44D4E">
        <w:rPr>
          <w:rFonts w:ascii="Times New Roman" w:eastAsia="Calibri" w:hAnsi="Times New Roman" w:cs="Times New Roman"/>
          <w:b/>
          <w:color w:val="000000" w:themeColor="text1"/>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94"/>
    </w:p>
    <w:p w14:paraId="05989AAB" w14:textId="37C40CE3" w:rsidR="00FE275A" w:rsidRPr="00B44D4E" w:rsidRDefault="00FE275A" w:rsidP="006B2B50">
      <w:pPr>
        <w:spacing w:before="120" w:after="120"/>
        <w:ind w:firstLine="709"/>
        <w:outlineLvl w:val="0"/>
        <w:rPr>
          <w:rFonts w:ascii="Times New Roman" w:eastAsia="Calibri" w:hAnsi="Times New Roman" w:cs="Times New Roman"/>
          <w:b/>
          <w:color w:val="000000" w:themeColor="text1"/>
          <w:sz w:val="24"/>
          <w:szCs w:val="24"/>
          <w:lang w:eastAsia="en-US"/>
        </w:rPr>
      </w:pPr>
      <w:bookmarkStart w:id="95" w:name="_Toc337639636"/>
      <w:bookmarkStart w:id="96" w:name="_Toc147324472"/>
      <w:r w:rsidRPr="00B44D4E">
        <w:rPr>
          <w:rFonts w:ascii="Times New Roman" w:eastAsia="Calibri" w:hAnsi="Times New Roman" w:cs="Times New Roman"/>
          <w:b/>
          <w:color w:val="000000" w:themeColor="text1"/>
          <w:sz w:val="24"/>
          <w:szCs w:val="24"/>
          <w:lang w:eastAsia="en-US"/>
        </w:rPr>
        <w:t xml:space="preserve">Статья </w:t>
      </w:r>
      <w:r w:rsidR="00F6125E" w:rsidRPr="00B44D4E">
        <w:rPr>
          <w:rFonts w:ascii="Times New Roman" w:eastAsia="Calibri" w:hAnsi="Times New Roman" w:cs="Times New Roman"/>
          <w:b/>
          <w:color w:val="000000" w:themeColor="text1"/>
          <w:sz w:val="24"/>
          <w:szCs w:val="24"/>
          <w:lang w:eastAsia="en-US"/>
        </w:rPr>
        <w:t>12</w:t>
      </w:r>
      <w:r w:rsidRPr="00B44D4E">
        <w:rPr>
          <w:rFonts w:ascii="Times New Roman" w:eastAsia="Calibri" w:hAnsi="Times New Roman" w:cs="Times New Roman"/>
          <w:b/>
          <w:color w:val="000000" w:themeColor="text1"/>
          <w:sz w:val="24"/>
          <w:szCs w:val="24"/>
          <w:lang w:eastAsia="en-US"/>
        </w:rPr>
        <w:t>. Проведение общественных обсуждений или публичных слушаний по вопросам землепользования и застройки</w:t>
      </w:r>
      <w:bookmarkEnd w:id="95"/>
      <w:bookmarkEnd w:id="96"/>
    </w:p>
    <w:p w14:paraId="4A725329" w14:textId="32672E57" w:rsidR="00EF57F0" w:rsidRPr="00B44D4E" w:rsidRDefault="00FE275A"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w:t>
      </w:r>
      <w:r w:rsidRPr="00B44D4E">
        <w:rPr>
          <w:rFonts w:ascii="Times New Roman" w:eastAsia="Times New Roman" w:hAnsi="Times New Roman" w:cs="Times New Roman"/>
          <w:color w:val="000000" w:themeColor="text1"/>
          <w:sz w:val="24"/>
          <w:szCs w:val="24"/>
        </w:rPr>
        <w:tab/>
      </w:r>
      <w:r w:rsidRPr="00B44D4E">
        <w:rPr>
          <w:rFonts w:ascii="Times New Roman" w:eastAsia="Calibri" w:hAnsi="Times New Roman" w:cs="Times New Roman"/>
          <w:color w:val="000000" w:themeColor="text1"/>
          <w:sz w:val="24"/>
          <w:szCs w:val="24"/>
          <w:lang w:eastAsia="en-US"/>
        </w:rPr>
        <w:t>Общественные обсуждения или</w:t>
      </w:r>
      <w:r w:rsidRPr="00B44D4E">
        <w:rPr>
          <w:rFonts w:ascii="Times New Roman" w:eastAsia="Times New Roman" w:hAnsi="Times New Roman" w:cs="Times New Roman"/>
          <w:color w:val="000000" w:themeColor="text1"/>
          <w:sz w:val="24"/>
          <w:szCs w:val="24"/>
        </w:rPr>
        <w:t xml:space="preserve"> </w:t>
      </w:r>
      <w:r w:rsidR="00EF57F0" w:rsidRPr="00B44D4E">
        <w:rPr>
          <w:rFonts w:ascii="Times New Roman" w:eastAsia="Times New Roman" w:hAnsi="Times New Roman" w:cs="Times New Roman"/>
          <w:color w:val="000000" w:themeColor="text1"/>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20" w:history="1">
        <w:r w:rsidR="00EF57F0" w:rsidRPr="00B44D4E">
          <w:rPr>
            <w:rFonts w:ascii="Times New Roman" w:eastAsia="Times New Roman" w:hAnsi="Times New Roman" w:cs="Times New Roman"/>
            <w:color w:val="000000" w:themeColor="text1"/>
            <w:sz w:val="24"/>
            <w:szCs w:val="24"/>
          </w:rPr>
          <w:t>кодексом</w:t>
        </w:r>
      </w:hyperlink>
      <w:r w:rsidR="00EF57F0" w:rsidRPr="00B44D4E">
        <w:rPr>
          <w:rFonts w:ascii="Times New Roman" w:eastAsia="Times New Roman" w:hAnsi="Times New Roman" w:cs="Times New Roman"/>
          <w:color w:val="000000" w:themeColor="text1"/>
          <w:sz w:val="24"/>
          <w:szCs w:val="24"/>
        </w:rPr>
        <w:t xml:space="preserve"> РФ и </w:t>
      </w:r>
      <w:hyperlink r:id="rId21" w:history="1">
        <w:r w:rsidR="00EF57F0" w:rsidRPr="00B44D4E">
          <w:rPr>
            <w:rFonts w:ascii="Times New Roman" w:eastAsia="Times New Roman" w:hAnsi="Times New Roman" w:cs="Times New Roman"/>
            <w:color w:val="000000" w:themeColor="text1"/>
            <w:sz w:val="24"/>
            <w:szCs w:val="24"/>
          </w:rPr>
          <w:t xml:space="preserve">правовым актом Думы </w:t>
        </w:r>
        <w:r w:rsidR="00B4677F" w:rsidRPr="00B44D4E">
          <w:rPr>
            <w:rFonts w:ascii="Times New Roman" w:eastAsia="Times New Roman" w:hAnsi="Times New Roman" w:cs="Times New Roman"/>
            <w:color w:val="000000" w:themeColor="text1"/>
            <w:sz w:val="24"/>
            <w:szCs w:val="24"/>
          </w:rPr>
          <w:t>сельского</w:t>
        </w:r>
        <w:r w:rsidR="00EF57F0" w:rsidRPr="00B44D4E">
          <w:rPr>
            <w:rFonts w:ascii="Times New Roman" w:eastAsia="Times New Roman" w:hAnsi="Times New Roman" w:cs="Times New Roman"/>
            <w:color w:val="000000" w:themeColor="text1"/>
            <w:sz w:val="24"/>
            <w:szCs w:val="24"/>
          </w:rPr>
          <w:t xml:space="preserve"> поселения в соответствии  с федеральным законодательством и Уставом </w:t>
        </w:r>
        <w:r w:rsidR="00B4677F" w:rsidRPr="00B44D4E">
          <w:rPr>
            <w:rFonts w:ascii="Times New Roman" w:eastAsia="Times New Roman" w:hAnsi="Times New Roman" w:cs="Times New Roman"/>
            <w:color w:val="000000" w:themeColor="text1"/>
            <w:sz w:val="24"/>
            <w:szCs w:val="24"/>
          </w:rPr>
          <w:t>сельского</w:t>
        </w:r>
        <w:r w:rsidR="00EF57F0" w:rsidRPr="00B44D4E">
          <w:rPr>
            <w:rFonts w:ascii="Times New Roman" w:eastAsia="Times New Roman" w:hAnsi="Times New Roman" w:cs="Times New Roman"/>
            <w:color w:val="000000" w:themeColor="text1"/>
            <w:sz w:val="24"/>
            <w:szCs w:val="24"/>
          </w:rPr>
          <w:t xml:space="preserve"> поселения</w:t>
        </w:r>
      </w:hyperlink>
      <w:r w:rsidR="00EF57F0" w:rsidRPr="00B44D4E">
        <w:rPr>
          <w:rFonts w:ascii="Times New Roman" w:eastAsia="Times New Roman" w:hAnsi="Times New Roman" w:cs="Times New Roman"/>
          <w:color w:val="000000" w:themeColor="text1"/>
          <w:sz w:val="24"/>
          <w:szCs w:val="24"/>
        </w:rPr>
        <w:t xml:space="preserve">, по вопросам, предусмотренным </w:t>
      </w:r>
      <w:hyperlink w:anchor="Par180" w:history="1">
        <w:r w:rsidR="00EF57F0" w:rsidRPr="00B44D4E">
          <w:rPr>
            <w:rFonts w:ascii="Times New Roman" w:eastAsia="Times New Roman" w:hAnsi="Times New Roman" w:cs="Times New Roman"/>
            <w:color w:val="000000" w:themeColor="text1"/>
            <w:sz w:val="24"/>
            <w:szCs w:val="24"/>
          </w:rPr>
          <w:t>пунктом 2</w:t>
        </w:r>
      </w:hyperlink>
      <w:r w:rsidR="00EF57F0" w:rsidRPr="00B44D4E">
        <w:rPr>
          <w:rFonts w:ascii="Times New Roman" w:eastAsia="Times New Roman" w:hAnsi="Times New Roman" w:cs="Times New Roman"/>
          <w:color w:val="000000" w:themeColor="text1"/>
          <w:sz w:val="24"/>
          <w:szCs w:val="24"/>
        </w:rPr>
        <w:t xml:space="preserve"> настоящей статьи, с приглашением депутатов Думы </w:t>
      </w:r>
      <w:r w:rsidR="00B4677F" w:rsidRPr="00B44D4E">
        <w:rPr>
          <w:rFonts w:ascii="Times New Roman" w:eastAsia="Times New Roman" w:hAnsi="Times New Roman" w:cs="Times New Roman"/>
          <w:color w:val="000000" w:themeColor="text1"/>
          <w:sz w:val="24"/>
          <w:szCs w:val="24"/>
        </w:rPr>
        <w:t>сельского</w:t>
      </w:r>
      <w:r w:rsidR="00EF57F0" w:rsidRPr="00B44D4E">
        <w:rPr>
          <w:rFonts w:ascii="Times New Roman" w:eastAsia="Times New Roman" w:hAnsi="Times New Roman" w:cs="Times New Roman"/>
          <w:color w:val="000000" w:themeColor="text1"/>
          <w:sz w:val="24"/>
          <w:szCs w:val="24"/>
        </w:rPr>
        <w:t xml:space="preserve"> поселения и в границах территории, применительно к которой установлены Правила.</w:t>
      </w:r>
    </w:p>
    <w:p w14:paraId="1EED18D9" w14:textId="77777777" w:rsidR="00FE275A" w:rsidRPr="00B44D4E"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B44D4E">
        <w:rPr>
          <w:rFonts w:eastAsia="Times New Roman"/>
          <w:color w:val="000000" w:themeColor="text1"/>
          <w:kern w:val="0"/>
          <w:lang w:eastAsia="ru-RU"/>
        </w:rPr>
        <w:t>2.</w:t>
      </w:r>
      <w:r w:rsidR="00FE275A" w:rsidRPr="00B44D4E">
        <w:rPr>
          <w:rFonts w:eastAsia="Times New Roman"/>
          <w:color w:val="000000" w:themeColor="text1"/>
          <w:kern w:val="0"/>
          <w:lang w:eastAsia="ru-RU"/>
        </w:rPr>
        <w:tab/>
        <w:t xml:space="preserve">Обсуждению на </w:t>
      </w:r>
      <w:r w:rsidR="00FE275A" w:rsidRPr="00B44D4E">
        <w:rPr>
          <w:rFonts w:eastAsia="Calibri"/>
          <w:color w:val="000000" w:themeColor="text1"/>
          <w:lang w:eastAsia="en-US"/>
        </w:rPr>
        <w:t>общественных обсуждениях или</w:t>
      </w:r>
      <w:r w:rsidR="00FE275A" w:rsidRPr="00B44D4E">
        <w:rPr>
          <w:rFonts w:eastAsia="Times New Roman"/>
          <w:color w:val="000000" w:themeColor="text1"/>
          <w:kern w:val="0"/>
          <w:lang w:eastAsia="ru-RU"/>
        </w:rPr>
        <w:t xml:space="preserve"> публичных слушаниях подлежат следующие документы и вопросы:</w:t>
      </w:r>
    </w:p>
    <w:p w14:paraId="08DF0537" w14:textId="77777777"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t>- по проекту Генерального плана, в том числе по внесению в него изменений;</w:t>
      </w:r>
    </w:p>
    <w:p w14:paraId="6ED7D449" w14:textId="77777777"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t>- по проекту Правил, в том числе по внесению в них изменений;</w:t>
      </w:r>
    </w:p>
    <w:p w14:paraId="68F7F565" w14:textId="77777777"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0B8E0DB8" w14:textId="77777777"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lastRenderedPageBreak/>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B10024" w14:textId="30793E63"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t>- по проектам планировки территории поселения</w:t>
      </w:r>
      <w:r w:rsidR="00CF4AA3" w:rsidRPr="00B44D4E">
        <w:rPr>
          <w:rFonts w:eastAsia="Times New Roman"/>
          <w:color w:val="000000" w:themeColor="text1"/>
        </w:rPr>
        <w:t>,</w:t>
      </w:r>
      <w:r w:rsidR="00CF4AA3" w:rsidRPr="00B44D4E">
        <w:rPr>
          <w:color w:val="000000" w:themeColor="text1"/>
        </w:rPr>
        <w:t xml:space="preserve"> </w:t>
      </w:r>
      <w:r w:rsidR="00CF4AA3" w:rsidRPr="00B44D4E">
        <w:rPr>
          <w:rFonts w:eastAsia="Times New Roman"/>
          <w:color w:val="000000" w:themeColor="text1"/>
        </w:rPr>
        <w:t>в том числе по внесению в них изменений</w:t>
      </w:r>
      <w:r w:rsidRPr="00B44D4E">
        <w:rPr>
          <w:rFonts w:eastAsia="Times New Roman"/>
          <w:color w:val="000000" w:themeColor="text1"/>
        </w:rPr>
        <w:t>;</w:t>
      </w:r>
    </w:p>
    <w:p w14:paraId="185F5D0B" w14:textId="241AE32D"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t>- по проектам межевания территории поселения</w:t>
      </w:r>
      <w:r w:rsidR="00CF4AA3" w:rsidRPr="00B44D4E">
        <w:rPr>
          <w:rFonts w:eastAsia="Times New Roman"/>
          <w:color w:val="000000" w:themeColor="text1"/>
        </w:rPr>
        <w:t>, в том числе по внесению в них изменений</w:t>
      </w:r>
      <w:r w:rsidRPr="00B44D4E">
        <w:rPr>
          <w:rFonts w:eastAsia="Times New Roman"/>
          <w:color w:val="000000" w:themeColor="text1"/>
        </w:rPr>
        <w:t>;</w:t>
      </w:r>
    </w:p>
    <w:p w14:paraId="1D811B0E" w14:textId="77777777" w:rsidR="00FE275A" w:rsidRPr="00B44D4E" w:rsidRDefault="00FE275A" w:rsidP="006B2B50">
      <w:pPr>
        <w:pStyle w:val="a4"/>
        <w:widowControl/>
        <w:overflowPunct w:val="0"/>
        <w:spacing w:after="0" w:line="276" w:lineRule="auto"/>
        <w:ind w:left="0"/>
        <w:rPr>
          <w:rFonts w:eastAsia="Times New Roman"/>
          <w:color w:val="000000" w:themeColor="text1"/>
        </w:rPr>
      </w:pPr>
      <w:r w:rsidRPr="00B44D4E">
        <w:rPr>
          <w:rFonts w:eastAsia="Times New Roman"/>
          <w:color w:val="000000" w:themeColor="text1"/>
        </w:rPr>
        <w:t>- проектам правил благоустройства, в том числе по внесению в них изменений.</w:t>
      </w:r>
    </w:p>
    <w:p w14:paraId="7CF7BA6E" w14:textId="77777777" w:rsidR="00D778D3" w:rsidRPr="00B44D4E" w:rsidRDefault="00EF57F0" w:rsidP="006B2B50">
      <w:pPr>
        <w:pStyle w:val="a4"/>
        <w:overflowPunct w:val="0"/>
        <w:autoSpaceDE w:val="0"/>
        <w:autoSpaceDN w:val="0"/>
        <w:adjustRightInd w:val="0"/>
        <w:spacing w:after="0" w:line="276" w:lineRule="auto"/>
        <w:ind w:left="0"/>
        <w:rPr>
          <w:rFonts w:eastAsia="Times New Roman"/>
          <w:color w:val="000000" w:themeColor="text1"/>
          <w:kern w:val="0"/>
          <w:lang w:eastAsia="ru-RU"/>
        </w:rPr>
      </w:pPr>
      <w:r w:rsidRPr="00B44D4E">
        <w:rPr>
          <w:rFonts w:eastAsia="Times New Roman"/>
          <w:color w:val="000000" w:themeColor="text1"/>
          <w:kern w:val="0"/>
          <w:lang w:eastAsia="ru-RU"/>
        </w:rPr>
        <w:t xml:space="preserve">3. </w:t>
      </w:r>
      <w:r w:rsidR="00D778D3" w:rsidRPr="00B44D4E">
        <w:rPr>
          <w:rFonts w:eastAsia="Times New Roman"/>
          <w:color w:val="000000" w:themeColor="text1"/>
          <w:kern w:val="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6B7FFB4" w14:textId="77777777" w:rsidR="00D778D3" w:rsidRPr="00B44D4E"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B44D4E">
        <w:rPr>
          <w:rFonts w:eastAsia="Times New Roman"/>
          <w:color w:val="000000" w:themeColor="text1"/>
          <w:kern w:val="0"/>
          <w:lang w:eastAsia="ru-RU"/>
        </w:rPr>
        <w:t xml:space="preserve">4. </w:t>
      </w:r>
      <w:r w:rsidR="00D778D3" w:rsidRPr="00B44D4E">
        <w:rPr>
          <w:rFonts w:eastAsia="Times New Roman"/>
          <w:color w:val="000000" w:themeColor="text1"/>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7ED7E4F" w14:textId="754C42AA" w:rsidR="004F1484" w:rsidRPr="00B44D4E" w:rsidRDefault="00EF57F0" w:rsidP="009F38D0">
      <w:pPr>
        <w:pStyle w:val="a4"/>
        <w:overflowPunct w:val="0"/>
        <w:autoSpaceDE w:val="0"/>
        <w:autoSpaceDN w:val="0"/>
        <w:adjustRightInd w:val="0"/>
        <w:spacing w:after="0"/>
        <w:ind w:left="0"/>
        <w:rPr>
          <w:rFonts w:eastAsia="Times New Roman"/>
          <w:color w:val="000000" w:themeColor="text1"/>
          <w:kern w:val="0"/>
          <w:lang w:eastAsia="ru-RU"/>
        </w:rPr>
      </w:pPr>
      <w:r w:rsidRPr="00B44D4E">
        <w:rPr>
          <w:rFonts w:eastAsia="Times New Roman"/>
          <w:color w:val="000000" w:themeColor="text1"/>
          <w:kern w:val="0"/>
          <w:lang w:eastAsia="ru-RU"/>
        </w:rPr>
        <w:t xml:space="preserve">5. </w:t>
      </w:r>
      <w:bookmarkStart w:id="97" w:name="_Hlk88403742"/>
      <w:r w:rsidR="004F1484" w:rsidRPr="00B44D4E">
        <w:rPr>
          <w:rFonts w:eastAsia="Times New Roman"/>
          <w:color w:val="000000" w:themeColor="text1"/>
          <w:kern w:val="0"/>
          <w:lang w:eastAsia="ru-RU"/>
        </w:rPr>
        <w:t>Срок проведения общественных обсуждений или публичных слушаний  проекту генерального плана (внесения в него изменения)с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14:paraId="27510524" w14:textId="10697782" w:rsidR="004F1484" w:rsidRPr="00B44D4E" w:rsidRDefault="004F1484" w:rsidP="009F38D0">
      <w:pPr>
        <w:pStyle w:val="a4"/>
        <w:overflowPunct w:val="0"/>
        <w:autoSpaceDE w:val="0"/>
        <w:autoSpaceDN w:val="0"/>
        <w:adjustRightInd w:val="0"/>
        <w:spacing w:after="0"/>
        <w:ind w:left="0"/>
        <w:rPr>
          <w:rFonts w:eastAsia="Times New Roman"/>
          <w:color w:val="000000" w:themeColor="text1"/>
          <w:kern w:val="0"/>
          <w:lang w:eastAsia="ru-RU"/>
        </w:rPr>
      </w:pPr>
      <w:r w:rsidRPr="00B44D4E">
        <w:rPr>
          <w:rFonts w:eastAsia="Times New Roman"/>
          <w:color w:val="000000" w:themeColor="text1"/>
          <w:kern w:val="0"/>
          <w:lang w:eastAsia="ru-RU"/>
        </w:rPr>
        <w:t xml:space="preserve">Продолжительность общественных обсуждений или публичных слушаний по </w:t>
      </w:r>
      <w:r w:rsidRPr="00B44D4E">
        <w:rPr>
          <w:rFonts w:eastAsia="Times New Roman"/>
          <w:color w:val="000000" w:themeColor="text1"/>
          <w:kern w:val="0"/>
          <w:lang w:eastAsia="ru-RU"/>
        </w:rPr>
        <w:lastRenderedPageBreak/>
        <w:t>проекту правил землепользования и застройки</w:t>
      </w:r>
      <w:r w:rsidR="00F91AF6" w:rsidRPr="00B44D4E">
        <w:rPr>
          <w:rFonts w:eastAsia="Times New Roman"/>
          <w:color w:val="000000" w:themeColor="text1"/>
          <w:kern w:val="0"/>
          <w:lang w:eastAsia="ru-RU"/>
        </w:rPr>
        <w:t xml:space="preserve"> (внесению изменений)</w:t>
      </w:r>
      <w:r w:rsidRPr="00B44D4E">
        <w:rPr>
          <w:rFonts w:eastAsia="Times New Roman"/>
          <w:color w:val="000000" w:themeColor="text1"/>
          <w:kern w:val="0"/>
          <w:lang w:eastAsia="ru-RU"/>
        </w:rPr>
        <w:t xml:space="preserve"> составляет не более одного месяца со дня опубликования такого проекта.</w:t>
      </w:r>
    </w:p>
    <w:p w14:paraId="492802ED" w14:textId="3782F29A" w:rsidR="004F1484" w:rsidRPr="00B44D4E" w:rsidRDefault="004F1484" w:rsidP="009F38D0">
      <w:pPr>
        <w:pStyle w:val="a4"/>
        <w:overflowPunct w:val="0"/>
        <w:autoSpaceDE w:val="0"/>
        <w:autoSpaceDN w:val="0"/>
        <w:adjustRightInd w:val="0"/>
        <w:spacing w:after="0"/>
        <w:ind w:left="0"/>
        <w:rPr>
          <w:rFonts w:eastAsia="Times New Roman"/>
          <w:color w:val="000000" w:themeColor="text1"/>
          <w:kern w:val="0"/>
          <w:lang w:eastAsia="ru-RU"/>
        </w:rPr>
      </w:pPr>
      <w:r w:rsidRPr="00B44D4E">
        <w:rPr>
          <w:rFonts w:eastAsia="Times New Roman"/>
          <w:color w:val="000000" w:themeColor="text1"/>
          <w:kern w:val="0"/>
          <w:lang w:eastAsia="ru-RU"/>
        </w:rPr>
        <w:t>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5A1BD8F" w14:textId="56F805DD" w:rsidR="004F1484" w:rsidRPr="00B44D4E" w:rsidRDefault="004F1484" w:rsidP="009F38D0">
      <w:pPr>
        <w:pStyle w:val="a4"/>
        <w:overflowPunct w:val="0"/>
        <w:autoSpaceDE w:val="0"/>
        <w:autoSpaceDN w:val="0"/>
        <w:adjustRightInd w:val="0"/>
        <w:spacing w:after="0"/>
        <w:ind w:left="0"/>
        <w:rPr>
          <w:rFonts w:eastAsia="Times New Roman"/>
          <w:color w:val="000000" w:themeColor="text1"/>
          <w:kern w:val="0"/>
          <w:lang w:eastAsia="ru-RU"/>
        </w:rPr>
      </w:pPr>
      <w:r w:rsidRPr="00B44D4E">
        <w:rPr>
          <w:rFonts w:eastAsia="Times New Roman"/>
          <w:color w:val="000000" w:themeColor="text1"/>
          <w:kern w:val="0"/>
          <w:lang w:eastAsia="ru-RU"/>
        </w:rPr>
        <w:t>Срок проведения общественных обсуждений или публичных слушаний по документации по планировке территории</w:t>
      </w:r>
      <w:r w:rsidR="00F91AF6" w:rsidRPr="00B44D4E">
        <w:rPr>
          <w:rFonts w:eastAsia="Times New Roman"/>
          <w:color w:val="000000" w:themeColor="text1"/>
          <w:kern w:val="0"/>
          <w:lang w:eastAsia="ru-RU"/>
        </w:rPr>
        <w:t xml:space="preserve"> (внесению изменений)</w:t>
      </w:r>
      <w:r w:rsidRPr="00B44D4E">
        <w:rPr>
          <w:rFonts w:eastAsia="Times New Roman"/>
          <w:color w:val="000000" w:themeColor="text1"/>
          <w:kern w:val="0"/>
          <w:lang w:eastAsia="ru-RU"/>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bookmarkEnd w:id="97"/>
    <w:p w14:paraId="78E1A595" w14:textId="1D55C6CB" w:rsidR="004F1484" w:rsidRPr="00B44D4E" w:rsidRDefault="004F1484" w:rsidP="009F38D0">
      <w:pPr>
        <w:pStyle w:val="a4"/>
        <w:overflowPunct w:val="0"/>
        <w:autoSpaceDE w:val="0"/>
        <w:autoSpaceDN w:val="0"/>
        <w:adjustRightInd w:val="0"/>
        <w:spacing w:after="0"/>
        <w:ind w:left="0"/>
        <w:rPr>
          <w:rFonts w:eastAsia="Times New Roman"/>
          <w:color w:val="000000" w:themeColor="text1"/>
          <w:kern w:val="0"/>
          <w:lang w:eastAsia="ru-RU"/>
        </w:rPr>
      </w:pPr>
      <w:r w:rsidRPr="00B44D4E">
        <w:rPr>
          <w:rFonts w:eastAsia="Times New Roman"/>
          <w:color w:val="000000" w:themeColor="text1"/>
          <w:kern w:val="0"/>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CBE400E" w14:textId="77777777" w:rsidR="00F91AF6" w:rsidRPr="00B44D4E" w:rsidRDefault="00EF57F0" w:rsidP="00F91AF6">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6. </w:t>
      </w:r>
      <w:r w:rsidR="00F91AF6" w:rsidRPr="00B44D4E">
        <w:rPr>
          <w:rFonts w:ascii="Times New Roman" w:eastAsia="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0778AF12" w14:textId="42114CDB" w:rsidR="00FE275A" w:rsidRPr="00B44D4E" w:rsidRDefault="00D778D3" w:rsidP="00F91AF6">
      <w:pPr>
        <w:spacing w:after="0"/>
        <w:ind w:firstLine="709"/>
        <w:jc w:val="both"/>
        <w:rPr>
          <w:rFonts w:ascii="Times New Roman" w:eastAsia="Calibri" w:hAnsi="Times New Roman" w:cs="Times New Roman"/>
          <w:b/>
          <w:color w:val="000000" w:themeColor="text1"/>
          <w:sz w:val="24"/>
          <w:szCs w:val="24"/>
          <w:lang w:eastAsia="en-US"/>
        </w:rPr>
      </w:pPr>
      <w:r w:rsidRPr="00B44D4E">
        <w:rPr>
          <w:rFonts w:ascii="Times New Roman" w:eastAsia="Calibri" w:hAnsi="Times New Roman" w:cs="Times New Roman"/>
          <w:b/>
          <w:color w:val="000000" w:themeColor="text1"/>
          <w:sz w:val="24"/>
          <w:szCs w:val="24"/>
          <w:lang w:eastAsia="en-US"/>
        </w:rPr>
        <w:t>Глава 6. Положение о внесении изменений в правила землепользования и застройки</w:t>
      </w:r>
    </w:p>
    <w:p w14:paraId="3BE10740" w14:textId="4616E20F" w:rsidR="00D778D3" w:rsidRPr="00B44D4E" w:rsidRDefault="00D778D3" w:rsidP="006B2B50">
      <w:pPr>
        <w:keepNext/>
        <w:spacing w:after="0"/>
        <w:ind w:firstLine="709"/>
        <w:jc w:val="both"/>
        <w:outlineLvl w:val="2"/>
        <w:rPr>
          <w:rFonts w:ascii="Times New Roman" w:eastAsia="Times New Roman" w:hAnsi="Times New Roman" w:cs="Times New Roman"/>
          <w:b/>
          <w:bCs/>
          <w:color w:val="000000" w:themeColor="text1"/>
          <w:sz w:val="24"/>
          <w:szCs w:val="24"/>
          <w:lang w:val="x-none" w:eastAsia="x-none"/>
        </w:rPr>
      </w:pPr>
      <w:bookmarkStart w:id="98" w:name="_Toc462090985"/>
      <w:bookmarkStart w:id="99" w:name="_Toc147324473"/>
      <w:r w:rsidRPr="00B44D4E">
        <w:rPr>
          <w:rFonts w:ascii="Times New Roman" w:eastAsia="Times New Roman" w:hAnsi="Times New Roman" w:cs="Times New Roman"/>
          <w:b/>
          <w:bCs/>
          <w:color w:val="000000" w:themeColor="text1"/>
          <w:sz w:val="24"/>
          <w:szCs w:val="24"/>
          <w:lang w:val="x-none" w:eastAsia="x-none"/>
        </w:rPr>
        <w:t>Статья 1</w:t>
      </w:r>
      <w:r w:rsidR="00F6125E" w:rsidRPr="00B44D4E">
        <w:rPr>
          <w:rFonts w:ascii="Times New Roman" w:eastAsia="Times New Roman" w:hAnsi="Times New Roman" w:cs="Times New Roman"/>
          <w:b/>
          <w:bCs/>
          <w:color w:val="000000" w:themeColor="text1"/>
          <w:sz w:val="24"/>
          <w:szCs w:val="24"/>
          <w:lang w:eastAsia="x-none"/>
        </w:rPr>
        <w:t>3</w:t>
      </w:r>
      <w:r w:rsidRPr="00B44D4E">
        <w:rPr>
          <w:rFonts w:ascii="Times New Roman" w:eastAsia="Times New Roman" w:hAnsi="Times New Roman" w:cs="Times New Roman"/>
          <w:b/>
          <w:bCs/>
          <w:color w:val="000000" w:themeColor="text1"/>
          <w:sz w:val="24"/>
          <w:szCs w:val="24"/>
          <w:lang w:val="x-none" w:eastAsia="x-none"/>
        </w:rPr>
        <w:t>. Порядок внесения изменений в настоящие Правила</w:t>
      </w:r>
      <w:bookmarkEnd w:id="98"/>
      <w:bookmarkEnd w:id="99"/>
    </w:p>
    <w:p w14:paraId="42E0078E"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14:paraId="278E9C3E" w14:textId="77777777" w:rsidR="00D778D3" w:rsidRPr="00B44D4E"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14:paraId="250CBF35"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B44D4E">
        <w:rPr>
          <w:rFonts w:ascii="Times New Roman" w:eastAsia="Times New Roman" w:hAnsi="Times New Roman" w:cs="Times New Roman"/>
          <w:color w:val="000000" w:themeColor="text1"/>
          <w:sz w:val="24"/>
          <w:szCs w:val="24"/>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8B2B67" w:rsidRPr="00B44D4E">
        <w:rPr>
          <w:rFonts w:ascii="Times New Roman" w:eastAsia="Times New Roman" w:hAnsi="Times New Roman" w:cs="Times New Roman"/>
          <w:color w:val="000000" w:themeColor="text1"/>
          <w:sz w:val="24"/>
          <w:szCs w:val="24"/>
        </w:rPr>
        <w:t>льзования и застройки поселения</w:t>
      </w:r>
      <w:r w:rsidRPr="00B44D4E">
        <w:rPr>
          <w:rFonts w:ascii="Times New Roman" w:eastAsia="Times New Roman" w:hAnsi="Times New Roman" w:cs="Times New Roman"/>
          <w:color w:val="000000" w:themeColor="text1"/>
          <w:sz w:val="24"/>
          <w:szCs w:val="24"/>
        </w:rPr>
        <w:t>;</w:t>
      </w:r>
    </w:p>
    <w:p w14:paraId="75100F12" w14:textId="77777777" w:rsidR="00D778D3" w:rsidRPr="00B44D4E"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поступление предложений об изменении границ территориальных зон, изменении градостроительных регламентов.</w:t>
      </w:r>
    </w:p>
    <w:p w14:paraId="041F15EF"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9936FC"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DF2E21" w14:textId="20B4C286"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1974441" w14:textId="437B571B" w:rsidR="009F38D0" w:rsidRPr="00B44D4E" w:rsidRDefault="009F38D0"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w:t>
      </w:r>
      <w:r w:rsidRPr="00B44D4E">
        <w:rPr>
          <w:color w:val="000000" w:themeColor="text1"/>
        </w:rPr>
        <w:t xml:space="preserve"> </w:t>
      </w:r>
      <w:r w:rsidRPr="00B44D4E">
        <w:rPr>
          <w:rFonts w:ascii="Times New Roman" w:eastAsia="Times New Roman" w:hAnsi="Times New Roman" w:cs="Times New Roman"/>
          <w:color w:val="000000" w:themeColor="text1"/>
          <w:sz w:val="24"/>
          <w:szCs w:val="24"/>
        </w:rPr>
        <w:t xml:space="preserve">принятие решения о </w:t>
      </w:r>
      <w:r w:rsidR="00F91AF6" w:rsidRPr="00B44D4E">
        <w:rPr>
          <w:rFonts w:ascii="Times New Roman" w:eastAsia="Times New Roman" w:hAnsi="Times New Roman" w:cs="Times New Roman"/>
          <w:color w:val="000000" w:themeColor="text1"/>
          <w:sz w:val="24"/>
          <w:szCs w:val="24"/>
        </w:rPr>
        <w:t>комплексном развитии территории;</w:t>
      </w:r>
    </w:p>
    <w:p w14:paraId="6BEF7C02" w14:textId="340E44E6" w:rsidR="00F91AF6" w:rsidRPr="00B44D4E" w:rsidRDefault="00F91AF6" w:rsidP="00F91AF6">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8) обнаружение мест захоронений погибших при защите Отечества, расположенных в границах муниципальных образований.</w:t>
      </w:r>
    </w:p>
    <w:p w14:paraId="0BF94D88"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Предложения о внесении изменений в правила землепользования и застройки в комиссию направляются:</w:t>
      </w:r>
    </w:p>
    <w:p w14:paraId="76200DF4"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14:paraId="46C448A5"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323B748"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B4117"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B44D4E">
        <w:rPr>
          <w:rFonts w:ascii="Times New Roman" w:eastAsia="Times New Roman" w:hAnsi="Times New Roman" w:cs="Times New Roman"/>
          <w:color w:val="000000" w:themeColor="text1"/>
          <w:sz w:val="24"/>
          <w:szCs w:val="24"/>
        </w:rPr>
        <w:t>етствующих территории поселения</w:t>
      </w:r>
      <w:r w:rsidRPr="00B44D4E">
        <w:rPr>
          <w:rFonts w:ascii="Times New Roman" w:eastAsia="Times New Roman" w:hAnsi="Times New Roman" w:cs="Times New Roman"/>
          <w:color w:val="000000" w:themeColor="text1"/>
          <w:sz w:val="24"/>
          <w:szCs w:val="24"/>
        </w:rPr>
        <w:t>;</w:t>
      </w:r>
    </w:p>
    <w:p w14:paraId="483CD39D" w14:textId="1F6EF2DF"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B44D4E">
        <w:rPr>
          <w:rFonts w:ascii="Times New Roman" w:eastAsia="Times New Roman" w:hAnsi="Times New Roman" w:cs="Times New Roman"/>
          <w:color w:val="000000" w:themeColor="text1"/>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18A3ADC" w14:textId="77777777" w:rsidR="009F38D0" w:rsidRPr="00B44D4E" w:rsidRDefault="009F38D0" w:rsidP="009F38D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E680FFA" w14:textId="078791BB" w:rsidR="009F38D0" w:rsidRPr="00B44D4E" w:rsidRDefault="009F38D0" w:rsidP="009F38D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w:t>
      </w:r>
      <w:r w:rsidR="00F91AF6" w:rsidRPr="00B44D4E">
        <w:rPr>
          <w:rFonts w:ascii="Times New Roman" w:eastAsia="Times New Roman" w:hAnsi="Times New Roman" w:cs="Times New Roman"/>
          <w:color w:val="000000" w:themeColor="text1"/>
          <w:sz w:val="24"/>
          <w:szCs w:val="24"/>
        </w:rPr>
        <w:t>комплексном развитии территории;</w:t>
      </w:r>
    </w:p>
    <w:p w14:paraId="76EE6A74" w14:textId="242B7383" w:rsidR="00F91AF6" w:rsidRPr="00B44D4E" w:rsidRDefault="00F91AF6" w:rsidP="00F91AF6">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8)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608F1A15"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14:paraId="6CE86E9E"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100" w:name="p1646"/>
      <w:bookmarkEnd w:id="100"/>
      <w:r w:rsidRPr="00B44D4E">
        <w:rPr>
          <w:rFonts w:ascii="Times New Roman" w:eastAsia="Times New Roman" w:hAnsi="Times New Roman" w:cs="Times New Roman"/>
          <w:color w:val="000000" w:themeColor="text1"/>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BE89F2E"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5. В случае, предусмотренном </w:t>
      </w:r>
      <w:hyperlink w:anchor="p1646" w:history="1">
        <w:r w:rsidRPr="00B44D4E">
          <w:rPr>
            <w:rFonts w:ascii="Times New Roman" w:eastAsia="Times New Roman" w:hAnsi="Times New Roman" w:cs="Times New Roman"/>
            <w:color w:val="000000" w:themeColor="text1"/>
            <w:sz w:val="24"/>
            <w:szCs w:val="24"/>
          </w:rPr>
          <w:t>частью 3.1</w:t>
        </w:r>
      </w:hyperlink>
      <w:r w:rsidRPr="00B44D4E">
        <w:rPr>
          <w:rFonts w:ascii="Times New Roman" w:eastAsia="Times New Roman" w:hAnsi="Times New Roman" w:cs="Times New Roman"/>
          <w:color w:val="000000" w:themeColor="text1"/>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B44D4E">
          <w:rPr>
            <w:rFonts w:ascii="Times New Roman" w:eastAsia="Times New Roman" w:hAnsi="Times New Roman" w:cs="Times New Roman"/>
            <w:color w:val="000000" w:themeColor="text1"/>
            <w:sz w:val="24"/>
            <w:szCs w:val="24"/>
          </w:rPr>
          <w:t>части 3.1</w:t>
        </w:r>
      </w:hyperlink>
      <w:r w:rsidRPr="00B44D4E">
        <w:rPr>
          <w:rFonts w:ascii="Times New Roman" w:eastAsia="Times New Roman" w:hAnsi="Times New Roman" w:cs="Times New Roman"/>
          <w:color w:val="000000" w:themeColor="text1"/>
          <w:sz w:val="24"/>
          <w:szCs w:val="24"/>
        </w:rPr>
        <w:t xml:space="preserve"> статьи 33 Градостроительного кодекса РФ требования.</w:t>
      </w:r>
    </w:p>
    <w:p w14:paraId="162F8440" w14:textId="634BDA4A"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6. В целях внесения изменений в правила землепользования и застройки в случаях, предусмотренных пунктами 3 - </w:t>
      </w:r>
      <w:r w:rsidR="009F38D0" w:rsidRPr="00B44D4E">
        <w:rPr>
          <w:rFonts w:ascii="Times New Roman" w:eastAsia="Times New Roman" w:hAnsi="Times New Roman" w:cs="Times New Roman"/>
          <w:color w:val="000000" w:themeColor="text1"/>
          <w:sz w:val="24"/>
          <w:szCs w:val="24"/>
        </w:rPr>
        <w:t>6</w:t>
      </w:r>
      <w:r w:rsidRPr="00B44D4E">
        <w:rPr>
          <w:rFonts w:ascii="Times New Roman" w:eastAsia="Times New Roman" w:hAnsi="Times New Roman" w:cs="Times New Roman"/>
          <w:color w:val="000000" w:themeColor="text1"/>
          <w:sz w:val="24"/>
          <w:szCs w:val="24"/>
        </w:rPr>
        <w:t xml:space="preserve"> части 2 и </w:t>
      </w:r>
      <w:hyperlink w:anchor="p1646" w:history="1">
        <w:r w:rsidRPr="00B44D4E">
          <w:rPr>
            <w:rFonts w:ascii="Times New Roman" w:eastAsia="Times New Roman" w:hAnsi="Times New Roman" w:cs="Times New Roman"/>
            <w:color w:val="000000" w:themeColor="text1"/>
            <w:sz w:val="24"/>
            <w:szCs w:val="24"/>
          </w:rPr>
          <w:t>частью 3.1</w:t>
        </w:r>
      </w:hyperlink>
      <w:r w:rsidRPr="00B44D4E">
        <w:rPr>
          <w:rFonts w:ascii="Times New Roman" w:eastAsia="Times New Roman" w:hAnsi="Times New Roman" w:cs="Times New Roman"/>
          <w:color w:val="000000" w:themeColor="text1"/>
          <w:sz w:val="24"/>
          <w:szCs w:val="24"/>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w:t>
      </w:r>
      <w:r w:rsidRPr="00B44D4E">
        <w:rPr>
          <w:rFonts w:ascii="Times New Roman" w:eastAsia="Times New Roman" w:hAnsi="Times New Roman" w:cs="Times New Roman"/>
          <w:color w:val="000000" w:themeColor="text1"/>
          <w:sz w:val="24"/>
          <w:szCs w:val="24"/>
        </w:rPr>
        <w:lastRenderedPageBreak/>
        <w:t>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700241BD" w14:textId="49F2C5FF" w:rsidR="009F38D0" w:rsidRPr="00B44D4E" w:rsidRDefault="009F38D0"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1A2B556" w14:textId="4EE7AB7C" w:rsidR="00F91AF6" w:rsidRPr="00B44D4E" w:rsidRDefault="00F91AF6"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37F14B3D" w14:textId="791CDED0"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w:t>
      </w:r>
      <w:r w:rsidR="00F91AF6" w:rsidRPr="00B44D4E">
        <w:rPr>
          <w:rFonts w:ascii="Times New Roman" w:eastAsia="Times New Roman" w:hAnsi="Times New Roman" w:cs="Times New Roman"/>
          <w:color w:val="000000" w:themeColor="text1"/>
          <w:sz w:val="24"/>
          <w:szCs w:val="24"/>
        </w:rPr>
        <w:t xml:space="preserve">. </w:t>
      </w:r>
      <w:r w:rsidR="009F38D0" w:rsidRPr="00B44D4E">
        <w:rPr>
          <w:rFonts w:ascii="Times New Roman" w:eastAsia="Times New Roman" w:hAnsi="Times New Roman" w:cs="Times New Roman"/>
          <w:color w:val="000000" w:themeColor="text1"/>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B44D4E">
        <w:rPr>
          <w:rFonts w:ascii="Times New Roman" w:eastAsia="Times New Roman" w:hAnsi="Times New Roman" w:cs="Times New Roman"/>
          <w:color w:val="000000" w:themeColor="text1"/>
          <w:sz w:val="24"/>
          <w:szCs w:val="24"/>
        </w:rPr>
        <w:t xml:space="preserve">Главе администрации </w:t>
      </w:r>
      <w:r w:rsidR="00B4677F" w:rsidRPr="00B44D4E">
        <w:rPr>
          <w:rFonts w:ascii="Times New Roman" w:eastAsia="Times New Roman" w:hAnsi="Times New Roman" w:cs="Times New Roman"/>
          <w:color w:val="000000" w:themeColor="text1"/>
          <w:sz w:val="24"/>
          <w:szCs w:val="24"/>
        </w:rPr>
        <w:t>сельского</w:t>
      </w:r>
      <w:r w:rsidR="00EF57F0"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w:t>
      </w:r>
    </w:p>
    <w:p w14:paraId="3EE041A5"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0132A559" w14:textId="3C9FC1AC" w:rsidR="009F38D0" w:rsidRPr="00B44D4E" w:rsidRDefault="00D778D3" w:rsidP="009F38D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8. </w:t>
      </w:r>
      <w:r w:rsidR="009F38D0" w:rsidRPr="00B44D4E">
        <w:rPr>
          <w:rFonts w:ascii="Times New Roman" w:eastAsia="Times New Roman" w:hAnsi="Times New Roman" w:cs="Times New Roman"/>
          <w:color w:val="000000" w:themeColor="text1"/>
          <w:sz w:val="24"/>
          <w:szCs w:val="24"/>
        </w:rPr>
        <w:t>Глава администрации сельского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8FB1717" w14:textId="73683E80" w:rsidR="00D778D3" w:rsidRPr="00B44D4E" w:rsidRDefault="00D778D3" w:rsidP="009F38D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9. Глава администрации </w:t>
      </w:r>
      <w:r w:rsidR="00B4677F" w:rsidRPr="00B44D4E">
        <w:rPr>
          <w:rFonts w:ascii="Times New Roman" w:eastAsia="Times New Roman" w:hAnsi="Times New Roman" w:cs="Times New Roman"/>
          <w:color w:val="000000" w:themeColor="text1"/>
          <w:sz w:val="24"/>
          <w:szCs w:val="24"/>
        </w:rPr>
        <w:t>сельского</w:t>
      </w:r>
      <w:r w:rsidR="00EF57F0"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в сети «Интернет». Сообщение о принятии такого решения также может быть распространено по радио и телевидению.</w:t>
      </w:r>
    </w:p>
    <w:p w14:paraId="53B1D92C" w14:textId="5440C514" w:rsidR="00D778D3" w:rsidRPr="00B44D4E"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10. Администрация </w:t>
      </w:r>
      <w:r w:rsidR="00B4677F" w:rsidRPr="00B44D4E">
        <w:rPr>
          <w:rFonts w:ascii="Times New Roman" w:eastAsia="Times New Roman" w:hAnsi="Times New Roman" w:cs="Times New Roman"/>
          <w:color w:val="000000" w:themeColor="text1"/>
          <w:sz w:val="24"/>
          <w:szCs w:val="24"/>
        </w:rPr>
        <w:t>сельского</w:t>
      </w:r>
      <w:r w:rsidR="00EF57F0"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A0596B" w:rsidRPr="00B44D4E">
        <w:rPr>
          <w:rFonts w:ascii="Times New Roman" w:eastAsia="Times New Roman" w:hAnsi="Times New Roman" w:cs="Times New Roman"/>
          <w:color w:val="000000" w:themeColor="text1"/>
          <w:sz w:val="24"/>
          <w:szCs w:val="24"/>
        </w:rPr>
        <w:t>городского</w:t>
      </w:r>
      <w:r w:rsidRPr="00B44D4E">
        <w:rPr>
          <w:rFonts w:ascii="Times New Roman" w:eastAsia="Times New Roman" w:hAnsi="Times New Roman" w:cs="Times New Roman"/>
          <w:color w:val="000000" w:themeColor="text1"/>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68E544B9" w14:textId="77777777" w:rsidR="00D778D3" w:rsidRPr="00B44D4E"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EF57F0" w:rsidRPr="00B44D4E">
        <w:rPr>
          <w:rFonts w:ascii="Times New Roman" w:eastAsia="Times New Roman" w:hAnsi="Times New Roman" w:cs="Times New Roman"/>
          <w:color w:val="000000" w:themeColor="text1"/>
          <w:sz w:val="24"/>
          <w:szCs w:val="24"/>
        </w:rPr>
        <w:t xml:space="preserve">городского поселения </w:t>
      </w:r>
      <w:r w:rsidRPr="00B44D4E">
        <w:rPr>
          <w:rFonts w:ascii="Times New Roman" w:eastAsia="Times New Roman" w:hAnsi="Times New Roman" w:cs="Times New Roman"/>
          <w:color w:val="000000" w:themeColor="text1"/>
          <w:sz w:val="24"/>
          <w:szCs w:val="24"/>
        </w:rPr>
        <w:t xml:space="preserve">или, в случае обнаружения его несоответствия требованиям и документам, указанным в </w:t>
      </w:r>
      <w:hyperlink r:id="rId22" w:history="1">
        <w:r w:rsidRPr="00B44D4E">
          <w:rPr>
            <w:rFonts w:ascii="Times New Roman" w:eastAsia="Times New Roman" w:hAnsi="Times New Roman" w:cs="Times New Roman"/>
            <w:color w:val="000000" w:themeColor="text1"/>
            <w:sz w:val="24"/>
            <w:szCs w:val="24"/>
          </w:rPr>
          <w:t>части 10</w:t>
        </w:r>
      </w:hyperlink>
      <w:r w:rsidRPr="00B44D4E">
        <w:rPr>
          <w:rFonts w:ascii="Times New Roman" w:eastAsia="Times New Roman" w:hAnsi="Times New Roman" w:cs="Times New Roman"/>
          <w:color w:val="000000" w:themeColor="text1"/>
          <w:sz w:val="24"/>
          <w:szCs w:val="24"/>
        </w:rPr>
        <w:t xml:space="preserve"> настоящей статьи, в комиссию на доработку.</w:t>
      </w:r>
    </w:p>
    <w:p w14:paraId="3E8A61F2" w14:textId="27FCEB83" w:rsidR="00D778D3" w:rsidRPr="00B44D4E"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12. Глава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xml:space="preserve"> при получении от администрации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xml:space="preserve"> проекта решения о внесении изменения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DDC5A9A"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98CB00B" w14:textId="6F9C3D10"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14. 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4A77A0" w14:textId="4A4F8DD6"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15. Глава администрации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или об отклонении проекта и направлении его на доработку с указанием даты его повторного представления.</w:t>
      </w:r>
    </w:p>
    <w:p w14:paraId="24DC28F7" w14:textId="54050495"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13. При внесении изменений в настоящие Правила на рассмотрение Думы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представляются:</w:t>
      </w:r>
    </w:p>
    <w:p w14:paraId="2D1C5E87" w14:textId="2CDC428F"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проект решения Думы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о внесении изменений в настоящие Правила с обосновывающими материалами;</w:t>
      </w:r>
    </w:p>
    <w:p w14:paraId="34632FDE"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заключение комиссии;</w:t>
      </w:r>
    </w:p>
    <w:p w14:paraId="5C3034C8"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14:paraId="4065D464" w14:textId="0B96EC9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16. После принятия Думой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в сети «Интернет».</w:t>
      </w:r>
    </w:p>
    <w:p w14:paraId="1D91E436"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17. Физические и юридические лица вправе оспорить решение о внесении изменений </w:t>
      </w:r>
      <w:r w:rsidRPr="00B44D4E">
        <w:rPr>
          <w:rFonts w:ascii="Times New Roman" w:eastAsia="Times New Roman" w:hAnsi="Times New Roman" w:cs="Times New Roman"/>
          <w:color w:val="000000" w:themeColor="text1"/>
          <w:sz w:val="24"/>
          <w:szCs w:val="24"/>
        </w:rPr>
        <w:lastRenderedPageBreak/>
        <w:t>в настоящие Правила в судебном порядке.</w:t>
      </w:r>
    </w:p>
    <w:p w14:paraId="00ECA3F8" w14:textId="77777777" w:rsidR="00D778D3" w:rsidRPr="00B44D4E"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14:paraId="115B04FD" w14:textId="635DFE86"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19. Глава администрации</w:t>
      </w:r>
      <w:r w:rsidR="007655F7" w:rsidRPr="00B44D4E">
        <w:rPr>
          <w:rFonts w:ascii="Times New Roman" w:eastAsia="Times New Roman" w:hAnsi="Times New Roman" w:cs="Times New Roman"/>
          <w:color w:val="000000" w:themeColor="text1"/>
          <w:sz w:val="24"/>
          <w:szCs w:val="24"/>
        </w:rPr>
        <w:t xml:space="preserve">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w:t>
      </w:r>
      <w:r w:rsidRPr="00B44D4E">
        <w:rPr>
          <w:rFonts w:ascii="Times New Roman" w:eastAsia="Times New Roman" w:hAnsi="Times New Roman" w:cs="Times New Roman"/>
          <w:color w:val="000000" w:themeColor="text1"/>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7655F7" w:rsidRPr="00B44D4E">
        <w:rPr>
          <w:rFonts w:ascii="Times New Roman" w:eastAsia="Times New Roman" w:hAnsi="Times New Roman" w:cs="Times New Roman"/>
          <w:color w:val="000000" w:themeColor="text1"/>
          <w:sz w:val="24"/>
          <w:szCs w:val="24"/>
        </w:rPr>
        <w:t xml:space="preserve">администрации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в суд.</w:t>
      </w:r>
    </w:p>
    <w:p w14:paraId="6BDB119C"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E3F7FC0"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101" w:name="p1661"/>
      <w:bookmarkEnd w:id="101"/>
      <w:r w:rsidRPr="00B44D4E">
        <w:rPr>
          <w:rFonts w:ascii="Times New Roman" w:eastAsia="Times New Roman" w:hAnsi="Times New Roman" w:cs="Times New Roman"/>
          <w:color w:val="000000" w:themeColor="text1"/>
          <w:sz w:val="24"/>
          <w:szCs w:val="24"/>
        </w:rPr>
        <w:t xml:space="preserve">21.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B44D4E">
        <w:rPr>
          <w:rFonts w:ascii="Times New Roman" w:eastAsia="Times New Roman" w:hAnsi="Times New Roman" w:cs="Times New Roman"/>
          <w:color w:val="000000" w:themeColor="text1"/>
          <w:sz w:val="24"/>
          <w:szCs w:val="24"/>
        </w:rPr>
        <w:t>Г</w:t>
      </w:r>
      <w:r w:rsidRPr="00B44D4E">
        <w:rPr>
          <w:rFonts w:ascii="Times New Roman" w:eastAsia="Times New Roman" w:hAnsi="Times New Roman" w:cs="Times New Roman"/>
          <w:color w:val="000000" w:themeColor="text1"/>
          <w:sz w:val="24"/>
          <w:szCs w:val="24"/>
        </w:rPr>
        <w:t xml:space="preserve">лаве </w:t>
      </w:r>
      <w:r w:rsidR="007655F7" w:rsidRPr="00B44D4E">
        <w:rPr>
          <w:rFonts w:ascii="Times New Roman" w:eastAsia="Times New Roman" w:hAnsi="Times New Roman" w:cs="Times New Roman"/>
          <w:color w:val="000000" w:themeColor="text1"/>
          <w:sz w:val="24"/>
          <w:szCs w:val="24"/>
        </w:rPr>
        <w:t xml:space="preserve">администрации городского поселения </w:t>
      </w:r>
      <w:r w:rsidRPr="00B44D4E">
        <w:rPr>
          <w:rFonts w:ascii="Times New Roman" w:eastAsia="Times New Roman" w:hAnsi="Times New Roman" w:cs="Times New Roman"/>
          <w:color w:val="000000" w:themeColor="text1"/>
          <w:sz w:val="24"/>
          <w:szCs w:val="24"/>
        </w:rPr>
        <w:t xml:space="preserve">требование об отображении в правилах землепользования и застройки границ зон с особыми условиями использования территорий, территорий </w:t>
      </w:r>
      <w:r w:rsidRPr="00B44D4E">
        <w:rPr>
          <w:rFonts w:ascii="Times New Roman" w:eastAsia="Times New Roman" w:hAnsi="Times New Roman" w:cs="Times New Roman"/>
          <w:color w:val="000000" w:themeColor="text1"/>
          <w:sz w:val="24"/>
          <w:szCs w:val="24"/>
        </w:rPr>
        <w:lastRenderedPageBreak/>
        <w:t>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14C489" w14:textId="2084609C"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102" w:name="p1664"/>
      <w:bookmarkEnd w:id="102"/>
      <w:r w:rsidRPr="00B44D4E">
        <w:rPr>
          <w:rFonts w:ascii="Times New Roman" w:eastAsia="Times New Roman" w:hAnsi="Times New Roman" w:cs="Times New Roman"/>
          <w:color w:val="000000" w:themeColor="text1"/>
          <w:sz w:val="24"/>
          <w:szCs w:val="24"/>
        </w:rPr>
        <w:t xml:space="preserve">22. В случае поступления требования, предусмотренного </w:t>
      </w:r>
      <w:hyperlink w:anchor="p1661" w:history="1">
        <w:r w:rsidRPr="00B44D4E">
          <w:rPr>
            <w:rFonts w:ascii="Times New Roman" w:eastAsia="Times New Roman" w:hAnsi="Times New Roman" w:cs="Times New Roman"/>
            <w:color w:val="000000" w:themeColor="text1"/>
            <w:sz w:val="24"/>
            <w:szCs w:val="24"/>
          </w:rPr>
          <w:t>частью 8</w:t>
        </w:r>
      </w:hyperlink>
      <w:r w:rsidRPr="00B44D4E">
        <w:rPr>
          <w:rFonts w:ascii="Times New Roman" w:eastAsia="Times New Roman" w:hAnsi="Times New Roman" w:cs="Times New Roman"/>
          <w:color w:val="000000" w:themeColor="text1"/>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B44D4E">
        <w:rPr>
          <w:rFonts w:ascii="Times New Roman" w:eastAsia="Times New Roman" w:hAnsi="Times New Roman" w:cs="Times New Roman"/>
          <w:color w:val="000000" w:themeColor="text1"/>
          <w:sz w:val="24"/>
          <w:szCs w:val="24"/>
        </w:rPr>
        <w:t>Г</w:t>
      </w:r>
      <w:r w:rsidRPr="00B44D4E">
        <w:rPr>
          <w:rFonts w:ascii="Times New Roman" w:eastAsia="Times New Roman" w:hAnsi="Times New Roman" w:cs="Times New Roman"/>
          <w:color w:val="000000" w:themeColor="text1"/>
          <w:sz w:val="24"/>
          <w:szCs w:val="24"/>
        </w:rPr>
        <w:t xml:space="preserve">лава </w:t>
      </w:r>
      <w:r w:rsidR="007655F7" w:rsidRPr="00B44D4E">
        <w:rPr>
          <w:rFonts w:ascii="Times New Roman" w:eastAsia="Times New Roman" w:hAnsi="Times New Roman" w:cs="Times New Roman"/>
          <w:color w:val="000000" w:themeColor="text1"/>
          <w:sz w:val="24"/>
          <w:szCs w:val="24"/>
        </w:rPr>
        <w:t xml:space="preserve">администрации </w:t>
      </w:r>
      <w:r w:rsidR="00B4677F" w:rsidRPr="00B44D4E">
        <w:rPr>
          <w:rFonts w:ascii="Times New Roman" w:eastAsia="Times New Roman" w:hAnsi="Times New Roman" w:cs="Times New Roman"/>
          <w:color w:val="000000" w:themeColor="text1"/>
          <w:sz w:val="24"/>
          <w:szCs w:val="24"/>
        </w:rPr>
        <w:t>сельского</w:t>
      </w:r>
      <w:r w:rsidR="007655F7" w:rsidRPr="00B44D4E">
        <w:rPr>
          <w:rFonts w:ascii="Times New Roman" w:eastAsia="Times New Roman" w:hAnsi="Times New Roman" w:cs="Times New Roman"/>
          <w:color w:val="000000" w:themeColor="text1"/>
          <w:sz w:val="24"/>
          <w:szCs w:val="24"/>
        </w:rPr>
        <w:t xml:space="preserve"> поселения </w:t>
      </w:r>
      <w:r w:rsidRPr="00B44D4E">
        <w:rPr>
          <w:rFonts w:ascii="Times New Roman" w:eastAsia="Times New Roman" w:hAnsi="Times New Roman" w:cs="Times New Roman"/>
          <w:color w:val="000000" w:themeColor="text1"/>
          <w:sz w:val="24"/>
          <w:szCs w:val="24"/>
        </w:rPr>
        <w:t xml:space="preserve">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1" w:history="1">
        <w:r w:rsidRPr="00B44D4E">
          <w:rPr>
            <w:rFonts w:ascii="Times New Roman" w:eastAsia="Times New Roman" w:hAnsi="Times New Roman" w:cs="Times New Roman"/>
            <w:color w:val="000000" w:themeColor="text1"/>
            <w:sz w:val="24"/>
            <w:szCs w:val="24"/>
          </w:rPr>
          <w:t>частью 8</w:t>
        </w:r>
      </w:hyperlink>
      <w:r w:rsidRPr="00B44D4E">
        <w:rPr>
          <w:rFonts w:ascii="Times New Roman" w:eastAsia="Times New Roman" w:hAnsi="Times New Roman" w:cs="Times New Roman"/>
          <w:color w:val="000000" w:themeColor="text1"/>
          <w:sz w:val="24"/>
          <w:szCs w:val="24"/>
        </w:rPr>
        <w:t xml:space="preserve"> статьи 33 Градостроительного кодекса РФ, не требуется.</w:t>
      </w:r>
    </w:p>
    <w:p w14:paraId="38C4A92A" w14:textId="77777777" w:rsidR="00D778D3" w:rsidRPr="00B44D4E" w:rsidRDefault="00D778D3" w:rsidP="006B2B50">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23.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6B9A9196" w14:textId="30758EBA" w:rsidR="00FE275A" w:rsidRPr="00B44D4E" w:rsidRDefault="003C6C41" w:rsidP="00C32FA2">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103" w:name="_Toc147324474"/>
      <w:r w:rsidRPr="00B44D4E">
        <w:rPr>
          <w:rFonts w:ascii="Times New Roman" w:eastAsia="Calibri" w:hAnsi="Times New Roman" w:cs="Times New Roman"/>
          <w:b/>
          <w:color w:val="000000" w:themeColor="text1"/>
          <w:sz w:val="24"/>
          <w:szCs w:val="24"/>
          <w:lang w:eastAsia="en-US"/>
        </w:rPr>
        <w:t xml:space="preserve">Глава </w:t>
      </w:r>
      <w:r w:rsidR="00BA4F6E" w:rsidRPr="00B44D4E">
        <w:rPr>
          <w:rFonts w:ascii="Times New Roman" w:eastAsia="Calibri" w:hAnsi="Times New Roman" w:cs="Times New Roman"/>
          <w:b/>
          <w:color w:val="000000" w:themeColor="text1"/>
          <w:sz w:val="24"/>
          <w:szCs w:val="24"/>
          <w:lang w:eastAsia="en-US"/>
        </w:rPr>
        <w:t>7</w:t>
      </w:r>
      <w:r w:rsidRPr="00B44D4E">
        <w:rPr>
          <w:rFonts w:ascii="Times New Roman" w:eastAsia="Calibri" w:hAnsi="Times New Roman" w:cs="Times New Roman"/>
          <w:b/>
          <w:color w:val="000000" w:themeColor="text1"/>
          <w:sz w:val="24"/>
          <w:szCs w:val="24"/>
          <w:lang w:eastAsia="en-US"/>
        </w:rPr>
        <w:t>. Положение о регулировании иных вопросов землепользования и застройки</w:t>
      </w:r>
      <w:bookmarkEnd w:id="103"/>
    </w:p>
    <w:p w14:paraId="28F14C90" w14:textId="33B7A71C" w:rsidR="00F6125E" w:rsidRPr="00B44D4E" w:rsidRDefault="00F6125E" w:rsidP="00F6125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04" w:name="_Toc341372933"/>
      <w:bookmarkStart w:id="105" w:name="_Toc240365944"/>
      <w:bookmarkStart w:id="106" w:name="_Toc147324475"/>
      <w:r w:rsidRPr="00B44D4E">
        <w:rPr>
          <w:rFonts w:ascii="Times New Roman" w:eastAsia="Times New Roman" w:hAnsi="Times New Roman" w:cs="Times New Roman"/>
          <w:b/>
          <w:bCs/>
          <w:iCs/>
          <w:color w:val="000000" w:themeColor="text1"/>
          <w:sz w:val="24"/>
          <w:szCs w:val="24"/>
        </w:rPr>
        <w:t>Статья 14. Формирование и предоставление земельных участков для строительства</w:t>
      </w:r>
      <w:bookmarkEnd w:id="104"/>
      <w:bookmarkEnd w:id="105"/>
      <w:bookmarkEnd w:id="106"/>
    </w:p>
    <w:p w14:paraId="307BBA14" w14:textId="77777777" w:rsidR="004D32B3" w:rsidRPr="00B44D4E" w:rsidRDefault="004D32B3" w:rsidP="004D32B3">
      <w:pPr>
        <w:numPr>
          <w:ilvl w:val="1"/>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14:paraId="159E5827" w14:textId="77777777" w:rsidR="004D32B3" w:rsidRPr="00B44D4E" w:rsidRDefault="004D32B3" w:rsidP="004D32B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14:paraId="76A87D32" w14:textId="3AC4C7F6" w:rsidR="004D32B3" w:rsidRPr="00B44D4E" w:rsidRDefault="004D32B3" w:rsidP="004D32B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Формирование земельного участка производится в соответствии с положениями Земельного кодекса Российской Федерации.</w:t>
      </w:r>
    </w:p>
    <w:p w14:paraId="38D7EDBC" w14:textId="0D101DD6" w:rsidR="004D32B3" w:rsidRPr="00B44D4E" w:rsidRDefault="004D32B3" w:rsidP="004D32B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Формирование земельных участков, находящихся на территории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производится за счёт средств Администрации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либо заинтересованного в предоставлении земельного участка лица.</w:t>
      </w:r>
    </w:p>
    <w:p w14:paraId="6EC4ED51" w14:textId="77777777" w:rsidR="004D32B3" w:rsidRPr="00B44D4E" w:rsidRDefault="004D32B3" w:rsidP="004D32B3">
      <w:pPr>
        <w:numPr>
          <w:ilvl w:val="1"/>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Приобретение заинтересованными лицами прав на земельные участки осуществляется в соответствии с нормами:</w:t>
      </w:r>
    </w:p>
    <w:p w14:paraId="13D1245B" w14:textId="77777777" w:rsidR="004D32B3" w:rsidRPr="00B44D4E" w:rsidRDefault="004D32B3" w:rsidP="004D32B3">
      <w:pPr>
        <w:numPr>
          <w:ilvl w:val="2"/>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14:paraId="596C6823" w14:textId="77777777" w:rsidR="004D32B3" w:rsidRPr="00B44D4E" w:rsidRDefault="004D32B3" w:rsidP="004D32B3">
      <w:pPr>
        <w:numPr>
          <w:ilvl w:val="2"/>
          <w:numId w:val="24"/>
        </w:numPr>
        <w:tabs>
          <w:tab w:val="num" w:pos="108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14:paraId="2EE3DF95" w14:textId="688FB88F" w:rsidR="004D32B3" w:rsidRPr="00B44D4E"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07" w:name="_Toc90192030"/>
      <w:bookmarkStart w:id="108" w:name="_Toc240365945"/>
      <w:bookmarkStart w:id="109" w:name="_Toc341372934"/>
      <w:bookmarkStart w:id="110" w:name="_Toc147324476"/>
      <w:r w:rsidRPr="00B44D4E">
        <w:rPr>
          <w:rFonts w:ascii="Times New Roman" w:eastAsia="Times New Roman" w:hAnsi="Times New Roman" w:cs="Times New Roman"/>
          <w:b/>
          <w:bCs/>
          <w:iCs/>
          <w:color w:val="000000" w:themeColor="text1"/>
          <w:sz w:val="24"/>
          <w:szCs w:val="24"/>
        </w:rPr>
        <w:t>Статья 15. Основания для изъятия земель для муниципальных нужд</w:t>
      </w:r>
      <w:bookmarkEnd w:id="107"/>
      <w:r w:rsidRPr="00B44D4E">
        <w:rPr>
          <w:rFonts w:ascii="Times New Roman" w:eastAsia="Times New Roman" w:hAnsi="Times New Roman" w:cs="Times New Roman"/>
          <w:b/>
          <w:bCs/>
          <w:iCs/>
          <w:color w:val="000000" w:themeColor="text1"/>
          <w:sz w:val="24"/>
          <w:szCs w:val="24"/>
        </w:rPr>
        <w:t xml:space="preserve"> </w:t>
      </w:r>
      <w:bookmarkEnd w:id="108"/>
      <w:r w:rsidR="002B0D44" w:rsidRPr="00B44D4E">
        <w:rPr>
          <w:rFonts w:ascii="Times New Roman" w:eastAsia="Times New Roman" w:hAnsi="Times New Roman" w:cs="Times New Roman"/>
          <w:b/>
          <w:bCs/>
          <w:iCs/>
          <w:color w:val="000000" w:themeColor="text1"/>
          <w:sz w:val="24"/>
          <w:szCs w:val="24"/>
        </w:rPr>
        <w:t>Аршанского</w:t>
      </w:r>
      <w:r w:rsidRPr="00B44D4E">
        <w:rPr>
          <w:rFonts w:ascii="Times New Roman" w:eastAsia="Times New Roman" w:hAnsi="Times New Roman" w:cs="Times New Roman"/>
          <w:b/>
          <w:bCs/>
          <w:iCs/>
          <w:color w:val="000000" w:themeColor="text1"/>
          <w:sz w:val="24"/>
          <w:szCs w:val="24"/>
        </w:rPr>
        <w:t xml:space="preserve"> муниципального образования</w:t>
      </w:r>
      <w:bookmarkEnd w:id="109"/>
      <w:bookmarkEnd w:id="110"/>
    </w:p>
    <w:p w14:paraId="77051AF0" w14:textId="0B311F0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Изъятие, в том числе путём выкупа, земельных участков для муниципальных нужд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осуществляется в исключительных случаях, связанных с:</w:t>
      </w:r>
    </w:p>
    <w:p w14:paraId="19E751CA" w14:textId="2B1A04CC"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размещением следующих объектов местного значения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при отсутствии других вариантов возможного размещения этих объектов:</w:t>
      </w:r>
    </w:p>
    <w:p w14:paraId="5A397BBD" w14:textId="70746A66"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 объекты электро-, газо-, тепло- и водоснабжения муниципального значения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p>
    <w:p w14:paraId="6A4CD4D4" w14:textId="7B552F4A"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 автомобильные дороги местного значения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p>
    <w:p w14:paraId="208DBAAF" w14:textId="4ED8564C"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случаях, установленных законами Иркутской области.</w:t>
      </w:r>
    </w:p>
    <w:p w14:paraId="783F941A"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Установление порядка изъятия </w:t>
      </w:r>
      <w:hyperlink r:id="rId23" w:anchor="sub_55" w:history="1">
        <w:r w:rsidRPr="00B44D4E">
          <w:rPr>
            <w:rFonts w:ascii="Times New Roman" w:eastAsia="Times New Roman" w:hAnsi="Times New Roman" w:cs="Times New Roman"/>
            <w:color w:val="000000" w:themeColor="text1"/>
            <w:sz w:val="24"/>
            <w:szCs w:val="24"/>
            <w:u w:val="single"/>
          </w:rPr>
          <w:t>земельных участков</w:t>
        </w:r>
      </w:hyperlink>
      <w:r w:rsidRPr="00B44D4E">
        <w:rPr>
          <w:rFonts w:ascii="Times New Roman" w:eastAsia="Times New Roman" w:hAnsi="Times New Roman" w:cs="Times New Roman"/>
          <w:color w:val="000000" w:themeColor="text1"/>
          <w:sz w:val="24"/>
          <w:szCs w:val="24"/>
        </w:rPr>
        <w:t>, в том числе путём выкупа, для муниципальных нужд производится органами государственной власти Российской Федерации.</w:t>
      </w:r>
    </w:p>
    <w:p w14:paraId="3A21A30E" w14:textId="17C76264" w:rsidR="004D32B3" w:rsidRPr="00B44D4E"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11" w:name="_Toc341372935"/>
      <w:bookmarkStart w:id="112" w:name="_Toc240365946"/>
      <w:bookmarkStart w:id="113" w:name="_Toc90192033"/>
      <w:bookmarkStart w:id="114" w:name="_Toc147324477"/>
      <w:r w:rsidRPr="00B44D4E">
        <w:rPr>
          <w:rFonts w:ascii="Times New Roman" w:eastAsia="Times New Roman" w:hAnsi="Times New Roman" w:cs="Times New Roman"/>
          <w:b/>
          <w:bCs/>
          <w:iCs/>
          <w:color w:val="000000" w:themeColor="text1"/>
          <w:sz w:val="24"/>
          <w:szCs w:val="24"/>
        </w:rPr>
        <w:t>Статья 16. Возмещение убытков при изъятии земельных участков для муниципальных нужд</w:t>
      </w:r>
      <w:bookmarkEnd w:id="111"/>
      <w:bookmarkEnd w:id="112"/>
      <w:bookmarkEnd w:id="113"/>
      <w:bookmarkEnd w:id="114"/>
    </w:p>
    <w:p w14:paraId="3779226F" w14:textId="541A6A8B"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Убытки, причинённые собственнику изъятием земельного участка для муниципальных нужд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включаются в плату за изымаемый земельный участок (выкупную цену).</w:t>
      </w:r>
    </w:p>
    <w:p w14:paraId="3D2AC7B4" w14:textId="192B56BF"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уплатить выкупную цену за изымаемый участок.</w:t>
      </w:r>
    </w:p>
    <w:p w14:paraId="2D3C13E4"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14:paraId="74D3E0F3"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4.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 а также все убытки, причинённые собственнику изъятием земельного участка.</w:t>
      </w:r>
    </w:p>
    <w:p w14:paraId="7F69C348"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14:paraId="1775AED9" w14:textId="0A8D35AC"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6. Возмещение убытков осуществляется за счёт бюджета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w:t>
      </w:r>
    </w:p>
    <w:p w14:paraId="18C180E5"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14:paraId="527A7E4C" w14:textId="41552A39" w:rsidR="004D32B3" w:rsidRPr="00B44D4E"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15" w:name="_Toc240365947"/>
      <w:bookmarkStart w:id="116" w:name="_Toc341372936"/>
      <w:bookmarkStart w:id="117" w:name="_Toc147324478"/>
      <w:r w:rsidRPr="00B44D4E">
        <w:rPr>
          <w:rFonts w:ascii="Times New Roman" w:eastAsia="Times New Roman" w:hAnsi="Times New Roman" w:cs="Times New Roman"/>
          <w:b/>
          <w:bCs/>
          <w:iCs/>
          <w:color w:val="000000" w:themeColor="text1"/>
          <w:sz w:val="24"/>
          <w:szCs w:val="24"/>
        </w:rPr>
        <w:t xml:space="preserve">Статья 17. Резервирование земельных участков для муниципальных нужд </w:t>
      </w:r>
      <w:bookmarkEnd w:id="115"/>
      <w:r w:rsidR="002B0D44" w:rsidRPr="00B44D4E">
        <w:rPr>
          <w:rFonts w:ascii="Times New Roman" w:eastAsia="Times New Roman" w:hAnsi="Times New Roman" w:cs="Times New Roman"/>
          <w:b/>
          <w:bCs/>
          <w:iCs/>
          <w:color w:val="000000" w:themeColor="text1"/>
          <w:sz w:val="24"/>
          <w:szCs w:val="24"/>
        </w:rPr>
        <w:t>Аршанского</w:t>
      </w:r>
      <w:r w:rsidRPr="00B44D4E">
        <w:rPr>
          <w:rFonts w:ascii="Times New Roman" w:eastAsia="Times New Roman" w:hAnsi="Times New Roman" w:cs="Times New Roman"/>
          <w:b/>
          <w:bCs/>
          <w:iCs/>
          <w:color w:val="000000" w:themeColor="text1"/>
          <w:sz w:val="24"/>
          <w:szCs w:val="24"/>
        </w:rPr>
        <w:t xml:space="preserve"> муниципального образования</w:t>
      </w:r>
      <w:bookmarkEnd w:id="116"/>
      <w:bookmarkEnd w:id="117"/>
    </w:p>
    <w:p w14:paraId="404C10C9" w14:textId="700E3BF1"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 Резервирование земель для муниципальных нужд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осуществляется в случаях, предусмотренных частью 1 статьи 9 настоящих Правил, а земель, находящихся в муниципальной собственности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созданием особо охраняемых природных территорий местного значения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организацией пруда или обводнённого карьера.</w:t>
      </w:r>
    </w:p>
    <w:p w14:paraId="412CCD6E" w14:textId="47FF1A61"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а также в пределах иных территорий, необходимых в соответствии с федеральными законами для обеспечения муниципальных нужд.</w:t>
      </w:r>
    </w:p>
    <w:p w14:paraId="6ED1C9B4" w14:textId="66841BA0"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Земли для муниципальных нужд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могут резервироваться на срок не более чем семь лет. Допускается резервирование земель, находящихся в муниципальной собственности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и не предоставленных гражданам и юридическим лицам, для строительства линейных объектов местного значения на срок до двадцати лет.</w:t>
      </w:r>
    </w:p>
    <w:p w14:paraId="0133E8F1"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14:paraId="3F7C246A"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5. Порядок резервирования земель для муниципальных нужд определяется Правительством Российской Федерации.</w:t>
      </w:r>
    </w:p>
    <w:p w14:paraId="15C64938" w14:textId="1B9D979C" w:rsidR="004D32B3" w:rsidRPr="00B44D4E" w:rsidRDefault="004D32B3" w:rsidP="004D32B3">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18" w:name="_Toc341372937"/>
      <w:bookmarkStart w:id="119" w:name="_Toc240365948"/>
      <w:bookmarkStart w:id="120" w:name="_Toc147324479"/>
      <w:r w:rsidRPr="00B44D4E">
        <w:rPr>
          <w:rFonts w:ascii="Times New Roman" w:eastAsia="Times New Roman" w:hAnsi="Times New Roman" w:cs="Times New Roman"/>
          <w:b/>
          <w:bCs/>
          <w:iCs/>
          <w:color w:val="000000" w:themeColor="text1"/>
          <w:sz w:val="24"/>
          <w:szCs w:val="24"/>
        </w:rPr>
        <w:t xml:space="preserve">Статья 18. Публичные сервитуты на территории </w:t>
      </w:r>
      <w:r w:rsidR="002B0D44" w:rsidRPr="00B44D4E">
        <w:rPr>
          <w:rFonts w:ascii="Times New Roman" w:eastAsia="Times New Roman" w:hAnsi="Times New Roman" w:cs="Times New Roman"/>
          <w:b/>
          <w:bCs/>
          <w:iCs/>
          <w:color w:val="000000" w:themeColor="text1"/>
          <w:sz w:val="24"/>
          <w:szCs w:val="24"/>
        </w:rPr>
        <w:t>Аршанского</w:t>
      </w:r>
      <w:r w:rsidRPr="00B44D4E">
        <w:rPr>
          <w:rFonts w:ascii="Times New Roman" w:eastAsia="Times New Roman" w:hAnsi="Times New Roman" w:cs="Times New Roman"/>
          <w:b/>
          <w:bCs/>
          <w:iCs/>
          <w:color w:val="000000" w:themeColor="text1"/>
          <w:sz w:val="24"/>
          <w:szCs w:val="24"/>
        </w:rPr>
        <w:t xml:space="preserve"> муниципального образования</w:t>
      </w:r>
      <w:bookmarkEnd w:id="118"/>
      <w:bookmarkEnd w:id="119"/>
      <w:bookmarkEnd w:id="120"/>
    </w:p>
    <w:p w14:paraId="72F39BC5"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14:paraId="2DDAFF40" w14:textId="77777777" w:rsidR="00BF04F2" w:rsidRPr="00B44D4E" w:rsidRDefault="004D32B3"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 xml:space="preserve">2. </w:t>
      </w:r>
      <w:r w:rsidR="00BF04F2" w:rsidRPr="00B44D4E">
        <w:rPr>
          <w:rFonts w:ascii="Times New Roman" w:eastAsia="Times New Roman" w:hAnsi="Times New Roman" w:cs="Times New Roman"/>
          <w:color w:val="000000" w:themeColor="text1"/>
          <w:sz w:val="24"/>
          <w:szCs w:val="24"/>
        </w:rPr>
        <w:t>Публичный сервитут может устанавливаться для:</w:t>
      </w:r>
    </w:p>
    <w:p w14:paraId="457F16F0"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79FC31D"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070D05C8"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проведения дренажных и мелиоративных работ на земельном участке;</w:t>
      </w:r>
    </w:p>
    <w:p w14:paraId="3068EE80"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забора (изъятия) водных ресурсов из водных объектов и водопоя;</w:t>
      </w:r>
    </w:p>
    <w:p w14:paraId="449260BE"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5) прогона сельскохозяйственных животных через земельный участок;</w:t>
      </w:r>
    </w:p>
    <w:p w14:paraId="3E96345D"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363975F" w14:textId="77777777"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 использования земельного участка в целях охоты, рыболовства, аквакультуры (рыбоводства);</w:t>
      </w:r>
    </w:p>
    <w:p w14:paraId="1F182A5E" w14:textId="32B3FB0C" w:rsidR="00BF04F2" w:rsidRPr="00B44D4E" w:rsidRDefault="00BF04F2"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8) использования земельного участка в целях, предусмотренных статьей 39.37 Земельного кодекса РФ. </w:t>
      </w:r>
    </w:p>
    <w:p w14:paraId="168A2E26" w14:textId="446A84CA" w:rsidR="004D32B3" w:rsidRPr="00B44D4E" w:rsidRDefault="00BF04F2"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w:t>
      </w:r>
      <w:r w:rsidR="004D32B3" w:rsidRPr="00B44D4E">
        <w:rPr>
          <w:rFonts w:ascii="Times New Roman" w:eastAsia="Times New Roman" w:hAnsi="Times New Roman" w:cs="Times New Roman"/>
          <w:color w:val="000000" w:themeColor="text1"/>
          <w:sz w:val="24"/>
          <w:szCs w:val="24"/>
        </w:rPr>
        <w:t>. Сервитут может быть срочным и постоянным.</w:t>
      </w:r>
    </w:p>
    <w:p w14:paraId="4E192E03" w14:textId="303BE5D4" w:rsidR="004D32B3" w:rsidRPr="00B44D4E"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w:t>
      </w:r>
      <w:r w:rsidR="004D32B3" w:rsidRPr="00B44D4E">
        <w:rPr>
          <w:rFonts w:ascii="Times New Roman" w:eastAsia="Times New Roman" w:hAnsi="Times New Roman" w:cs="Times New Roman"/>
          <w:color w:val="000000" w:themeColor="text1"/>
          <w:sz w:val="24"/>
          <w:szCs w:val="24"/>
        </w:rPr>
        <w:t>.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14:paraId="37070A7F" w14:textId="03A9C77B"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Инициатор установления публичного сервитута подаёт в Администрацию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заявление об установлении публичного сервитута, в котором указываются:</w:t>
      </w:r>
    </w:p>
    <w:p w14:paraId="242A8913"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устанавливается публичный сервитут;</w:t>
      </w:r>
    </w:p>
    <w:p w14:paraId="0ED956B4"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 собственнике (землевладельце, землепользователе) данного земельного участка;</w:t>
      </w:r>
    </w:p>
    <w:p w14:paraId="42DFDEBA"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14:paraId="21706D46"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содержание публичного сервитута;</w:t>
      </w:r>
    </w:p>
    <w:p w14:paraId="711CD8E3"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обоснование необходимости установления публичного сервитута;</w:t>
      </w:r>
    </w:p>
    <w:p w14:paraId="7AB98116"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ситуационный план и сфера действия публичного сервитута;</w:t>
      </w:r>
    </w:p>
    <w:p w14:paraId="399A1650"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срок действия публичного сервитута или указание на его бессрочность.</w:t>
      </w:r>
    </w:p>
    <w:p w14:paraId="6756D580" w14:textId="42EEEEDD" w:rsidR="004D32B3" w:rsidRPr="00B44D4E"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5</w:t>
      </w:r>
      <w:r w:rsidR="004D32B3" w:rsidRPr="00B44D4E">
        <w:rPr>
          <w:rFonts w:ascii="Times New Roman" w:eastAsia="Times New Roman" w:hAnsi="Times New Roman" w:cs="Times New Roman"/>
          <w:color w:val="000000" w:themeColor="text1"/>
          <w:sz w:val="24"/>
          <w:szCs w:val="24"/>
        </w:rPr>
        <w:t xml:space="preserve">. Администрация </w:t>
      </w:r>
      <w:r w:rsidR="002B0D44" w:rsidRPr="00B44D4E">
        <w:rPr>
          <w:rFonts w:ascii="Times New Roman" w:eastAsia="Times New Roman" w:hAnsi="Times New Roman" w:cs="Times New Roman"/>
          <w:color w:val="000000" w:themeColor="text1"/>
          <w:sz w:val="24"/>
          <w:szCs w:val="24"/>
        </w:rPr>
        <w:t>Аршанского</w:t>
      </w:r>
      <w:r w:rsidR="004D32B3" w:rsidRPr="00B44D4E">
        <w:rPr>
          <w:rFonts w:ascii="Times New Roman" w:eastAsia="Times New Roman" w:hAnsi="Times New Roman" w:cs="Times New Roman"/>
          <w:color w:val="000000" w:themeColor="text1"/>
          <w:sz w:val="24"/>
          <w:szCs w:val="24"/>
        </w:rPr>
        <w:t xml:space="preserve"> муниципального образования в течение 5-ти дней рассматривает заявление об установлении (прекращении) публичного сервитута, </w:t>
      </w:r>
      <w:r w:rsidRPr="00B44D4E">
        <w:rPr>
          <w:rFonts w:ascii="Times New Roman" w:eastAsia="Times New Roman" w:hAnsi="Times New Roman" w:cs="Times New Roman"/>
          <w:color w:val="000000" w:themeColor="text1"/>
          <w:sz w:val="24"/>
          <w:szCs w:val="24"/>
        </w:rPr>
        <w:t xml:space="preserve">и </w:t>
      </w:r>
      <w:r w:rsidR="004D32B3" w:rsidRPr="00B44D4E">
        <w:rPr>
          <w:rFonts w:ascii="Times New Roman" w:eastAsia="Times New Roman" w:hAnsi="Times New Roman" w:cs="Times New Roman"/>
          <w:color w:val="000000" w:themeColor="text1"/>
          <w:sz w:val="24"/>
          <w:szCs w:val="24"/>
        </w:rPr>
        <w:t>направляет заявление, указанное в абз.2 ч.</w:t>
      </w:r>
      <w:r w:rsidRPr="00B44D4E">
        <w:rPr>
          <w:rFonts w:ascii="Times New Roman" w:eastAsia="Times New Roman" w:hAnsi="Times New Roman" w:cs="Times New Roman"/>
          <w:color w:val="000000" w:themeColor="text1"/>
          <w:sz w:val="24"/>
          <w:szCs w:val="24"/>
        </w:rPr>
        <w:t>4</w:t>
      </w:r>
      <w:r w:rsidR="004D32B3" w:rsidRPr="00B44D4E">
        <w:rPr>
          <w:rFonts w:ascii="Times New Roman" w:eastAsia="Times New Roman" w:hAnsi="Times New Roman" w:cs="Times New Roman"/>
          <w:color w:val="000000" w:themeColor="text1"/>
          <w:sz w:val="24"/>
          <w:szCs w:val="24"/>
        </w:rPr>
        <w:t xml:space="preserve"> настоящей статьи, </w:t>
      </w:r>
      <w:r w:rsidRPr="00B44D4E">
        <w:rPr>
          <w:rFonts w:ascii="Times New Roman" w:eastAsia="Times New Roman" w:hAnsi="Times New Roman" w:cs="Times New Roman"/>
          <w:color w:val="000000" w:themeColor="text1"/>
          <w:sz w:val="24"/>
          <w:szCs w:val="24"/>
        </w:rPr>
        <w:t>в Комиссию.</w:t>
      </w:r>
    </w:p>
    <w:p w14:paraId="0949728F" w14:textId="52CC9455"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Администрация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14:paraId="61BC905E" w14:textId="36BBE09B" w:rsidR="004D32B3" w:rsidRPr="00B44D4E"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6</w:t>
      </w:r>
      <w:r w:rsidR="004D32B3" w:rsidRPr="00B44D4E">
        <w:rPr>
          <w:rFonts w:ascii="Times New Roman" w:eastAsia="Times New Roman" w:hAnsi="Times New Roman" w:cs="Times New Roman"/>
          <w:color w:val="000000" w:themeColor="text1"/>
          <w:sz w:val="24"/>
          <w:szCs w:val="24"/>
        </w:rPr>
        <w:t xml:space="preserve">.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002B0D44" w:rsidRPr="00B44D4E">
        <w:rPr>
          <w:rFonts w:ascii="Times New Roman" w:eastAsia="Times New Roman" w:hAnsi="Times New Roman" w:cs="Times New Roman"/>
          <w:color w:val="000000" w:themeColor="text1"/>
          <w:sz w:val="24"/>
          <w:szCs w:val="24"/>
        </w:rPr>
        <w:t>Аршанского</w:t>
      </w:r>
      <w:r w:rsidR="004D32B3" w:rsidRPr="00B44D4E">
        <w:rPr>
          <w:rFonts w:ascii="Times New Roman" w:eastAsia="Times New Roman" w:hAnsi="Times New Roman" w:cs="Times New Roman"/>
          <w:color w:val="000000" w:themeColor="text1"/>
          <w:sz w:val="24"/>
          <w:szCs w:val="24"/>
        </w:rPr>
        <w:t xml:space="preserve"> муниципального образования.</w:t>
      </w:r>
    </w:p>
    <w:p w14:paraId="19FB5DBD" w14:textId="1C655161" w:rsidR="004D32B3" w:rsidRPr="00B44D4E" w:rsidRDefault="00BF04F2"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7</w:t>
      </w:r>
      <w:r w:rsidR="004D32B3" w:rsidRPr="00B44D4E">
        <w:rPr>
          <w:rFonts w:ascii="Times New Roman" w:eastAsia="Times New Roman" w:hAnsi="Times New Roman" w:cs="Times New Roman"/>
          <w:color w:val="000000" w:themeColor="text1"/>
          <w:sz w:val="24"/>
          <w:szCs w:val="24"/>
        </w:rPr>
        <w:t xml:space="preserve">. Глава </w:t>
      </w:r>
      <w:r w:rsidR="002B0D44" w:rsidRPr="00B44D4E">
        <w:rPr>
          <w:rFonts w:ascii="Times New Roman" w:eastAsia="Times New Roman" w:hAnsi="Times New Roman" w:cs="Times New Roman"/>
          <w:color w:val="000000" w:themeColor="text1"/>
          <w:sz w:val="24"/>
          <w:szCs w:val="24"/>
        </w:rPr>
        <w:t>Аршанского</w:t>
      </w:r>
      <w:r w:rsidR="004D32B3" w:rsidRPr="00B44D4E">
        <w:rPr>
          <w:rFonts w:ascii="Times New Roman" w:eastAsia="Times New Roman" w:hAnsi="Times New Roman" w:cs="Times New Roman"/>
          <w:color w:val="000000" w:themeColor="text1"/>
          <w:sz w:val="24"/>
          <w:szCs w:val="24"/>
        </w:rPr>
        <w:t xml:space="preserve"> муниципального образования в течение 3-х дней со дня поступления указанных в части 7 настоящей статьи рекомендаций принимает </w:t>
      </w:r>
      <w:r w:rsidR="004D32B3" w:rsidRPr="00B44D4E">
        <w:rPr>
          <w:rFonts w:ascii="Times New Roman" w:eastAsia="Times New Roman" w:hAnsi="Times New Roman" w:cs="Times New Roman"/>
          <w:color w:val="000000" w:themeColor="text1"/>
          <w:sz w:val="24"/>
          <w:szCs w:val="24"/>
        </w:rPr>
        <w:lastRenderedPageBreak/>
        <w:t>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14:paraId="5B47CB3D"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устанавливается публичный сервитут;</w:t>
      </w:r>
    </w:p>
    <w:p w14:paraId="6C4CCA1C"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 собственнике (землевладельце, землепользователе) данного земельного участка;</w:t>
      </w:r>
    </w:p>
    <w:p w14:paraId="58F2840A"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14:paraId="6AC054D0"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содержание публичного сервитута;</w:t>
      </w:r>
    </w:p>
    <w:p w14:paraId="6F829FF4"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сфера действия публичного сервитута;</w:t>
      </w:r>
    </w:p>
    <w:p w14:paraId="013F3F2B"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срок действия публичного сервитута или указание на его бессрочность;</w:t>
      </w:r>
    </w:p>
    <w:p w14:paraId="7266FAE8"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14:paraId="73B48F83"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14:paraId="70F29C48" w14:textId="29B732B4" w:rsidR="004D32B3" w:rsidRPr="00B44D4E" w:rsidRDefault="004D32B3" w:rsidP="00BF04F2">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9. Публичный сервитут (его прекращение) подлежит государственной регистрации в соответствии с </w:t>
      </w:r>
      <w:r w:rsidR="00BF04F2" w:rsidRPr="00B44D4E">
        <w:rPr>
          <w:rFonts w:ascii="Times New Roman" w:eastAsia="Times New Roman" w:hAnsi="Times New Roman" w:cs="Times New Roman"/>
          <w:color w:val="000000" w:themeColor="text1"/>
          <w:sz w:val="24"/>
          <w:szCs w:val="24"/>
        </w:rPr>
        <w:t xml:space="preserve">Федеральный закон от 13.07.2015 </w:t>
      </w:r>
      <w:r w:rsidR="00616439" w:rsidRPr="00B44D4E">
        <w:rPr>
          <w:rFonts w:ascii="Times New Roman" w:eastAsia="Times New Roman" w:hAnsi="Times New Roman" w:cs="Times New Roman"/>
          <w:color w:val="000000" w:themeColor="text1"/>
          <w:sz w:val="24"/>
          <w:szCs w:val="24"/>
        </w:rPr>
        <w:t>№</w:t>
      </w:r>
      <w:r w:rsidR="00BF04F2" w:rsidRPr="00B44D4E">
        <w:rPr>
          <w:rFonts w:ascii="Times New Roman" w:eastAsia="Times New Roman" w:hAnsi="Times New Roman" w:cs="Times New Roman"/>
          <w:color w:val="000000" w:themeColor="text1"/>
          <w:sz w:val="24"/>
          <w:szCs w:val="24"/>
        </w:rPr>
        <w:t xml:space="preserve"> 218-ФЗ "О государственной регистрации недвижимости"</w:t>
      </w:r>
      <w:r w:rsidRPr="00B44D4E">
        <w:rPr>
          <w:rFonts w:ascii="Times New Roman" w:eastAsia="Times New Roman" w:hAnsi="Times New Roman" w:cs="Times New Roman"/>
          <w:color w:val="000000" w:themeColor="text1"/>
          <w:sz w:val="24"/>
          <w:szCs w:val="24"/>
        </w:rPr>
        <w:t xml:space="preserve">. </w:t>
      </w:r>
    </w:p>
    <w:p w14:paraId="26627490"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14:paraId="2A1E7C46"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14:paraId="6E92599A" w14:textId="0ADDAEA6"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10. Срочный публичный сервитут прекращается по истечении срока его действия, определённого постановлением Главы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14:paraId="7F84506B"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11.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14:paraId="120E133B" w14:textId="114EB680"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Инициатор прекращения публичного сервитута подаёт в Администрацию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заявление о прекращении публичного сервитута, в котором указываются:</w:t>
      </w:r>
    </w:p>
    <w:p w14:paraId="410489BD"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установлен публичный сервитут;</w:t>
      </w:r>
    </w:p>
    <w:p w14:paraId="6624E030" w14:textId="3074532E"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реквизиты постановления Главы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об установлении публичного сервитута;</w:t>
      </w:r>
    </w:p>
    <w:p w14:paraId="2FB98B0C"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 собственнике (землевладельце, землепользователе) земельного участка, обременённого публичным сервитутом;</w:t>
      </w:r>
    </w:p>
    <w:p w14:paraId="7C181DA1"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14:paraId="44359443"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об инициаторе прекращения публичного сервитута;</w:t>
      </w:r>
    </w:p>
    <w:p w14:paraId="5685A209"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содержание публичного сервитута;</w:t>
      </w:r>
    </w:p>
    <w:p w14:paraId="5FA608FC"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обоснование необходимости прекращения публичного сервитута;</w:t>
      </w:r>
    </w:p>
    <w:p w14:paraId="7FB3A3F4"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сфера действия публичного сервитута;</w:t>
      </w:r>
    </w:p>
    <w:p w14:paraId="29A5C3E0"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указание на бессрочность публичного сервитута.</w:t>
      </w:r>
    </w:p>
    <w:p w14:paraId="57582225"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К заявлению прилагается схема расположения земельного участка на кадастровом плане или кадастровой карте соответствующей территории.</w:t>
      </w:r>
    </w:p>
    <w:p w14:paraId="6B22C100" w14:textId="37ED719B"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В постановлении Главы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 прекращении публичного сервитута должно быть указано:</w:t>
      </w:r>
    </w:p>
    <w:p w14:paraId="2F531BDB"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местонахождение земельного участка, в отношении которого установлен публичный сервитут;</w:t>
      </w:r>
    </w:p>
    <w:p w14:paraId="226067F8" w14:textId="5368A9DC"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реквизиты постановления Главы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об установлении публичного сервитута;</w:t>
      </w:r>
    </w:p>
    <w:p w14:paraId="67814C8A"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 собственнике (землевладельце, землепользователе) земельного участка, обременённого публичным сервитутом;</w:t>
      </w:r>
    </w:p>
    <w:p w14:paraId="666233DB"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об инициаторе установления публичного сервитута;</w:t>
      </w:r>
    </w:p>
    <w:p w14:paraId="606C3DB6"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сведения об инициаторе прекращения публичного сервитута;</w:t>
      </w:r>
    </w:p>
    <w:p w14:paraId="33885133"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содержание публичного сервитута;</w:t>
      </w:r>
    </w:p>
    <w:p w14:paraId="0F9FE274"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сфера действия публичного сервитута;</w:t>
      </w:r>
    </w:p>
    <w:p w14:paraId="03BF3637"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указание на бессрочность публичного сервитута;</w:t>
      </w:r>
    </w:p>
    <w:p w14:paraId="598F86B0" w14:textId="77777777" w:rsidR="004D32B3" w:rsidRPr="00B44D4E" w:rsidRDefault="004D32B3" w:rsidP="004D32B3">
      <w:pPr>
        <w:numPr>
          <w:ilvl w:val="0"/>
          <w:numId w:val="25"/>
        </w:numPr>
        <w:tabs>
          <w:tab w:val="num" w:pos="0"/>
        </w:tabs>
        <w:spacing w:after="0" w:line="240" w:lineRule="auto"/>
        <w:ind w:left="0"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решение о прекращении действия публичного сервитута.</w:t>
      </w:r>
    </w:p>
    <w:p w14:paraId="722EFC4E"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К постановлению прилагается схема расположения земельного участка на кадастровом плане или кадастровой карте соответствующей территории.</w:t>
      </w:r>
    </w:p>
    <w:p w14:paraId="0F922B88" w14:textId="77777777"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14:paraId="759CC929" w14:textId="22DD5076" w:rsidR="004D32B3" w:rsidRPr="00B44D4E" w:rsidRDefault="004D32B3" w:rsidP="004D32B3">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14:paraId="1ADE120C" w14:textId="6B8EEB1F"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убытков или предоставления равноценного земельного участка с возмещением убытков.</w:t>
      </w:r>
    </w:p>
    <w:p w14:paraId="54671C6B" w14:textId="77777777" w:rsidR="004D32B3" w:rsidRPr="00B44D4E" w:rsidRDefault="004D32B3" w:rsidP="004D32B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12BA0858" w14:textId="2232A82E" w:rsidR="004D32B3" w:rsidRPr="00B44D4E" w:rsidRDefault="004D32B3" w:rsidP="004D32B3">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bookmarkStart w:id="121" w:name="_Toc341372938"/>
      <w:bookmarkStart w:id="122" w:name="_Toc241240659"/>
      <w:bookmarkStart w:id="123" w:name="_Toc147324480"/>
      <w:r w:rsidRPr="00B44D4E">
        <w:rPr>
          <w:rFonts w:ascii="Times New Roman" w:eastAsia="Times New Roman" w:hAnsi="Times New Roman" w:cs="Times New Roman"/>
          <w:b/>
          <w:bCs/>
          <w:iCs/>
          <w:color w:val="000000" w:themeColor="text1"/>
          <w:sz w:val="24"/>
          <w:szCs w:val="24"/>
        </w:rPr>
        <w:t>Статья 1</w:t>
      </w:r>
      <w:r w:rsidR="001A4CCE" w:rsidRPr="00B44D4E">
        <w:rPr>
          <w:rFonts w:ascii="Times New Roman" w:eastAsia="Times New Roman" w:hAnsi="Times New Roman" w:cs="Times New Roman"/>
          <w:b/>
          <w:bCs/>
          <w:iCs/>
          <w:color w:val="000000" w:themeColor="text1"/>
          <w:sz w:val="24"/>
          <w:szCs w:val="24"/>
        </w:rPr>
        <w:t>9</w:t>
      </w:r>
      <w:r w:rsidRPr="00B44D4E">
        <w:rPr>
          <w:rFonts w:ascii="Times New Roman" w:eastAsia="Times New Roman" w:hAnsi="Times New Roman" w:cs="Times New Roman"/>
          <w:b/>
          <w:bCs/>
          <w:iCs/>
          <w:color w:val="000000" w:themeColor="text1"/>
          <w:sz w:val="24"/>
          <w:szCs w:val="24"/>
        </w:rPr>
        <w:t xml:space="preserve">. </w:t>
      </w:r>
      <w:bookmarkEnd w:id="121"/>
      <w:bookmarkEnd w:id="122"/>
      <w:r w:rsidR="001A4CCE" w:rsidRPr="00B44D4E">
        <w:rPr>
          <w:rFonts w:ascii="Times New Roman" w:eastAsia="Times New Roman" w:hAnsi="Times New Roman" w:cs="Times New Roman"/>
          <w:b/>
          <w:bCs/>
          <w:iCs/>
          <w:color w:val="000000" w:themeColor="text1"/>
          <w:sz w:val="24"/>
          <w:szCs w:val="24"/>
        </w:rPr>
        <w:t>Комплексное развитие территории</w:t>
      </w:r>
      <w:bookmarkEnd w:id="123"/>
    </w:p>
    <w:p w14:paraId="5AD0C5D0" w14:textId="42BEBE14"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4" w:name="_Toc341372939"/>
      <w:bookmarkStart w:id="125" w:name="_Toc241240660"/>
      <w:r w:rsidRPr="00B44D4E">
        <w:rPr>
          <w:rFonts w:ascii="Times New Roman" w:eastAsia="Times New Roman" w:hAnsi="Times New Roman" w:cs="Times New Roman"/>
          <w:color w:val="000000" w:themeColor="text1"/>
          <w:sz w:val="24"/>
          <w:szCs w:val="24"/>
        </w:rPr>
        <w:t>1. Целями комплексного развития территории являются:</w:t>
      </w:r>
    </w:p>
    <w:p w14:paraId="1641A0AB" w14:textId="502C28CA"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1) обеспечение сбалансированного и устойчивого развития </w:t>
      </w:r>
      <w:r w:rsidR="00B4677F" w:rsidRPr="00B44D4E">
        <w:rPr>
          <w:rFonts w:ascii="Times New Roman" w:eastAsia="Times New Roman" w:hAnsi="Times New Roman" w:cs="Times New Roman"/>
          <w:color w:val="000000" w:themeColor="text1"/>
          <w:sz w:val="24"/>
          <w:szCs w:val="24"/>
        </w:rPr>
        <w:t>сельского поселения</w:t>
      </w:r>
      <w:r w:rsidRPr="00B44D4E">
        <w:rPr>
          <w:rFonts w:ascii="Times New Roman" w:eastAsia="Times New Roman" w:hAnsi="Times New Roman" w:cs="Times New Roman"/>
          <w:color w:val="000000" w:themeColor="text1"/>
          <w:sz w:val="24"/>
          <w:szCs w:val="24"/>
        </w:rPr>
        <w:t>,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EBD8D5F"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w:t>
      </w:r>
      <w:r w:rsidRPr="00B44D4E">
        <w:rPr>
          <w:rFonts w:ascii="Times New Roman" w:eastAsia="Times New Roman" w:hAnsi="Times New Roman" w:cs="Times New Roman"/>
          <w:color w:val="000000" w:themeColor="text1"/>
          <w:sz w:val="24"/>
          <w:szCs w:val="24"/>
        </w:rPr>
        <w:lastRenderedPageBreak/>
        <w:t>Президента Российской Федерации, национальными проектами, государственными программами;</w:t>
      </w:r>
    </w:p>
    <w:p w14:paraId="78E559C3" w14:textId="2A363985"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3) создание необходимых условий для развития транспортной, социальной, инженерной инфраструктур, благоустройства территорий </w:t>
      </w:r>
      <w:r w:rsidR="00B4677F" w:rsidRPr="00B44D4E">
        <w:rPr>
          <w:rFonts w:ascii="Times New Roman" w:eastAsia="Times New Roman" w:hAnsi="Times New Roman" w:cs="Times New Roman"/>
          <w:color w:val="000000" w:themeColor="text1"/>
          <w:sz w:val="24"/>
          <w:szCs w:val="24"/>
        </w:rPr>
        <w:t>сельского поселения</w:t>
      </w:r>
      <w:r w:rsidRPr="00B44D4E">
        <w:rPr>
          <w:rFonts w:ascii="Times New Roman" w:eastAsia="Times New Roman" w:hAnsi="Times New Roman" w:cs="Times New Roman"/>
          <w:color w:val="000000" w:themeColor="text1"/>
          <w:sz w:val="24"/>
          <w:szCs w:val="24"/>
        </w:rPr>
        <w:t>, повышения территориальной доступности таких инфраструктур;</w:t>
      </w:r>
    </w:p>
    <w:p w14:paraId="11B18F8B" w14:textId="6BD76A06"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4) повышение эффективности использования территорий </w:t>
      </w:r>
      <w:r w:rsidR="00B4677F" w:rsidRPr="00B44D4E">
        <w:rPr>
          <w:rFonts w:ascii="Times New Roman" w:eastAsia="Times New Roman" w:hAnsi="Times New Roman" w:cs="Times New Roman"/>
          <w:color w:val="000000" w:themeColor="text1"/>
          <w:sz w:val="24"/>
          <w:szCs w:val="24"/>
        </w:rPr>
        <w:t>сельского поселения</w:t>
      </w:r>
      <w:r w:rsidRPr="00B44D4E">
        <w:rPr>
          <w:rFonts w:ascii="Times New Roman" w:eastAsia="Times New Roman" w:hAnsi="Times New Roman" w:cs="Times New Roman"/>
          <w:color w:val="000000" w:themeColor="text1"/>
          <w:sz w:val="24"/>
          <w:szCs w:val="24"/>
        </w:rPr>
        <w:t>, в том числе формирование комфортной городской среды, создание мест обслуживания и мест приложения труда;</w:t>
      </w:r>
    </w:p>
    <w:p w14:paraId="63DC8B28"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5) создание условий для привлечения внебюджетных источников финансирования обновления застроенных территорий.</w:t>
      </w:r>
    </w:p>
    <w:p w14:paraId="1F4F1D51" w14:textId="37ADAF2E"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39247BED" w14:textId="33CF3FB4"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3 Виды комплексного развития территории:</w:t>
      </w:r>
    </w:p>
    <w:p w14:paraId="47B30239" w14:textId="7E365434"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440" w:history="1">
        <w:r w:rsidRPr="00B44D4E">
          <w:rPr>
            <w:rFonts w:ascii="Times New Roman" w:eastAsia="Times New Roman" w:hAnsi="Times New Roman" w:cs="Times New Roman"/>
            <w:color w:val="000000" w:themeColor="text1"/>
            <w:sz w:val="24"/>
            <w:szCs w:val="24"/>
          </w:rPr>
          <w:t>части 4</w:t>
        </w:r>
      </w:hyperlink>
      <w:r w:rsidRPr="00B44D4E">
        <w:rPr>
          <w:rFonts w:ascii="Times New Roman" w:eastAsia="Times New Roman" w:hAnsi="Times New Roman" w:cs="Times New Roman"/>
          <w:color w:val="000000" w:themeColor="text1"/>
          <w:sz w:val="24"/>
          <w:szCs w:val="24"/>
        </w:rPr>
        <w:t xml:space="preserve"> настоящей статьи (далее - комплексное развитие территории жилой застройки);</w:t>
      </w:r>
    </w:p>
    <w:p w14:paraId="3969175B" w14:textId="5508E3F6"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449" w:history="1">
        <w:r w:rsidRPr="00B44D4E">
          <w:rPr>
            <w:rFonts w:ascii="Times New Roman" w:eastAsia="Times New Roman" w:hAnsi="Times New Roman" w:cs="Times New Roman"/>
            <w:color w:val="000000" w:themeColor="text1"/>
            <w:sz w:val="24"/>
            <w:szCs w:val="24"/>
          </w:rPr>
          <w:t>части 6</w:t>
        </w:r>
      </w:hyperlink>
      <w:r w:rsidRPr="00B44D4E">
        <w:rPr>
          <w:rFonts w:ascii="Times New Roman" w:eastAsia="Times New Roman" w:hAnsi="Times New Roman" w:cs="Times New Roman"/>
          <w:color w:val="000000" w:themeColor="text1"/>
          <w:sz w:val="24"/>
          <w:szCs w:val="24"/>
        </w:rPr>
        <w:t xml:space="preserve"> настоящей статьи (далее - комплексное развитие территории нежилой застройки);</w:t>
      </w:r>
    </w:p>
    <w:p w14:paraId="0FB1BEF3"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30F72F4B"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15DE20DF" w14:textId="72693DAE"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6" w:name="p5440"/>
      <w:bookmarkEnd w:id="126"/>
      <w:r w:rsidRPr="00B44D4E">
        <w:rPr>
          <w:rFonts w:ascii="Times New Roman" w:eastAsia="Times New Roman" w:hAnsi="Times New Roman" w:cs="Times New Roman"/>
          <w:color w:val="000000" w:themeColor="text1"/>
          <w:sz w:val="24"/>
          <w:szCs w:val="24"/>
        </w:rPr>
        <w:t>4. Комплексное развитие территории жилой застройки осуществляется в отношении застроенной территории, в границах которой расположены:</w:t>
      </w:r>
    </w:p>
    <w:p w14:paraId="059FCF93"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1) многоквартирные дома, признанные </w:t>
      </w:r>
      <w:hyperlink r:id="rId24" w:history="1">
        <w:r w:rsidRPr="00B44D4E">
          <w:rPr>
            <w:rFonts w:ascii="Times New Roman" w:eastAsia="Times New Roman" w:hAnsi="Times New Roman" w:cs="Times New Roman"/>
            <w:color w:val="000000" w:themeColor="text1"/>
            <w:sz w:val="24"/>
            <w:szCs w:val="24"/>
          </w:rPr>
          <w:t>аварийными</w:t>
        </w:r>
      </w:hyperlink>
      <w:r w:rsidRPr="00B44D4E">
        <w:rPr>
          <w:rFonts w:ascii="Times New Roman" w:eastAsia="Times New Roman" w:hAnsi="Times New Roman" w:cs="Times New Roman"/>
          <w:color w:val="000000" w:themeColor="text1"/>
          <w:sz w:val="24"/>
          <w:szCs w:val="24"/>
        </w:rPr>
        <w:t xml:space="preserve"> и подлежащими сносу или реконструкции;</w:t>
      </w:r>
    </w:p>
    <w:p w14:paraId="5EEAF598"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7" w:name="p5442"/>
      <w:bookmarkEnd w:id="127"/>
      <w:r w:rsidRPr="00B44D4E">
        <w:rPr>
          <w:rFonts w:ascii="Times New Roman" w:eastAsia="Times New Roman" w:hAnsi="Times New Roman" w:cs="Times New Roman"/>
          <w:color w:val="000000" w:themeColor="text1"/>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76DCB516"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0C1C0A47"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lastRenderedPageBreak/>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2AC2EDE2"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132CB166"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49E55AB"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39496321" w14:textId="27685271"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440" w:history="1">
        <w:r w:rsidRPr="00B44D4E">
          <w:rPr>
            <w:rFonts w:ascii="Times New Roman" w:eastAsia="Times New Roman" w:hAnsi="Times New Roman" w:cs="Times New Roman"/>
            <w:color w:val="000000" w:themeColor="text1"/>
            <w:sz w:val="24"/>
            <w:szCs w:val="24"/>
          </w:rPr>
          <w:t>части 4</w:t>
        </w:r>
      </w:hyperlink>
      <w:r w:rsidRPr="00B44D4E">
        <w:rPr>
          <w:rFonts w:ascii="Times New Roman" w:eastAsia="Times New Roman" w:hAnsi="Times New Roman" w:cs="Times New Roman"/>
          <w:color w:val="000000" w:themeColor="text1"/>
          <w:sz w:val="24"/>
          <w:szCs w:val="24"/>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w:t>
      </w:r>
      <w:r w:rsidR="00B4677F" w:rsidRPr="00B44D4E">
        <w:rPr>
          <w:rFonts w:ascii="Times New Roman" w:eastAsia="Times New Roman" w:hAnsi="Times New Roman" w:cs="Times New Roman"/>
          <w:color w:val="000000" w:themeColor="text1"/>
          <w:sz w:val="24"/>
          <w:szCs w:val="24"/>
        </w:rPr>
        <w:t>сельского поселения</w:t>
      </w:r>
      <w:r w:rsidRPr="00B44D4E">
        <w:rPr>
          <w:rFonts w:ascii="Times New Roman" w:eastAsia="Times New Roman" w:hAnsi="Times New Roman" w:cs="Times New Roman"/>
          <w:color w:val="000000" w:themeColor="text1"/>
          <w:sz w:val="24"/>
          <w:szCs w:val="24"/>
        </w:rPr>
        <w:t xml:space="preserve">, в котором расположены многоквартирные дома, указанные в </w:t>
      </w:r>
      <w:hyperlink w:anchor="p5440" w:history="1">
        <w:r w:rsidRPr="00B44D4E">
          <w:rPr>
            <w:rFonts w:ascii="Times New Roman" w:eastAsia="Times New Roman" w:hAnsi="Times New Roman" w:cs="Times New Roman"/>
            <w:color w:val="000000" w:themeColor="text1"/>
            <w:sz w:val="24"/>
            <w:szCs w:val="24"/>
          </w:rPr>
          <w:t>части 4</w:t>
        </w:r>
      </w:hyperlink>
      <w:r w:rsidRPr="00B44D4E">
        <w:rPr>
          <w:rFonts w:ascii="Times New Roman" w:eastAsia="Times New Roman" w:hAnsi="Times New Roman" w:cs="Times New Roman"/>
          <w:color w:val="000000" w:themeColor="text1"/>
          <w:sz w:val="24"/>
          <w:szCs w:val="24"/>
        </w:rPr>
        <w:t xml:space="preserve"> настоящей статьи.</w:t>
      </w:r>
    </w:p>
    <w:p w14:paraId="4F6CB2F1" w14:textId="72752881"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bookmarkStart w:id="128" w:name="p5449"/>
      <w:bookmarkEnd w:id="128"/>
      <w:r w:rsidRPr="00B44D4E">
        <w:rPr>
          <w:rFonts w:ascii="Times New Roman" w:eastAsia="Times New Roman" w:hAnsi="Times New Roman" w:cs="Times New Roman"/>
          <w:color w:val="000000" w:themeColor="text1"/>
          <w:sz w:val="24"/>
          <w:szCs w:val="24"/>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1819AC1B"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2BEC5882"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250C3EC2"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61D04F8C"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0F889B1C" w14:textId="2F13624C"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449" w:history="1">
        <w:r w:rsidRPr="00B44D4E">
          <w:rPr>
            <w:rFonts w:ascii="Times New Roman" w:eastAsia="Times New Roman" w:hAnsi="Times New Roman" w:cs="Times New Roman"/>
            <w:color w:val="000000" w:themeColor="text1"/>
            <w:sz w:val="24"/>
            <w:szCs w:val="24"/>
          </w:rPr>
          <w:t>части 6</w:t>
        </w:r>
      </w:hyperlink>
      <w:r w:rsidRPr="00B44D4E">
        <w:rPr>
          <w:rFonts w:ascii="Times New Roman" w:eastAsia="Times New Roman" w:hAnsi="Times New Roman" w:cs="Times New Roman"/>
          <w:color w:val="000000" w:themeColor="text1"/>
          <w:sz w:val="24"/>
          <w:szCs w:val="24"/>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449" w:history="1">
        <w:r w:rsidRPr="00B44D4E">
          <w:rPr>
            <w:rFonts w:ascii="Times New Roman" w:eastAsia="Times New Roman" w:hAnsi="Times New Roman" w:cs="Times New Roman"/>
            <w:color w:val="000000" w:themeColor="text1"/>
            <w:sz w:val="24"/>
            <w:szCs w:val="24"/>
          </w:rPr>
          <w:t>частью 6</w:t>
        </w:r>
      </w:hyperlink>
      <w:r w:rsidRPr="00B44D4E">
        <w:rPr>
          <w:rFonts w:ascii="Times New Roman" w:eastAsia="Times New Roman" w:hAnsi="Times New Roman" w:cs="Times New Roman"/>
          <w:color w:val="000000" w:themeColor="text1"/>
          <w:sz w:val="24"/>
          <w:szCs w:val="24"/>
        </w:rPr>
        <w:t xml:space="preserve"> настоящей статьи.</w:t>
      </w:r>
    </w:p>
    <w:p w14:paraId="06B32E35" w14:textId="6CF042B8"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lastRenderedPageBreak/>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2300611A" w14:textId="78528A3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6099DE9C" w14:textId="631576C0"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09FE0168"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7088BA7C" w14:textId="721A7D22"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2) земельные участки с расположенными на них многоквартирными домами, не предусмотренными </w:t>
      </w:r>
      <w:hyperlink w:anchor="p5442" w:history="1">
        <w:r w:rsidRPr="00B44D4E">
          <w:rPr>
            <w:rFonts w:ascii="Times New Roman" w:eastAsia="Times New Roman" w:hAnsi="Times New Roman" w:cs="Times New Roman"/>
            <w:color w:val="000000" w:themeColor="text1"/>
            <w:sz w:val="24"/>
            <w:szCs w:val="24"/>
          </w:rPr>
          <w:t>пунктом 2 части 4</w:t>
        </w:r>
      </w:hyperlink>
      <w:r w:rsidRPr="00B44D4E">
        <w:rPr>
          <w:rFonts w:ascii="Times New Roman" w:eastAsia="Times New Roman" w:hAnsi="Times New Roman" w:cs="Times New Roman"/>
          <w:color w:val="000000" w:themeColor="text1"/>
          <w:sz w:val="24"/>
          <w:szCs w:val="24"/>
        </w:rPr>
        <w:t xml:space="preserve"> настоящей статьи, а также жилые помещения в таких многоквартирных домах;</w:t>
      </w:r>
    </w:p>
    <w:p w14:paraId="486720BB"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375F7F2D" w14:textId="77777777"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659EA1A2" w14:textId="322845D0"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11ABBE36" w14:textId="0BF68E80"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w:t>
      </w:r>
      <w:r w:rsidRPr="00B44D4E">
        <w:rPr>
          <w:rFonts w:ascii="Times New Roman" w:eastAsia="Times New Roman" w:hAnsi="Times New Roman" w:cs="Times New Roman"/>
          <w:color w:val="000000" w:themeColor="text1"/>
          <w:sz w:val="24"/>
          <w:szCs w:val="24"/>
        </w:rPr>
        <w:lastRenderedPageBreak/>
        <w:t>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04ACE8D9" w14:textId="3EF5C855" w:rsidR="001A4CCE" w:rsidRPr="00B44D4E" w:rsidRDefault="001A4CCE" w:rsidP="001A4CCE">
      <w:pPr>
        <w:spacing w:after="0" w:line="240" w:lineRule="auto"/>
        <w:ind w:firstLine="709"/>
        <w:jc w:val="both"/>
        <w:rPr>
          <w:rFonts w:ascii="Verdana" w:eastAsia="Times New Roman" w:hAnsi="Verdana" w:cs="Times New Roman"/>
          <w:color w:val="000000" w:themeColor="text1"/>
          <w:sz w:val="21"/>
          <w:szCs w:val="21"/>
        </w:rPr>
      </w:pPr>
      <w:r w:rsidRPr="00B44D4E">
        <w:rPr>
          <w:rFonts w:ascii="Times New Roman" w:eastAsia="Times New Roman" w:hAnsi="Times New Roman" w:cs="Times New Roman"/>
          <w:color w:val="000000" w:themeColor="text1"/>
          <w:sz w:val="24"/>
          <w:szCs w:val="24"/>
        </w:rPr>
        <w:t xml:space="preserve">13. Реализация комплексного развития территории по инициативе правообладателей осуществляется в соответствии со </w:t>
      </w:r>
      <w:hyperlink r:id="rId25" w:history="1">
        <w:r w:rsidRPr="00B44D4E">
          <w:rPr>
            <w:rFonts w:ascii="Times New Roman" w:eastAsia="Times New Roman" w:hAnsi="Times New Roman" w:cs="Times New Roman"/>
            <w:color w:val="000000" w:themeColor="text1"/>
            <w:sz w:val="24"/>
            <w:szCs w:val="24"/>
          </w:rPr>
          <w:t>статьей 70</w:t>
        </w:r>
      </w:hyperlink>
      <w:r w:rsidRPr="00B44D4E">
        <w:rPr>
          <w:rFonts w:ascii="Times New Roman" w:eastAsia="Times New Roman" w:hAnsi="Times New Roman" w:cs="Times New Roman"/>
          <w:color w:val="000000" w:themeColor="text1"/>
          <w:sz w:val="24"/>
          <w:szCs w:val="24"/>
        </w:rPr>
        <w:t xml:space="preserve"> Градостроительного кодекса РФ.</w:t>
      </w:r>
    </w:p>
    <w:p w14:paraId="628921DF" w14:textId="4D9C1DD2" w:rsidR="004D32B3" w:rsidRPr="00B44D4E" w:rsidRDefault="001A4CCE" w:rsidP="001A4CC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rPr>
      </w:pPr>
      <w:r w:rsidRPr="00B44D4E">
        <w:rPr>
          <w:rFonts w:ascii="Times New Roman" w:eastAsia="Times New Roman" w:hAnsi="Times New Roman" w:cs="Times New Roman"/>
          <w:b/>
          <w:bCs/>
          <w:iCs/>
          <w:color w:val="000000" w:themeColor="text1"/>
          <w:sz w:val="24"/>
          <w:szCs w:val="24"/>
        </w:rPr>
        <w:t xml:space="preserve"> </w:t>
      </w:r>
      <w:bookmarkStart w:id="129" w:name="_Toc147324481"/>
      <w:r w:rsidR="004D32B3" w:rsidRPr="00B44D4E">
        <w:rPr>
          <w:rFonts w:ascii="Times New Roman" w:eastAsia="Times New Roman" w:hAnsi="Times New Roman" w:cs="Times New Roman"/>
          <w:b/>
          <w:bCs/>
          <w:iCs/>
          <w:color w:val="000000" w:themeColor="text1"/>
          <w:sz w:val="24"/>
          <w:szCs w:val="24"/>
        </w:rPr>
        <w:t xml:space="preserve">Статья </w:t>
      </w:r>
      <w:r w:rsidRPr="00B44D4E">
        <w:rPr>
          <w:rFonts w:ascii="Times New Roman" w:eastAsia="Times New Roman" w:hAnsi="Times New Roman" w:cs="Times New Roman"/>
          <w:b/>
          <w:bCs/>
          <w:iCs/>
          <w:color w:val="000000" w:themeColor="text1"/>
          <w:sz w:val="24"/>
          <w:szCs w:val="24"/>
        </w:rPr>
        <w:t>20</w:t>
      </w:r>
      <w:r w:rsidR="004D32B3" w:rsidRPr="00B44D4E">
        <w:rPr>
          <w:rFonts w:ascii="Times New Roman" w:eastAsia="Times New Roman" w:hAnsi="Times New Roman" w:cs="Times New Roman"/>
          <w:b/>
          <w:bCs/>
          <w:iCs/>
          <w:color w:val="000000" w:themeColor="text1"/>
          <w:sz w:val="24"/>
          <w:szCs w:val="24"/>
        </w:rPr>
        <w:t>. Земельный контроль</w:t>
      </w:r>
      <w:bookmarkEnd w:id="124"/>
      <w:bookmarkEnd w:id="125"/>
      <w:bookmarkEnd w:id="129"/>
    </w:p>
    <w:p w14:paraId="41E55F13" w14:textId="58317834" w:rsidR="004D32B3" w:rsidRPr="00B44D4E" w:rsidRDefault="004D32B3" w:rsidP="001A4CCE">
      <w:pPr>
        <w:numPr>
          <w:ilvl w:val="0"/>
          <w:numId w:val="27"/>
        </w:numPr>
        <w:tabs>
          <w:tab w:val="num" w:pos="1080"/>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На территории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14:paraId="177D276F" w14:textId="77777777" w:rsidR="004D32B3" w:rsidRPr="00B44D4E" w:rsidRDefault="004D32B3" w:rsidP="001A4CCE">
      <w:pPr>
        <w:numPr>
          <w:ilvl w:val="0"/>
          <w:numId w:val="27"/>
        </w:numPr>
        <w:tabs>
          <w:tab w:val="num" w:pos="1080"/>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Государственный, общественный и производственный земельный контроль осуществляются в соответствии с земельным законодательством РФ.</w:t>
      </w:r>
    </w:p>
    <w:p w14:paraId="375E8466" w14:textId="5101E5FD" w:rsidR="004D32B3" w:rsidRPr="00B44D4E" w:rsidRDefault="004D32B3" w:rsidP="001A4CCE">
      <w:pPr>
        <w:numPr>
          <w:ilvl w:val="0"/>
          <w:numId w:val="27"/>
        </w:numPr>
        <w:tabs>
          <w:tab w:val="num" w:pos="1080"/>
        </w:tabs>
        <w:spacing w:after="0" w:line="240" w:lineRule="auto"/>
        <w:ind w:left="0"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Порядок осуществления муниципального земельного контроля устанавливается Администрацией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на основании и в соответствии с земельным законодательством РФ.</w:t>
      </w:r>
    </w:p>
    <w:p w14:paraId="5AB65CF2" w14:textId="4265EFB9" w:rsidR="001A4CCE" w:rsidRPr="00B44D4E"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0" w:name="_Toc341372947"/>
      <w:bookmarkStart w:id="131" w:name="_Toc241240667"/>
      <w:bookmarkStart w:id="132" w:name="_Toc147324482"/>
      <w:r w:rsidRPr="00B44D4E">
        <w:rPr>
          <w:rFonts w:ascii="Times New Roman" w:eastAsia="Times New Roman" w:hAnsi="Times New Roman" w:cs="Times New Roman"/>
          <w:b/>
          <w:bCs/>
          <w:iCs/>
          <w:color w:val="000000" w:themeColor="text1"/>
          <w:sz w:val="24"/>
          <w:szCs w:val="24"/>
        </w:rPr>
        <w:t>Статья 21. Проектная документация</w:t>
      </w:r>
      <w:bookmarkEnd w:id="130"/>
      <w:bookmarkEnd w:id="131"/>
      <w:bookmarkEnd w:id="132"/>
    </w:p>
    <w:p w14:paraId="21189D63"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485AA0E7"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14:paraId="57DB91C3"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14:paraId="1D73C97F"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14:paraId="7E05D6F0"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14:paraId="4113B22B" w14:textId="72A6F777" w:rsidR="001A4CCE" w:rsidRPr="00B44D4E"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3" w:name="_Toc341372948"/>
      <w:bookmarkStart w:id="134" w:name="_Toc241240668"/>
      <w:bookmarkStart w:id="135" w:name="_Toc147324483"/>
      <w:r w:rsidRPr="00B44D4E">
        <w:rPr>
          <w:rFonts w:ascii="Times New Roman" w:eastAsia="Times New Roman" w:hAnsi="Times New Roman" w:cs="Times New Roman"/>
          <w:b/>
          <w:bCs/>
          <w:iCs/>
          <w:color w:val="000000" w:themeColor="text1"/>
          <w:sz w:val="24"/>
          <w:szCs w:val="24"/>
        </w:rPr>
        <w:lastRenderedPageBreak/>
        <w:t>Статья 2</w:t>
      </w:r>
      <w:r w:rsidR="007519E1" w:rsidRPr="00B44D4E">
        <w:rPr>
          <w:rFonts w:ascii="Times New Roman" w:eastAsia="Times New Roman" w:hAnsi="Times New Roman" w:cs="Times New Roman"/>
          <w:b/>
          <w:bCs/>
          <w:iCs/>
          <w:color w:val="000000" w:themeColor="text1"/>
          <w:sz w:val="24"/>
          <w:szCs w:val="24"/>
        </w:rPr>
        <w:t>2</w:t>
      </w:r>
      <w:r w:rsidRPr="00B44D4E">
        <w:rPr>
          <w:rFonts w:ascii="Times New Roman" w:eastAsia="Times New Roman" w:hAnsi="Times New Roman" w:cs="Times New Roman"/>
          <w:b/>
          <w:bCs/>
          <w:iCs/>
          <w:color w:val="000000" w:themeColor="text1"/>
          <w:sz w:val="24"/>
          <w:szCs w:val="24"/>
        </w:rPr>
        <w:t>. Разрешение на строительство</w:t>
      </w:r>
      <w:bookmarkEnd w:id="133"/>
      <w:bookmarkEnd w:id="134"/>
      <w:bookmarkEnd w:id="135"/>
    </w:p>
    <w:p w14:paraId="2BA6F490"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14:paraId="3F010317" w14:textId="6359218E" w:rsidR="001A4CCE" w:rsidRPr="00B44D4E" w:rsidRDefault="001A4CCE" w:rsidP="001A4CC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Разрешение на строительство выдаёт Администрация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соответствии со статьёй 51 Градостроительного кодекса РФ.</w:t>
      </w:r>
    </w:p>
    <w:p w14:paraId="24E06DD6" w14:textId="77A6ABE6"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Иркутской области или Администрацией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соответствии с их компетенцией.</w:t>
      </w:r>
    </w:p>
    <w:p w14:paraId="50E27479" w14:textId="77777777" w:rsidR="001A4CCE" w:rsidRPr="00B44D4E"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Форма разрешения на строительство устанавливается Правительством Российской Федерации.</w:t>
      </w:r>
    </w:p>
    <w:p w14:paraId="1A9B159C" w14:textId="17B2EE7E" w:rsidR="001A4CCE" w:rsidRPr="00B44D4E"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6" w:name="_Toc341372949"/>
      <w:bookmarkStart w:id="137" w:name="_Toc241240669"/>
      <w:bookmarkStart w:id="138" w:name="_Toc147324484"/>
      <w:r w:rsidRPr="00B44D4E">
        <w:rPr>
          <w:rFonts w:ascii="Times New Roman" w:eastAsia="Times New Roman" w:hAnsi="Times New Roman" w:cs="Times New Roman"/>
          <w:b/>
          <w:bCs/>
          <w:iCs/>
          <w:color w:val="000000" w:themeColor="text1"/>
          <w:sz w:val="24"/>
          <w:szCs w:val="24"/>
        </w:rPr>
        <w:t>Статья 2</w:t>
      </w:r>
      <w:r w:rsidR="007519E1" w:rsidRPr="00B44D4E">
        <w:rPr>
          <w:rFonts w:ascii="Times New Roman" w:eastAsia="Times New Roman" w:hAnsi="Times New Roman" w:cs="Times New Roman"/>
          <w:b/>
          <w:bCs/>
          <w:iCs/>
          <w:color w:val="000000" w:themeColor="text1"/>
          <w:sz w:val="24"/>
          <w:szCs w:val="24"/>
        </w:rPr>
        <w:t>3</w:t>
      </w:r>
      <w:r w:rsidRPr="00B44D4E">
        <w:rPr>
          <w:rFonts w:ascii="Times New Roman" w:eastAsia="Times New Roman" w:hAnsi="Times New Roman" w:cs="Times New Roman"/>
          <w:b/>
          <w:bCs/>
          <w:iCs/>
          <w:color w:val="000000" w:themeColor="text1"/>
          <w:sz w:val="24"/>
          <w:szCs w:val="24"/>
        </w:rPr>
        <w:t>. Разрешение на ввод объекта в эксплуатацию</w:t>
      </w:r>
      <w:bookmarkEnd w:id="136"/>
      <w:bookmarkEnd w:id="137"/>
      <w:bookmarkEnd w:id="138"/>
    </w:p>
    <w:p w14:paraId="4A98B85F"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5FE5DEEA" w14:textId="1BBFD01F"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Разрешение на ввод объекта в эксплуатацию выдаёт Администрация </w:t>
      </w:r>
      <w:r w:rsidR="002B0D44" w:rsidRPr="00B44D4E">
        <w:rPr>
          <w:rFonts w:ascii="Times New Roman" w:eastAsia="Times New Roman" w:hAnsi="Times New Roman" w:cs="Times New Roman"/>
          <w:color w:val="000000" w:themeColor="text1"/>
          <w:sz w:val="24"/>
          <w:szCs w:val="24"/>
        </w:rPr>
        <w:t>Аршанского</w:t>
      </w:r>
      <w:r w:rsidRPr="00B44D4E">
        <w:rPr>
          <w:rFonts w:ascii="Times New Roman" w:eastAsia="Times New Roman" w:hAnsi="Times New Roman" w:cs="Times New Roman"/>
          <w:color w:val="000000" w:themeColor="text1"/>
          <w:sz w:val="24"/>
          <w:szCs w:val="24"/>
        </w:rPr>
        <w:t xml:space="preserve"> муниципального образования в соответствии со статьёй 55 Градостроительного кодекса Российской Федерации. </w:t>
      </w:r>
    </w:p>
    <w:p w14:paraId="10A59F03" w14:textId="77777777" w:rsidR="001A4CCE" w:rsidRPr="00B44D4E"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Форма разрешения на ввод объекта в эксплуатацию устанавливается Правительством Российской Федерации.</w:t>
      </w:r>
    </w:p>
    <w:p w14:paraId="3CD1EE10" w14:textId="6F336D26" w:rsidR="001A4CCE" w:rsidRPr="00B44D4E" w:rsidRDefault="001A4CCE" w:rsidP="001A4CCE">
      <w:pPr>
        <w:keepNext/>
        <w:spacing w:before="240" w:after="60" w:line="240" w:lineRule="auto"/>
        <w:ind w:firstLine="709"/>
        <w:outlineLvl w:val="1"/>
        <w:rPr>
          <w:rFonts w:ascii="Times New Roman" w:eastAsia="Times New Roman" w:hAnsi="Times New Roman" w:cs="Times New Roman"/>
          <w:b/>
          <w:bCs/>
          <w:iCs/>
          <w:color w:val="000000" w:themeColor="text1"/>
          <w:sz w:val="24"/>
          <w:szCs w:val="24"/>
        </w:rPr>
      </w:pPr>
      <w:bookmarkStart w:id="139" w:name="_Toc341372950"/>
      <w:bookmarkStart w:id="140" w:name="_Toc241240670"/>
      <w:bookmarkStart w:id="141" w:name="_Toc147324485"/>
      <w:r w:rsidRPr="00B44D4E">
        <w:rPr>
          <w:rFonts w:ascii="Times New Roman" w:eastAsia="Times New Roman" w:hAnsi="Times New Roman" w:cs="Times New Roman"/>
          <w:b/>
          <w:bCs/>
          <w:iCs/>
          <w:color w:val="000000" w:themeColor="text1"/>
          <w:sz w:val="24"/>
          <w:szCs w:val="24"/>
        </w:rPr>
        <w:t>Статья 2</w:t>
      </w:r>
      <w:r w:rsidR="007519E1" w:rsidRPr="00B44D4E">
        <w:rPr>
          <w:rFonts w:ascii="Times New Roman" w:eastAsia="Times New Roman" w:hAnsi="Times New Roman" w:cs="Times New Roman"/>
          <w:b/>
          <w:bCs/>
          <w:iCs/>
          <w:color w:val="000000" w:themeColor="text1"/>
          <w:sz w:val="24"/>
          <w:szCs w:val="24"/>
        </w:rPr>
        <w:t>4</w:t>
      </w:r>
      <w:r w:rsidRPr="00B44D4E">
        <w:rPr>
          <w:rFonts w:ascii="Times New Roman" w:eastAsia="Times New Roman" w:hAnsi="Times New Roman" w:cs="Times New Roman"/>
          <w:b/>
          <w:bCs/>
          <w:iCs/>
          <w:color w:val="000000" w:themeColor="text1"/>
          <w:sz w:val="24"/>
          <w:szCs w:val="24"/>
        </w:rPr>
        <w:t>. Строительный контроль и государственный строительный надзор</w:t>
      </w:r>
      <w:bookmarkEnd w:id="139"/>
      <w:bookmarkEnd w:id="140"/>
      <w:bookmarkEnd w:id="141"/>
    </w:p>
    <w:p w14:paraId="5CA6A996" w14:textId="77777777" w:rsidR="001A4CCE" w:rsidRPr="00B44D4E" w:rsidRDefault="001A4CCE" w:rsidP="001A4C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14:paraId="00C4CE2A" w14:textId="77777777" w:rsidR="001A4CCE" w:rsidRPr="00B44D4E"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14:paraId="1925DF9A" w14:textId="77777777" w:rsidR="001A4CCE" w:rsidRPr="00B44D4E" w:rsidRDefault="001A4CCE" w:rsidP="001A4CCE">
      <w:pPr>
        <w:spacing w:after="0" w:line="240" w:lineRule="auto"/>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Порядок осуществление государственного строительного надзора устанавливается Правительством Российской Федерации.</w:t>
      </w:r>
    </w:p>
    <w:p w14:paraId="5CFFCF37" w14:textId="77777777" w:rsidR="001A4CCE" w:rsidRPr="00B44D4E" w:rsidRDefault="001A4CCE" w:rsidP="001A4CCE">
      <w:pPr>
        <w:spacing w:after="0" w:line="240" w:lineRule="auto"/>
        <w:jc w:val="both"/>
        <w:rPr>
          <w:rFonts w:ascii="Times New Roman" w:eastAsia="Times New Roman" w:hAnsi="Times New Roman" w:cs="Times New Roman"/>
          <w:color w:val="000000" w:themeColor="text1"/>
          <w:sz w:val="24"/>
          <w:szCs w:val="24"/>
        </w:rPr>
      </w:pPr>
    </w:p>
    <w:p w14:paraId="16B75EB2" w14:textId="4FB04DD2" w:rsidR="00024D45" w:rsidRPr="00B44D4E"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42" w:name="_Toc147324486"/>
      <w:bookmarkEnd w:id="93"/>
      <w:r w:rsidRPr="00B44D4E">
        <w:rPr>
          <w:rFonts w:ascii="Times New Roman" w:eastAsia="Times New Roman" w:hAnsi="Times New Roman" w:cs="Times New Roman"/>
          <w:b/>
          <w:bCs/>
          <w:color w:val="000000" w:themeColor="text1"/>
          <w:sz w:val="24"/>
          <w:szCs w:val="24"/>
        </w:rPr>
        <w:t>Статья 2</w:t>
      </w:r>
      <w:r w:rsidR="007519E1" w:rsidRPr="00B44D4E">
        <w:rPr>
          <w:rFonts w:ascii="Times New Roman" w:eastAsia="Times New Roman" w:hAnsi="Times New Roman" w:cs="Times New Roman"/>
          <w:b/>
          <w:bCs/>
          <w:color w:val="000000" w:themeColor="text1"/>
          <w:sz w:val="24"/>
          <w:szCs w:val="24"/>
        </w:rPr>
        <w:t>5</w:t>
      </w:r>
      <w:r w:rsidRPr="00B44D4E">
        <w:rPr>
          <w:rFonts w:ascii="Times New Roman" w:eastAsia="Times New Roman" w:hAnsi="Times New Roman" w:cs="Times New Roman"/>
          <w:b/>
          <w:bCs/>
          <w:color w:val="000000" w:themeColor="text1"/>
          <w:sz w:val="24"/>
          <w:szCs w:val="24"/>
        </w:rPr>
        <w:t>. Ответственность за нарушение правил</w:t>
      </w:r>
      <w:bookmarkEnd w:id="142"/>
    </w:p>
    <w:p w14:paraId="13B87F40" w14:textId="77777777" w:rsidR="00024D45" w:rsidRPr="00B44D4E"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27F670A6" w14:textId="3F3D78E3" w:rsidR="00024D45" w:rsidRPr="00B44D4E"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43" w:name="_Toc147324487"/>
      <w:r w:rsidRPr="00B44D4E">
        <w:rPr>
          <w:rFonts w:ascii="Times New Roman" w:eastAsia="Times New Roman" w:hAnsi="Times New Roman" w:cs="Times New Roman"/>
          <w:b/>
          <w:bCs/>
          <w:color w:val="000000" w:themeColor="text1"/>
          <w:sz w:val="24"/>
          <w:szCs w:val="24"/>
        </w:rPr>
        <w:lastRenderedPageBreak/>
        <w:t>Статья 2</w:t>
      </w:r>
      <w:r w:rsidR="007519E1" w:rsidRPr="00B44D4E">
        <w:rPr>
          <w:rFonts w:ascii="Times New Roman" w:eastAsia="Times New Roman" w:hAnsi="Times New Roman" w:cs="Times New Roman"/>
          <w:b/>
          <w:bCs/>
          <w:color w:val="000000" w:themeColor="text1"/>
          <w:sz w:val="24"/>
          <w:szCs w:val="24"/>
        </w:rPr>
        <w:t>6</w:t>
      </w:r>
      <w:r w:rsidRPr="00B44D4E">
        <w:rPr>
          <w:rFonts w:ascii="Times New Roman" w:eastAsia="Times New Roman" w:hAnsi="Times New Roman" w:cs="Times New Roman"/>
          <w:b/>
          <w:bCs/>
          <w:color w:val="000000" w:themeColor="text1"/>
          <w:sz w:val="24"/>
          <w:szCs w:val="24"/>
        </w:rPr>
        <w:t>. Вступление в силу настоящих правил</w:t>
      </w:r>
      <w:bookmarkEnd w:id="143"/>
    </w:p>
    <w:p w14:paraId="344C6533" w14:textId="77777777" w:rsidR="00024D45" w:rsidRPr="00B44D4E"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Настоящие Правила вступают в силу со дня их официального опубликования.</w:t>
      </w:r>
    </w:p>
    <w:p w14:paraId="71D327A5" w14:textId="77777777" w:rsidR="00024D45" w:rsidRPr="00B44D4E"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Сведения о территориальных зонах вносятся в государственный кадастр недвижимости.</w:t>
      </w:r>
    </w:p>
    <w:p w14:paraId="2B17336C" w14:textId="77777777" w:rsidR="000603CF" w:rsidRPr="00B44D4E" w:rsidRDefault="000603CF" w:rsidP="00564564">
      <w:pPr>
        <w:pStyle w:val="a4"/>
        <w:widowControl/>
        <w:suppressAutoHyphens w:val="0"/>
        <w:overflowPunct w:val="0"/>
        <w:autoSpaceDE w:val="0"/>
        <w:autoSpaceDN w:val="0"/>
        <w:adjustRightInd w:val="0"/>
        <w:spacing w:after="0" w:line="240" w:lineRule="auto"/>
        <w:ind w:left="0" w:firstLine="567"/>
        <w:rPr>
          <w:rFonts w:eastAsia="Times New Roman"/>
          <w:color w:val="000000" w:themeColor="text1"/>
          <w:kern w:val="0"/>
          <w:lang w:eastAsia="ru-RU"/>
        </w:rPr>
      </w:pPr>
      <w:bookmarkStart w:id="144" w:name="__RefHeading__24_13245842942"/>
      <w:bookmarkStart w:id="145" w:name="__RefHeading__26_1324584294"/>
      <w:bookmarkStart w:id="146" w:name="__RefHeading__441_2087375748"/>
      <w:bookmarkStart w:id="147" w:name="__RefHeading__445_2087375748"/>
      <w:bookmarkEnd w:id="144"/>
      <w:bookmarkEnd w:id="145"/>
      <w:bookmarkEnd w:id="146"/>
      <w:bookmarkEnd w:id="147"/>
    </w:p>
    <w:p w14:paraId="341C8F7A" w14:textId="77777777" w:rsidR="00564564" w:rsidRPr="00B44D4E" w:rsidRDefault="00564564" w:rsidP="000603CF">
      <w:pPr>
        <w:rPr>
          <w:color w:val="000000" w:themeColor="text1"/>
        </w:rPr>
        <w:sectPr w:rsidR="00564564" w:rsidRPr="00B44D4E">
          <w:pgSz w:w="11906" w:h="16838"/>
          <w:pgMar w:top="1134" w:right="850" w:bottom="1134" w:left="1701" w:header="708" w:footer="708" w:gutter="0"/>
          <w:cols w:space="708"/>
          <w:docGrid w:linePitch="360"/>
        </w:sectPr>
      </w:pPr>
      <w:bookmarkStart w:id="148" w:name="__RefHeading__453_2087375748"/>
      <w:bookmarkEnd w:id="148"/>
    </w:p>
    <w:p w14:paraId="46B8FB9C" w14:textId="77777777" w:rsidR="00943DC1" w:rsidRPr="00B44D4E" w:rsidRDefault="00943DC1" w:rsidP="005F60E7">
      <w:pPr>
        <w:pStyle w:val="1"/>
        <w:spacing w:after="120"/>
        <w:ind w:firstLine="709"/>
        <w:jc w:val="both"/>
        <w:rPr>
          <w:rFonts w:ascii="Times New Roman" w:hAnsi="Times New Roman" w:cs="Times New Roman"/>
          <w:b/>
          <w:color w:val="000000" w:themeColor="text1"/>
          <w:sz w:val="24"/>
          <w:szCs w:val="24"/>
        </w:rPr>
      </w:pPr>
      <w:bookmarkStart w:id="149" w:name="_Toc147324488"/>
      <w:r w:rsidRPr="00B44D4E">
        <w:rPr>
          <w:rFonts w:ascii="Times New Roman" w:hAnsi="Times New Roman" w:cs="Times New Roman"/>
          <w:b/>
          <w:color w:val="000000" w:themeColor="text1"/>
          <w:sz w:val="24"/>
          <w:szCs w:val="24"/>
        </w:rPr>
        <w:lastRenderedPageBreak/>
        <w:t>ЧАСТЬ 2. ГРАДОСТРОИТЕЛЬНЫЕ РЕГЛАМЕНТЫ</w:t>
      </w:r>
      <w:bookmarkEnd w:id="149"/>
    </w:p>
    <w:p w14:paraId="419963AB" w14:textId="77777777" w:rsidR="00943DC1" w:rsidRPr="00B44D4E" w:rsidRDefault="00943DC1" w:rsidP="005F60E7">
      <w:pPr>
        <w:pStyle w:val="1"/>
        <w:spacing w:before="120" w:after="120"/>
        <w:ind w:firstLine="709"/>
        <w:jc w:val="both"/>
        <w:rPr>
          <w:rFonts w:ascii="Times New Roman" w:hAnsi="Times New Roman" w:cs="Times New Roman"/>
          <w:b/>
          <w:color w:val="000000" w:themeColor="text1"/>
          <w:sz w:val="24"/>
          <w:szCs w:val="24"/>
        </w:rPr>
      </w:pPr>
      <w:bookmarkStart w:id="150" w:name="_Toc462090999"/>
      <w:bookmarkStart w:id="151" w:name="_Toc147324489"/>
      <w:r w:rsidRPr="00B44D4E">
        <w:rPr>
          <w:rFonts w:ascii="Times New Roman" w:hAnsi="Times New Roman" w:cs="Times New Roman"/>
          <w:b/>
          <w:color w:val="000000" w:themeColor="text1"/>
          <w:sz w:val="24"/>
          <w:szCs w:val="24"/>
        </w:rPr>
        <w:t>Глава 8. Общие положения о градостроительных регламентах</w:t>
      </w:r>
      <w:bookmarkEnd w:id="150"/>
      <w:bookmarkEnd w:id="151"/>
    </w:p>
    <w:p w14:paraId="3491625A" w14:textId="029AACBE"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52" w:name="_Toc462091000"/>
      <w:bookmarkStart w:id="153" w:name="_Toc147324490"/>
      <w:r w:rsidRPr="00B44D4E">
        <w:rPr>
          <w:rFonts w:ascii="Times New Roman" w:hAnsi="Times New Roman" w:cs="Times New Roman"/>
          <w:b/>
          <w:color w:val="000000" w:themeColor="text1"/>
        </w:rPr>
        <w:t xml:space="preserve">Статья </w:t>
      </w:r>
      <w:r w:rsidR="005B3795" w:rsidRPr="00B44D4E">
        <w:rPr>
          <w:rFonts w:ascii="Times New Roman" w:hAnsi="Times New Roman" w:cs="Times New Roman"/>
          <w:b/>
          <w:color w:val="000000" w:themeColor="text1"/>
        </w:rPr>
        <w:t>2</w:t>
      </w:r>
      <w:r w:rsidR="007519E1" w:rsidRPr="00B44D4E">
        <w:rPr>
          <w:rFonts w:ascii="Times New Roman" w:hAnsi="Times New Roman" w:cs="Times New Roman"/>
          <w:b/>
          <w:color w:val="000000" w:themeColor="text1"/>
        </w:rPr>
        <w:t>7</w:t>
      </w:r>
      <w:r w:rsidRPr="00B44D4E">
        <w:rPr>
          <w:rFonts w:ascii="Times New Roman" w:hAnsi="Times New Roman" w:cs="Times New Roman"/>
          <w:b/>
          <w:color w:val="000000" w:themeColor="text1"/>
        </w:rPr>
        <w:t>. Градостроительный регламент</w:t>
      </w:r>
      <w:bookmarkEnd w:id="152"/>
      <w:bookmarkEnd w:id="153"/>
    </w:p>
    <w:p w14:paraId="4876D842"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Градостроительные регламенты устанавливаются с учетом:</w:t>
      </w:r>
    </w:p>
    <w:p w14:paraId="12533359"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14:paraId="1CE588DE"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CC07495"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6E4539FD"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видов территориальных зон;</w:t>
      </w:r>
    </w:p>
    <w:p w14:paraId="70CE9226"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14:paraId="3FC9A3BB"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359B1460"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697FBE"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14:paraId="7F565FD4"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6" w:history="1">
        <w:r w:rsidRPr="00B44D4E">
          <w:rPr>
            <w:rFonts w:ascii="Times New Roman" w:hAnsi="Times New Roman" w:cs="Times New Roman"/>
            <w:color w:val="000000" w:themeColor="text1"/>
            <w:sz w:val="24"/>
            <w:szCs w:val="24"/>
          </w:rPr>
          <w:t>законодательством</w:t>
        </w:r>
      </w:hyperlink>
      <w:r w:rsidRPr="00B44D4E">
        <w:rPr>
          <w:rFonts w:ascii="Times New Roman" w:hAnsi="Times New Roman" w:cs="Times New Roman"/>
          <w:color w:val="000000" w:themeColor="text1"/>
          <w:sz w:val="24"/>
          <w:szCs w:val="24"/>
        </w:rPr>
        <w:t xml:space="preserve"> Российской Федерации об охране объектов культурного наследия;</w:t>
      </w:r>
    </w:p>
    <w:p w14:paraId="2FA756FB"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в границах территорий общего пользования;</w:t>
      </w:r>
    </w:p>
    <w:p w14:paraId="41C0A48A"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14:paraId="1675154E"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предоставленные для добычи полезных ископаемых.</w:t>
      </w:r>
    </w:p>
    <w:p w14:paraId="24BF1CA4"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2BA881C"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B44D4E">
        <w:rPr>
          <w:rFonts w:ascii="Times New Roman" w:hAnsi="Times New Roman" w:cs="Times New Roman"/>
          <w:color w:val="000000" w:themeColor="text1"/>
          <w:sz w:val="24"/>
          <w:szCs w:val="24"/>
        </w:rPr>
        <w:lastRenderedPageBreak/>
        <w:t xml:space="preserve">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B44D4E">
        <w:rPr>
          <w:rFonts w:ascii="Times New Roman" w:hAnsi="Times New Roman" w:cs="Times New Roman"/>
          <w:color w:val="000000" w:themeColor="text1"/>
          <w:sz w:val="24"/>
          <w:szCs w:val="24"/>
          <w:shd w:val="clear" w:color="auto" w:fill="FFFFFF"/>
        </w:rPr>
        <w:t xml:space="preserve">и территорий опережающего социально-экономического развития. </w:t>
      </w:r>
    </w:p>
    <w:p w14:paraId="59046D6A"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19E67425" w14:textId="25F02957"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54" w:name="_Toc462091001"/>
      <w:bookmarkStart w:id="155" w:name="_Toc147324491"/>
      <w:r w:rsidRPr="00B44D4E">
        <w:rPr>
          <w:rFonts w:ascii="Times New Roman" w:hAnsi="Times New Roman" w:cs="Times New Roman"/>
          <w:b/>
          <w:color w:val="000000" w:themeColor="text1"/>
        </w:rPr>
        <w:t xml:space="preserve">Статья </w:t>
      </w:r>
      <w:r w:rsidR="005B3795" w:rsidRPr="00B44D4E">
        <w:rPr>
          <w:rFonts w:ascii="Times New Roman" w:hAnsi="Times New Roman" w:cs="Times New Roman"/>
          <w:b/>
          <w:color w:val="000000" w:themeColor="text1"/>
        </w:rPr>
        <w:t>2</w:t>
      </w:r>
      <w:r w:rsidR="007519E1" w:rsidRPr="00B44D4E">
        <w:rPr>
          <w:rFonts w:ascii="Times New Roman" w:hAnsi="Times New Roman" w:cs="Times New Roman"/>
          <w:b/>
          <w:color w:val="000000" w:themeColor="text1"/>
        </w:rPr>
        <w:t>8</w:t>
      </w:r>
      <w:r w:rsidRPr="00B44D4E">
        <w:rPr>
          <w:rFonts w:ascii="Times New Roman" w:hAnsi="Times New Roman" w:cs="Times New Roman"/>
          <w:b/>
          <w:color w:val="000000" w:themeColor="text1"/>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4"/>
      <w:bookmarkEnd w:id="155"/>
    </w:p>
    <w:p w14:paraId="390273DA"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E2345D1"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14:paraId="1A3A31AE"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909004"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14:paraId="55F1BEF2"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372D6B"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5) иные параметры</w:t>
      </w:r>
    </w:p>
    <w:p w14:paraId="7DD64419"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1FFF784F"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14:paraId="26B720AE" w14:textId="113ED8B8" w:rsidR="005B3795" w:rsidRPr="00B44D4E" w:rsidRDefault="005B3795" w:rsidP="005F60E7">
      <w:pPr>
        <w:keepNext/>
        <w:spacing w:before="120" w:after="120"/>
        <w:ind w:firstLine="709"/>
        <w:jc w:val="both"/>
        <w:outlineLvl w:val="0"/>
        <w:rPr>
          <w:rFonts w:ascii="Times New Roman" w:eastAsia="Times New Roman" w:hAnsi="Times New Roman" w:cs="Times New Roman"/>
          <w:b/>
          <w:bCs/>
          <w:color w:val="000000" w:themeColor="text1"/>
          <w:kern w:val="32"/>
          <w:sz w:val="24"/>
          <w:szCs w:val="24"/>
        </w:rPr>
      </w:pPr>
      <w:bookmarkStart w:id="156" w:name="_Toc147324492"/>
      <w:r w:rsidRPr="00B44D4E">
        <w:rPr>
          <w:rFonts w:ascii="Times New Roman" w:eastAsia="Times New Roman" w:hAnsi="Times New Roman" w:cs="Times New Roman"/>
          <w:b/>
          <w:bCs/>
          <w:color w:val="000000" w:themeColor="text1"/>
          <w:kern w:val="32"/>
          <w:sz w:val="24"/>
          <w:szCs w:val="24"/>
        </w:rPr>
        <w:t xml:space="preserve">Статья </w:t>
      </w:r>
      <w:r w:rsidR="007519E1" w:rsidRPr="00B44D4E">
        <w:rPr>
          <w:rFonts w:ascii="Times New Roman" w:eastAsia="Times New Roman" w:hAnsi="Times New Roman" w:cs="Times New Roman"/>
          <w:b/>
          <w:bCs/>
          <w:color w:val="000000" w:themeColor="text1"/>
          <w:kern w:val="32"/>
          <w:sz w:val="24"/>
          <w:szCs w:val="24"/>
        </w:rPr>
        <w:t>29</w:t>
      </w:r>
      <w:r w:rsidRPr="00B44D4E">
        <w:rPr>
          <w:rFonts w:ascii="Times New Roman" w:eastAsia="Times New Roman" w:hAnsi="Times New Roman" w:cs="Times New Roman"/>
          <w:b/>
          <w:bCs/>
          <w:color w:val="000000" w:themeColor="text1"/>
          <w:kern w:val="32"/>
          <w:sz w:val="24"/>
          <w:szCs w:val="24"/>
        </w:rPr>
        <w:t>.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156"/>
    </w:p>
    <w:p w14:paraId="5A6D6C9B" w14:textId="77777777" w:rsidR="005B3795" w:rsidRPr="00B44D4E"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bookmarkStart w:id="157" w:name="Par324"/>
      <w:bookmarkEnd w:id="157"/>
      <w:r w:rsidRPr="00B44D4E">
        <w:rPr>
          <w:rFonts w:ascii="Times New Roman" w:eastAsia="Times New Roman" w:hAnsi="Times New Roman" w:cs="Times New Roman"/>
          <w:color w:val="000000" w:themeColor="text1"/>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32EC5565" w14:textId="77777777" w:rsidR="005B3795" w:rsidRPr="00B44D4E"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Земельные участки или объекты капитального строительства, указанные в </w:t>
      </w:r>
      <w:hyperlink r:id="rId27" w:anchor="Par324" w:history="1">
        <w:r w:rsidRPr="00B44D4E">
          <w:rPr>
            <w:rFonts w:ascii="Times New Roman" w:eastAsia="Times New Roman" w:hAnsi="Times New Roman" w:cs="Times New Roman"/>
            <w:color w:val="000000" w:themeColor="text1"/>
            <w:sz w:val="24"/>
            <w:szCs w:val="24"/>
          </w:rPr>
          <w:t xml:space="preserve">пункте </w:t>
        </w:r>
        <w:r w:rsidRPr="00B44D4E">
          <w:rPr>
            <w:rFonts w:ascii="Times New Roman" w:eastAsia="Times New Roman" w:hAnsi="Times New Roman" w:cs="Times New Roman"/>
            <w:color w:val="000000" w:themeColor="text1"/>
            <w:sz w:val="24"/>
            <w:szCs w:val="24"/>
          </w:rPr>
          <w:lastRenderedPageBreak/>
          <w:t>1</w:t>
        </w:r>
      </w:hyperlink>
      <w:r w:rsidRPr="00B44D4E">
        <w:rPr>
          <w:rFonts w:ascii="Times New Roman" w:eastAsia="Times New Roman" w:hAnsi="Times New Roman" w:cs="Times New Roman"/>
          <w:color w:val="000000" w:themeColor="text1"/>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94CA6D" w14:textId="77777777" w:rsidR="005B3795" w:rsidRPr="00B44D4E"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Реконструкция указанных в </w:t>
      </w:r>
      <w:hyperlink r:id="rId28" w:anchor="Par324" w:history="1">
        <w:r w:rsidRPr="00B44D4E">
          <w:rPr>
            <w:rFonts w:ascii="Times New Roman" w:eastAsia="Times New Roman" w:hAnsi="Times New Roman" w:cs="Times New Roman"/>
            <w:color w:val="000000" w:themeColor="text1"/>
            <w:sz w:val="24"/>
            <w:szCs w:val="24"/>
          </w:rPr>
          <w:t>части 1</w:t>
        </w:r>
      </w:hyperlink>
      <w:r w:rsidRPr="00B44D4E">
        <w:rPr>
          <w:rFonts w:ascii="Times New Roman" w:eastAsia="Times New Roman" w:hAnsi="Times New Roman" w:cs="Times New Roman"/>
          <w:color w:val="000000" w:themeColor="text1"/>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A267D0E" w14:textId="1AE200BF" w:rsidR="005B3795" w:rsidRPr="00B44D4E" w:rsidRDefault="005B3795"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4. В случае, если использование указанных в </w:t>
      </w:r>
      <w:hyperlink r:id="rId29" w:anchor="Par324" w:history="1">
        <w:r w:rsidRPr="00B44D4E">
          <w:rPr>
            <w:rFonts w:ascii="Times New Roman" w:eastAsia="Times New Roman" w:hAnsi="Times New Roman" w:cs="Times New Roman"/>
            <w:color w:val="000000" w:themeColor="text1"/>
            <w:sz w:val="24"/>
            <w:szCs w:val="24"/>
          </w:rPr>
          <w:t>части 1</w:t>
        </w:r>
      </w:hyperlink>
      <w:r w:rsidRPr="00B44D4E">
        <w:rPr>
          <w:rFonts w:ascii="Times New Roman" w:eastAsia="Times New Roman" w:hAnsi="Times New Roman" w:cs="Times New Roman"/>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765991" w:rsidRPr="00B44D4E">
        <w:rPr>
          <w:rFonts w:ascii="Times New Roman" w:eastAsia="Times New Roman" w:hAnsi="Times New Roman" w:cs="Times New Roman"/>
          <w:color w:val="000000" w:themeColor="text1"/>
          <w:sz w:val="24"/>
          <w:szCs w:val="24"/>
        </w:rPr>
        <w:t>.</w:t>
      </w:r>
    </w:p>
    <w:p w14:paraId="31986A8A" w14:textId="50CFA8A6"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58" w:name="_Toc462091003"/>
      <w:bookmarkStart w:id="159" w:name="_Toc147324493"/>
      <w:r w:rsidRPr="00B44D4E">
        <w:rPr>
          <w:rFonts w:ascii="Times New Roman" w:hAnsi="Times New Roman" w:cs="Times New Roman"/>
          <w:b/>
          <w:color w:val="000000" w:themeColor="text1"/>
        </w:rPr>
        <w:t xml:space="preserve">Статья </w:t>
      </w:r>
      <w:r w:rsidR="00765991" w:rsidRPr="00B44D4E">
        <w:rPr>
          <w:rFonts w:ascii="Times New Roman" w:hAnsi="Times New Roman" w:cs="Times New Roman"/>
          <w:b/>
          <w:color w:val="000000" w:themeColor="text1"/>
        </w:rPr>
        <w:t>30</w:t>
      </w:r>
      <w:r w:rsidRPr="00B44D4E">
        <w:rPr>
          <w:rFonts w:ascii="Times New Roman" w:hAnsi="Times New Roman" w:cs="Times New Roman"/>
          <w:b/>
          <w:color w:val="000000" w:themeColor="text1"/>
        </w:rPr>
        <w:t>. Виды территориальных зон</w:t>
      </w:r>
      <w:bookmarkEnd w:id="158"/>
      <w:bookmarkEnd w:id="159"/>
    </w:p>
    <w:p w14:paraId="533130F7" w14:textId="7C9B2F6F" w:rsidR="00943DC1" w:rsidRPr="00B44D4E" w:rsidRDefault="00943DC1" w:rsidP="00765991">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На карте градостроительного зонирования отображаются следующие виды территориальных зон:</w:t>
      </w:r>
    </w:p>
    <w:tbl>
      <w:tblPr>
        <w:tblW w:w="9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73"/>
        <w:gridCol w:w="2325"/>
      </w:tblGrid>
      <w:tr w:rsidR="00B44D4E" w:rsidRPr="00B44D4E" w14:paraId="4777CA14" w14:textId="77777777" w:rsidTr="007941C9">
        <w:trPr>
          <w:jc w:val="center"/>
        </w:trPr>
        <w:tc>
          <w:tcPr>
            <w:tcW w:w="7073" w:type="dxa"/>
            <w:vAlign w:val="center"/>
            <w:hideMark/>
          </w:tcPr>
          <w:p w14:paraId="2130610E" w14:textId="77777777" w:rsidR="00D23527" w:rsidRPr="00B44D4E" w:rsidRDefault="00D23527" w:rsidP="00D23527">
            <w:pPr>
              <w:spacing w:after="0"/>
              <w:ind w:left="87"/>
              <w:jc w:val="center"/>
              <w:rPr>
                <w:rFonts w:ascii="Times New Roman" w:eastAsia="Times New Roman" w:hAnsi="Times New Roman" w:cs="Times New Roman"/>
                <w:b/>
                <w:bCs/>
                <w:color w:val="000000" w:themeColor="text1"/>
              </w:rPr>
            </w:pPr>
            <w:bookmarkStart w:id="160" w:name="_Hlk33025714"/>
            <w:r w:rsidRPr="00B44D4E">
              <w:rPr>
                <w:rFonts w:ascii="Times New Roman" w:eastAsia="Times New Roman" w:hAnsi="Times New Roman" w:cs="Times New Roman"/>
                <w:b/>
                <w:bCs/>
                <w:color w:val="000000" w:themeColor="text1"/>
              </w:rPr>
              <w:t>Территориальные зоны</w:t>
            </w:r>
          </w:p>
        </w:tc>
        <w:tc>
          <w:tcPr>
            <w:tcW w:w="2325" w:type="dxa"/>
            <w:vAlign w:val="center"/>
            <w:hideMark/>
          </w:tcPr>
          <w:p w14:paraId="58080A16" w14:textId="77777777" w:rsidR="00D23527" w:rsidRPr="00B44D4E" w:rsidRDefault="00D23527" w:rsidP="00D23527">
            <w:pPr>
              <w:spacing w:after="0"/>
              <w:jc w:val="center"/>
              <w:rPr>
                <w:rFonts w:ascii="Times New Roman" w:eastAsia="Times New Roman" w:hAnsi="Times New Roman" w:cs="Times New Roman"/>
                <w:b/>
                <w:bCs/>
                <w:color w:val="000000" w:themeColor="text1"/>
              </w:rPr>
            </w:pPr>
            <w:r w:rsidRPr="00B44D4E">
              <w:rPr>
                <w:rFonts w:ascii="Times New Roman" w:eastAsia="Times New Roman" w:hAnsi="Times New Roman" w:cs="Times New Roman"/>
                <w:b/>
                <w:bCs/>
                <w:color w:val="000000" w:themeColor="text1"/>
              </w:rPr>
              <w:t>Индекс зоны</w:t>
            </w:r>
          </w:p>
        </w:tc>
      </w:tr>
      <w:tr w:rsidR="00B44D4E" w:rsidRPr="00B44D4E" w14:paraId="6322F0D7" w14:textId="77777777" w:rsidTr="007941C9">
        <w:trPr>
          <w:jc w:val="center"/>
        </w:trPr>
        <w:tc>
          <w:tcPr>
            <w:tcW w:w="7073" w:type="dxa"/>
            <w:hideMark/>
          </w:tcPr>
          <w:p w14:paraId="5990442B" w14:textId="0F457535" w:rsidR="00765991" w:rsidRPr="00B44D4E" w:rsidRDefault="00765991" w:rsidP="00765991">
            <w:pPr>
              <w:spacing w:after="0"/>
              <w:rPr>
                <w:rFonts w:ascii="Times New Roman" w:eastAsia="Calibri" w:hAnsi="Times New Roman" w:cs="Times New Roman"/>
                <w:color w:val="000000" w:themeColor="text1"/>
                <w:lang w:eastAsia="en-US"/>
              </w:rPr>
            </w:pPr>
            <w:r w:rsidRPr="00B44D4E">
              <w:rPr>
                <w:rFonts w:ascii="Times New Roman" w:hAnsi="Times New Roman" w:cs="Times New Roman"/>
                <w:color w:val="000000" w:themeColor="text1"/>
              </w:rPr>
              <w:t>ЗОНА ЗАСТРОЙКИ ИНДИВИДУАЛЬНЫМИ ЖИЛЫМИ ДОМАМИ</w:t>
            </w:r>
          </w:p>
        </w:tc>
        <w:tc>
          <w:tcPr>
            <w:tcW w:w="2325" w:type="dxa"/>
            <w:hideMark/>
          </w:tcPr>
          <w:p w14:paraId="0E941CD6" w14:textId="1CF55845" w:rsidR="00765991" w:rsidRPr="00B44D4E" w:rsidRDefault="00765991" w:rsidP="00765991">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(ЖЗ-101)</w:t>
            </w:r>
          </w:p>
        </w:tc>
      </w:tr>
      <w:tr w:rsidR="00B44D4E" w:rsidRPr="00B44D4E" w14:paraId="72FA20AD" w14:textId="77777777" w:rsidTr="007941C9">
        <w:trPr>
          <w:jc w:val="center"/>
        </w:trPr>
        <w:tc>
          <w:tcPr>
            <w:tcW w:w="7073" w:type="dxa"/>
            <w:shd w:val="clear" w:color="auto" w:fill="FFFFFF"/>
            <w:hideMark/>
          </w:tcPr>
          <w:p w14:paraId="4E7E63A9" w14:textId="3EC304AD" w:rsidR="00765991" w:rsidRPr="00B44D4E" w:rsidRDefault="00765991" w:rsidP="00765991">
            <w:pPr>
              <w:spacing w:after="0"/>
              <w:rPr>
                <w:rFonts w:ascii="Times New Roman" w:hAnsi="Times New Roman" w:cs="Times New Roman"/>
                <w:color w:val="000000" w:themeColor="text1"/>
              </w:rPr>
            </w:pPr>
            <w:r w:rsidRPr="00B44D4E">
              <w:rPr>
                <w:rFonts w:ascii="Times New Roman" w:hAnsi="Times New Roman" w:cs="Times New Roman"/>
                <w:color w:val="000000" w:themeColor="text1"/>
              </w:rPr>
              <w:t>ЗОНА СПЕЦИАЛИЗИРОВАННОЙ ОБЩЕСТВЕННОЙ ЗАСТРОЙКИ</w:t>
            </w:r>
          </w:p>
        </w:tc>
        <w:tc>
          <w:tcPr>
            <w:tcW w:w="2325" w:type="dxa"/>
          </w:tcPr>
          <w:p w14:paraId="61C23863" w14:textId="26D3C2E0" w:rsidR="00765991" w:rsidRPr="00B44D4E" w:rsidRDefault="00765991" w:rsidP="00765991">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(О</w:t>
            </w:r>
            <w:r w:rsidR="00BC1120" w:rsidRPr="00B44D4E">
              <w:rPr>
                <w:rFonts w:ascii="Times New Roman" w:eastAsia="Times New Roman" w:hAnsi="Times New Roman" w:cs="Times New Roman"/>
                <w:color w:val="000000" w:themeColor="text1"/>
              </w:rPr>
              <w:t>З</w:t>
            </w:r>
            <w:r w:rsidRPr="00B44D4E">
              <w:rPr>
                <w:rFonts w:ascii="Times New Roman" w:eastAsia="Times New Roman" w:hAnsi="Times New Roman" w:cs="Times New Roman"/>
                <w:color w:val="000000" w:themeColor="text1"/>
              </w:rPr>
              <w:t>-302)</w:t>
            </w:r>
          </w:p>
        </w:tc>
      </w:tr>
      <w:tr w:rsidR="00B44D4E" w:rsidRPr="00B44D4E" w14:paraId="0DFFFB89" w14:textId="77777777" w:rsidTr="007941C9">
        <w:trPr>
          <w:jc w:val="center"/>
        </w:trPr>
        <w:tc>
          <w:tcPr>
            <w:tcW w:w="7073" w:type="dxa"/>
            <w:hideMark/>
          </w:tcPr>
          <w:p w14:paraId="3D7CBDAB" w14:textId="127AF8BE" w:rsidR="00765991" w:rsidRPr="00B44D4E" w:rsidRDefault="00765991" w:rsidP="00765991">
            <w:pPr>
              <w:spacing w:after="0"/>
              <w:rPr>
                <w:rFonts w:ascii="Times New Roman" w:eastAsia="Times New Roman" w:hAnsi="Times New Roman" w:cs="Times New Roman"/>
                <w:color w:val="000000" w:themeColor="text1"/>
              </w:rPr>
            </w:pPr>
            <w:r w:rsidRPr="00B44D4E">
              <w:rPr>
                <w:rFonts w:ascii="Times New Roman" w:hAnsi="Times New Roman" w:cs="Times New Roman"/>
                <w:color w:val="000000" w:themeColor="text1"/>
              </w:rPr>
              <w:t>ПРОИЗВОДСТВЕННАЯ ЗОНА</w:t>
            </w:r>
          </w:p>
        </w:tc>
        <w:tc>
          <w:tcPr>
            <w:tcW w:w="2325" w:type="dxa"/>
          </w:tcPr>
          <w:p w14:paraId="7585183E" w14:textId="0BEA7B96" w:rsidR="00765991" w:rsidRPr="00B44D4E" w:rsidRDefault="00765991" w:rsidP="00765991">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(ПЗ-401)</w:t>
            </w:r>
          </w:p>
        </w:tc>
      </w:tr>
      <w:tr w:rsidR="00B44D4E" w:rsidRPr="00B44D4E" w14:paraId="0CC58502" w14:textId="77777777" w:rsidTr="007941C9">
        <w:trPr>
          <w:jc w:val="center"/>
        </w:trPr>
        <w:tc>
          <w:tcPr>
            <w:tcW w:w="7073" w:type="dxa"/>
          </w:tcPr>
          <w:p w14:paraId="1DA79588" w14:textId="61C16E7F" w:rsidR="00765991" w:rsidRPr="00B44D4E" w:rsidRDefault="00765991" w:rsidP="00765991">
            <w:pPr>
              <w:spacing w:after="0"/>
              <w:rPr>
                <w:rFonts w:ascii="Times New Roman" w:hAnsi="Times New Roman" w:cs="Times New Roman"/>
                <w:color w:val="000000" w:themeColor="text1"/>
              </w:rPr>
            </w:pPr>
            <w:r w:rsidRPr="00B44D4E">
              <w:rPr>
                <w:rFonts w:ascii="Times New Roman" w:hAnsi="Times New Roman" w:cs="Times New Roman"/>
                <w:color w:val="000000" w:themeColor="text1"/>
              </w:rPr>
              <w:t>ПРОИЗВОДСТВЕННАЯ ЗОНА/МО</w:t>
            </w:r>
          </w:p>
        </w:tc>
        <w:tc>
          <w:tcPr>
            <w:tcW w:w="2325" w:type="dxa"/>
          </w:tcPr>
          <w:p w14:paraId="41203CB3" w14:textId="60812379" w:rsidR="00765991" w:rsidRPr="00B44D4E" w:rsidRDefault="00765991" w:rsidP="00765991">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(ПЗ-401/МО)</w:t>
            </w:r>
          </w:p>
        </w:tc>
      </w:tr>
      <w:tr w:rsidR="00B44D4E" w:rsidRPr="00B44D4E" w14:paraId="427CEB92" w14:textId="77777777" w:rsidTr="007941C9">
        <w:trPr>
          <w:jc w:val="center"/>
        </w:trPr>
        <w:tc>
          <w:tcPr>
            <w:tcW w:w="7073" w:type="dxa"/>
          </w:tcPr>
          <w:p w14:paraId="7182B02C" w14:textId="60C07E7B" w:rsidR="00765991" w:rsidRPr="00B44D4E" w:rsidRDefault="00765991" w:rsidP="00765991">
            <w:pPr>
              <w:spacing w:after="0" w:line="240" w:lineRule="auto"/>
              <w:contextualSpacing/>
              <w:rPr>
                <w:rFonts w:ascii="Times New Roman" w:hAnsi="Times New Roman" w:cs="Times New Roman"/>
                <w:color w:val="000000" w:themeColor="text1"/>
              </w:rPr>
            </w:pPr>
            <w:r w:rsidRPr="00B44D4E">
              <w:rPr>
                <w:rFonts w:ascii="Times New Roman" w:eastAsia="Calibri" w:hAnsi="Times New Roman" w:cs="Times New Roman"/>
                <w:color w:val="000000" w:themeColor="text1"/>
                <w:lang w:eastAsia="en-US"/>
              </w:rPr>
              <w:t>ЗОНА ТРАНСПОРТНОЙ ИНФРАСТРУКТУРЫ</w:t>
            </w:r>
            <w:r w:rsidR="007941C9" w:rsidRPr="00B44D4E">
              <w:rPr>
                <w:rFonts w:ascii="Times New Roman" w:eastAsia="Calibri" w:hAnsi="Times New Roman" w:cs="Times New Roman"/>
                <w:color w:val="000000" w:themeColor="text1"/>
                <w:lang w:eastAsia="en-US"/>
              </w:rPr>
              <w:t>/МО</w:t>
            </w:r>
          </w:p>
        </w:tc>
        <w:tc>
          <w:tcPr>
            <w:tcW w:w="2325" w:type="dxa"/>
          </w:tcPr>
          <w:p w14:paraId="3DAD7561" w14:textId="321A25F8" w:rsidR="00765991" w:rsidRPr="00B44D4E" w:rsidRDefault="00765991" w:rsidP="00765991">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(ПЗ-40</w:t>
            </w:r>
            <w:r w:rsidR="007941C9" w:rsidRPr="00B44D4E">
              <w:rPr>
                <w:rFonts w:ascii="Times New Roman" w:eastAsia="Times New Roman" w:hAnsi="Times New Roman" w:cs="Times New Roman"/>
                <w:color w:val="000000" w:themeColor="text1"/>
              </w:rPr>
              <w:t>5/МО</w:t>
            </w:r>
            <w:r w:rsidRPr="00B44D4E">
              <w:rPr>
                <w:rFonts w:ascii="Times New Roman" w:eastAsia="Times New Roman" w:hAnsi="Times New Roman" w:cs="Times New Roman"/>
                <w:color w:val="000000" w:themeColor="text1"/>
              </w:rPr>
              <w:t>)</w:t>
            </w:r>
          </w:p>
        </w:tc>
      </w:tr>
      <w:tr w:rsidR="00B44D4E" w:rsidRPr="00B44D4E" w14:paraId="445E9303" w14:textId="77777777" w:rsidTr="007941C9">
        <w:trPr>
          <w:jc w:val="center"/>
        </w:trPr>
        <w:tc>
          <w:tcPr>
            <w:tcW w:w="7073" w:type="dxa"/>
          </w:tcPr>
          <w:p w14:paraId="7165A54D" w14:textId="2FD64D95" w:rsidR="00371383" w:rsidRPr="00B44D4E" w:rsidRDefault="001A51E5" w:rsidP="00765991">
            <w:pPr>
              <w:spacing w:after="0" w:line="240" w:lineRule="auto"/>
              <w:contextualSpacing/>
              <w:rPr>
                <w:rFonts w:ascii="Times New Roman" w:eastAsia="Calibri" w:hAnsi="Times New Roman" w:cs="Times New Roman"/>
                <w:color w:val="000000" w:themeColor="text1"/>
                <w:lang w:eastAsia="en-US"/>
              </w:rPr>
            </w:pPr>
            <w:r w:rsidRPr="00B44D4E">
              <w:rPr>
                <w:rFonts w:ascii="Times New Roman" w:eastAsia="Calibri" w:hAnsi="Times New Roman" w:cs="Times New Roman"/>
                <w:color w:val="000000" w:themeColor="text1"/>
                <w:lang w:eastAsia="en-US"/>
              </w:rPr>
              <w:t>ЗОНА САДОВОДСТВА, ОГОРОДНИЧЕСТВА</w:t>
            </w:r>
          </w:p>
        </w:tc>
        <w:tc>
          <w:tcPr>
            <w:tcW w:w="2325" w:type="dxa"/>
          </w:tcPr>
          <w:p w14:paraId="63836FA2" w14:textId="25B4F5F7" w:rsidR="00371383" w:rsidRPr="00B44D4E" w:rsidRDefault="00371383" w:rsidP="00765991">
            <w:pPr>
              <w:spacing w:after="0"/>
              <w:jc w:val="center"/>
              <w:rPr>
                <w:rFonts w:ascii="Times New Roman" w:eastAsia="Times New Roman" w:hAnsi="Times New Roman" w:cs="Times New Roman"/>
                <w:color w:val="000000" w:themeColor="text1"/>
              </w:rPr>
            </w:pPr>
            <w:r w:rsidRPr="00B44D4E">
              <w:rPr>
                <w:rFonts w:ascii="Times New Roman" w:eastAsia="Calibri" w:hAnsi="Times New Roman" w:cs="Times New Roman"/>
                <w:color w:val="000000" w:themeColor="text1"/>
                <w:lang w:eastAsia="en-US"/>
              </w:rPr>
              <w:t>(СХ-502)</w:t>
            </w:r>
          </w:p>
        </w:tc>
      </w:tr>
      <w:tr w:rsidR="00B44D4E" w:rsidRPr="00B44D4E" w14:paraId="35D9B8AF" w14:textId="77777777" w:rsidTr="007941C9">
        <w:trPr>
          <w:jc w:val="center"/>
        </w:trPr>
        <w:tc>
          <w:tcPr>
            <w:tcW w:w="7073" w:type="dxa"/>
          </w:tcPr>
          <w:p w14:paraId="633E83CB" w14:textId="0113433E" w:rsidR="00371383" w:rsidRPr="00B44D4E" w:rsidRDefault="001A51E5" w:rsidP="00765991">
            <w:pPr>
              <w:spacing w:after="0" w:line="240" w:lineRule="auto"/>
              <w:contextualSpacing/>
              <w:rPr>
                <w:rFonts w:ascii="Times New Roman" w:eastAsia="Calibri" w:hAnsi="Times New Roman" w:cs="Times New Roman"/>
                <w:color w:val="000000" w:themeColor="text1"/>
                <w:lang w:eastAsia="en-US"/>
              </w:rPr>
            </w:pPr>
            <w:r w:rsidRPr="00B44D4E">
              <w:rPr>
                <w:rFonts w:ascii="Times New Roman" w:eastAsia="Calibri" w:hAnsi="Times New Roman" w:cs="Times New Roman"/>
                <w:color w:val="000000" w:themeColor="text1"/>
                <w:lang w:eastAsia="en-US"/>
              </w:rPr>
              <w:t>ЗОНА САДОВОДСТВА, ОГОРОДНИЧЕСТВА</w:t>
            </w:r>
            <w:r w:rsidR="00371383" w:rsidRPr="00B44D4E">
              <w:rPr>
                <w:rFonts w:ascii="Times New Roman" w:eastAsia="Calibri" w:hAnsi="Times New Roman" w:cs="Times New Roman"/>
                <w:color w:val="000000" w:themeColor="text1"/>
                <w:lang w:eastAsia="en-US"/>
              </w:rPr>
              <w:t>/МО</w:t>
            </w:r>
          </w:p>
        </w:tc>
        <w:tc>
          <w:tcPr>
            <w:tcW w:w="2325" w:type="dxa"/>
          </w:tcPr>
          <w:p w14:paraId="7052DC48" w14:textId="4F62E502" w:rsidR="00371383" w:rsidRPr="00B44D4E" w:rsidRDefault="00371383" w:rsidP="00765991">
            <w:pPr>
              <w:spacing w:after="0"/>
              <w:jc w:val="center"/>
              <w:rPr>
                <w:rFonts w:ascii="Times New Roman" w:eastAsia="Calibri" w:hAnsi="Times New Roman" w:cs="Times New Roman"/>
                <w:color w:val="000000" w:themeColor="text1"/>
                <w:lang w:eastAsia="en-US"/>
              </w:rPr>
            </w:pPr>
            <w:r w:rsidRPr="00B44D4E">
              <w:rPr>
                <w:rFonts w:ascii="Times New Roman" w:eastAsia="Calibri" w:hAnsi="Times New Roman" w:cs="Times New Roman"/>
                <w:color w:val="000000" w:themeColor="text1"/>
                <w:lang w:eastAsia="en-US"/>
              </w:rPr>
              <w:t>(СХ-502/МО)</w:t>
            </w:r>
          </w:p>
        </w:tc>
      </w:tr>
      <w:tr w:rsidR="00B44D4E" w:rsidRPr="00B44D4E" w14:paraId="4744EFA8" w14:textId="77777777" w:rsidTr="007941C9">
        <w:trPr>
          <w:jc w:val="center"/>
        </w:trPr>
        <w:tc>
          <w:tcPr>
            <w:tcW w:w="7073" w:type="dxa"/>
            <w:hideMark/>
          </w:tcPr>
          <w:p w14:paraId="306177BC" w14:textId="68CEB958" w:rsidR="00765991" w:rsidRPr="00B44D4E" w:rsidRDefault="00765991" w:rsidP="00765991">
            <w:pPr>
              <w:spacing w:after="0"/>
              <w:rPr>
                <w:rFonts w:ascii="Times New Roman" w:eastAsia="Times New Roman" w:hAnsi="Times New Roman" w:cs="Times New Roman"/>
                <w:color w:val="000000" w:themeColor="text1"/>
              </w:rPr>
            </w:pPr>
            <w:r w:rsidRPr="00B44D4E">
              <w:rPr>
                <w:rFonts w:ascii="Times New Roman" w:hAnsi="Times New Roman" w:cs="Times New Roman"/>
                <w:color w:val="000000" w:themeColor="text1"/>
              </w:rPr>
              <w:t>ЗОНЫ РЕКРЕАЦИОННОГО НАЗНАЧЕНИЯ</w:t>
            </w:r>
          </w:p>
        </w:tc>
        <w:tc>
          <w:tcPr>
            <w:tcW w:w="2325" w:type="dxa"/>
          </w:tcPr>
          <w:p w14:paraId="263B2D48" w14:textId="14A919E9" w:rsidR="00765991" w:rsidRPr="00B44D4E" w:rsidRDefault="00765991" w:rsidP="00765991">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(РЗ-600)</w:t>
            </w:r>
          </w:p>
        </w:tc>
      </w:tr>
      <w:tr w:rsidR="00B44D4E" w:rsidRPr="00B44D4E" w14:paraId="4946161E" w14:textId="77777777" w:rsidTr="007941C9">
        <w:trPr>
          <w:trHeight w:val="70"/>
          <w:jc w:val="center"/>
        </w:trPr>
        <w:tc>
          <w:tcPr>
            <w:tcW w:w="7073" w:type="dxa"/>
          </w:tcPr>
          <w:p w14:paraId="14505DEC" w14:textId="2BB3B609" w:rsidR="00C31722" w:rsidRPr="00B44D4E" w:rsidRDefault="00C31722" w:rsidP="00C31722">
            <w:pPr>
              <w:spacing w:after="0"/>
              <w:rPr>
                <w:rFonts w:ascii="Times New Roman" w:hAnsi="Times New Roman" w:cs="Times New Roman"/>
                <w:color w:val="000000" w:themeColor="text1"/>
              </w:rPr>
            </w:pPr>
            <w:r w:rsidRPr="00B44D4E">
              <w:rPr>
                <w:rFonts w:ascii="Times New Roman" w:hAnsi="Times New Roman" w:cs="Times New Roman"/>
                <w:color w:val="000000" w:themeColor="text1"/>
              </w:rPr>
              <w:t>ЗОНА КЛАДБИЩ</w:t>
            </w:r>
          </w:p>
        </w:tc>
        <w:tc>
          <w:tcPr>
            <w:tcW w:w="2325" w:type="dxa"/>
          </w:tcPr>
          <w:p w14:paraId="6A2FDD34" w14:textId="6AF87355" w:rsidR="00C31722" w:rsidRPr="00B44D4E" w:rsidRDefault="00C31722" w:rsidP="00C31722">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(СНЗ-</w:t>
            </w:r>
            <w:r w:rsidR="001D1184" w:rsidRPr="00B44D4E">
              <w:rPr>
                <w:rFonts w:ascii="Times New Roman" w:eastAsia="Times New Roman" w:hAnsi="Times New Roman" w:cs="Times New Roman"/>
                <w:color w:val="000000" w:themeColor="text1"/>
              </w:rPr>
              <w:t>70</w:t>
            </w:r>
            <w:r w:rsidRPr="00B44D4E">
              <w:rPr>
                <w:rFonts w:ascii="Times New Roman" w:eastAsia="Times New Roman" w:hAnsi="Times New Roman" w:cs="Times New Roman"/>
                <w:color w:val="000000" w:themeColor="text1"/>
              </w:rPr>
              <w:t>1)</w:t>
            </w:r>
          </w:p>
        </w:tc>
      </w:tr>
      <w:tr w:rsidR="00B44D4E" w:rsidRPr="00B44D4E" w14:paraId="4918742B" w14:textId="77777777" w:rsidTr="007941C9">
        <w:trPr>
          <w:trHeight w:val="70"/>
          <w:jc w:val="center"/>
        </w:trPr>
        <w:tc>
          <w:tcPr>
            <w:tcW w:w="7073" w:type="dxa"/>
          </w:tcPr>
          <w:p w14:paraId="72C577D3" w14:textId="11D66CD0" w:rsidR="00371383" w:rsidRPr="00B44D4E" w:rsidRDefault="00371383" w:rsidP="00C31722">
            <w:pPr>
              <w:spacing w:after="0"/>
              <w:rPr>
                <w:rFonts w:ascii="Times New Roman" w:hAnsi="Times New Roman" w:cs="Times New Roman"/>
                <w:color w:val="000000" w:themeColor="text1"/>
              </w:rPr>
            </w:pPr>
            <w:r w:rsidRPr="00B44D4E">
              <w:rPr>
                <w:rFonts w:ascii="Times New Roman" w:hAnsi="Times New Roman" w:cs="Times New Roman"/>
                <w:color w:val="000000" w:themeColor="text1"/>
              </w:rPr>
              <w:t>ЗОНА КЛАДБИЩ/МО</w:t>
            </w:r>
          </w:p>
        </w:tc>
        <w:tc>
          <w:tcPr>
            <w:tcW w:w="2325" w:type="dxa"/>
          </w:tcPr>
          <w:p w14:paraId="1C92DC41" w14:textId="60C0FF10" w:rsidR="00371383" w:rsidRPr="00B44D4E" w:rsidRDefault="00371383" w:rsidP="00C31722">
            <w:pPr>
              <w:spacing w:after="0"/>
              <w:jc w:val="center"/>
              <w:rPr>
                <w:rFonts w:ascii="Times New Roman" w:eastAsia="Times New Roman" w:hAnsi="Times New Roman" w:cs="Times New Roman"/>
                <w:color w:val="000000" w:themeColor="text1"/>
              </w:rPr>
            </w:pPr>
            <w:r w:rsidRPr="00B44D4E">
              <w:rPr>
                <w:rFonts w:ascii="Times New Roman" w:eastAsia="Times New Roman" w:hAnsi="Times New Roman" w:cs="Times New Roman"/>
                <w:color w:val="000000" w:themeColor="text1"/>
              </w:rPr>
              <w:t>(СНЗ-701/МО)</w:t>
            </w:r>
          </w:p>
        </w:tc>
      </w:tr>
    </w:tbl>
    <w:p w14:paraId="3581D957" w14:textId="525F39C6"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61" w:name="_Toc462091004"/>
      <w:bookmarkStart w:id="162" w:name="_Toc147324494"/>
      <w:bookmarkEnd w:id="160"/>
      <w:r w:rsidRPr="00B44D4E">
        <w:rPr>
          <w:rFonts w:ascii="Times New Roman" w:hAnsi="Times New Roman" w:cs="Times New Roman"/>
          <w:b/>
          <w:color w:val="000000" w:themeColor="text1"/>
        </w:rPr>
        <w:t xml:space="preserve">Статья </w:t>
      </w:r>
      <w:r w:rsidR="006302FE" w:rsidRPr="00B44D4E">
        <w:rPr>
          <w:rFonts w:ascii="Times New Roman" w:hAnsi="Times New Roman" w:cs="Times New Roman"/>
          <w:b/>
          <w:color w:val="000000" w:themeColor="text1"/>
        </w:rPr>
        <w:t>31</w:t>
      </w:r>
      <w:r w:rsidRPr="00B44D4E">
        <w:rPr>
          <w:rFonts w:ascii="Times New Roman" w:hAnsi="Times New Roman" w:cs="Times New Roman"/>
          <w:b/>
          <w:color w:val="000000" w:themeColor="text1"/>
        </w:rPr>
        <w:t>. Землепользование и застройка на территориях жилых зон</w:t>
      </w:r>
      <w:bookmarkEnd w:id="161"/>
      <w:bookmarkEnd w:id="162"/>
    </w:p>
    <w:p w14:paraId="517B9CB8"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0E382EF1"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1C6D7CD7"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3. Объекты благоустройства придомовых территорий (проезды, площадки для </w:t>
      </w:r>
      <w:r w:rsidRPr="00B44D4E">
        <w:rPr>
          <w:rFonts w:ascii="Times New Roman" w:hAnsi="Times New Roman" w:cs="Times New Roman"/>
          <w:color w:val="000000" w:themeColor="text1"/>
          <w:sz w:val="24"/>
          <w:szCs w:val="24"/>
        </w:rPr>
        <w:lastRenderedPageBreak/>
        <w:t>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14:paraId="2F5AFACE"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14:paraId="50547B3D"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5408BB29"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14:paraId="6E00F23A"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35598F36"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47D7D313" w14:textId="2763BD7D"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63" w:name="_Toc462091005"/>
      <w:bookmarkStart w:id="164" w:name="_Toc147324495"/>
      <w:r w:rsidRPr="00B44D4E">
        <w:rPr>
          <w:rFonts w:ascii="Times New Roman" w:hAnsi="Times New Roman" w:cs="Times New Roman"/>
          <w:b/>
          <w:color w:val="000000" w:themeColor="text1"/>
        </w:rPr>
        <w:t xml:space="preserve">Статья </w:t>
      </w:r>
      <w:r w:rsidR="001C478E" w:rsidRPr="00B44D4E">
        <w:rPr>
          <w:rFonts w:ascii="Times New Roman" w:hAnsi="Times New Roman" w:cs="Times New Roman"/>
          <w:b/>
          <w:color w:val="000000" w:themeColor="text1"/>
        </w:rPr>
        <w:t>3</w:t>
      </w:r>
      <w:r w:rsidR="006302FE" w:rsidRPr="00B44D4E">
        <w:rPr>
          <w:rFonts w:ascii="Times New Roman" w:hAnsi="Times New Roman" w:cs="Times New Roman"/>
          <w:b/>
          <w:color w:val="000000" w:themeColor="text1"/>
        </w:rPr>
        <w:t>2</w:t>
      </w:r>
      <w:r w:rsidRPr="00B44D4E">
        <w:rPr>
          <w:rFonts w:ascii="Times New Roman" w:hAnsi="Times New Roman" w:cs="Times New Roman"/>
          <w:b/>
          <w:color w:val="000000" w:themeColor="text1"/>
        </w:rPr>
        <w:t>. Землепользование и застройка на территориях общественно-деловых зон</w:t>
      </w:r>
      <w:bookmarkEnd w:id="163"/>
      <w:bookmarkEnd w:id="164"/>
    </w:p>
    <w:p w14:paraId="3DC94C2E"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E7C571A"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33266AD8"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63DDB79C" w14:textId="7E204B6B"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65" w:name="_Toc462091006"/>
      <w:bookmarkStart w:id="166" w:name="_Toc147324496"/>
      <w:r w:rsidRPr="00B44D4E">
        <w:rPr>
          <w:rFonts w:ascii="Times New Roman" w:hAnsi="Times New Roman" w:cs="Times New Roman"/>
          <w:b/>
          <w:color w:val="000000" w:themeColor="text1"/>
        </w:rPr>
        <w:t xml:space="preserve">Статья </w:t>
      </w:r>
      <w:r w:rsidR="001C478E" w:rsidRPr="00B44D4E">
        <w:rPr>
          <w:rFonts w:ascii="Times New Roman" w:hAnsi="Times New Roman" w:cs="Times New Roman"/>
          <w:b/>
          <w:color w:val="000000" w:themeColor="text1"/>
        </w:rPr>
        <w:t>3</w:t>
      </w:r>
      <w:r w:rsidR="006302FE" w:rsidRPr="00B44D4E">
        <w:rPr>
          <w:rFonts w:ascii="Times New Roman" w:hAnsi="Times New Roman" w:cs="Times New Roman"/>
          <w:b/>
          <w:color w:val="000000" w:themeColor="text1"/>
        </w:rPr>
        <w:t>3</w:t>
      </w:r>
      <w:r w:rsidRPr="00B44D4E">
        <w:rPr>
          <w:rFonts w:ascii="Times New Roman" w:hAnsi="Times New Roman" w:cs="Times New Roman"/>
          <w:b/>
          <w:color w:val="000000" w:themeColor="text1"/>
        </w:rPr>
        <w:t>. Землепользование и застройка на территориях производственных, коммунальных зон, зоны транспортной инфраструктур</w:t>
      </w:r>
      <w:bookmarkEnd w:id="165"/>
      <w:bookmarkEnd w:id="166"/>
    </w:p>
    <w:p w14:paraId="4BD9BF07"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1. Производственные зоны предназначены для размещения промышленных, </w:t>
      </w:r>
      <w:r w:rsidRPr="00B44D4E">
        <w:rPr>
          <w:rFonts w:ascii="Times New Roman" w:hAnsi="Times New Roman" w:cs="Times New Roman"/>
          <w:color w:val="000000" w:themeColor="text1"/>
          <w:sz w:val="24"/>
          <w:szCs w:val="24"/>
        </w:rPr>
        <w:lastRenderedPageBreak/>
        <w:t>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7B8243D6"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4F714FD8"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14:paraId="4910E8E9"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14:paraId="28C40B83"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03FA6467"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14:paraId="37EA85A8"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7. Проектирование и строительство инженерных коммуникаций осуществляется в соответствии с Генеральным </w:t>
      </w:r>
      <w:hyperlink r:id="rId30" w:history="1">
        <w:r w:rsidRPr="00B44D4E">
          <w:rPr>
            <w:rFonts w:ascii="Times New Roman" w:hAnsi="Times New Roman" w:cs="Times New Roman"/>
            <w:color w:val="000000" w:themeColor="text1"/>
            <w:sz w:val="24"/>
            <w:szCs w:val="24"/>
          </w:rPr>
          <w:t>планом</w:t>
        </w:r>
      </w:hyperlink>
      <w:r w:rsidRPr="00B44D4E">
        <w:rPr>
          <w:rFonts w:ascii="Times New Roman" w:hAnsi="Times New Roman" w:cs="Times New Roman"/>
          <w:color w:val="000000" w:themeColor="text1"/>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14:paraId="3B164763"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60BD7422"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14:paraId="5F1D2E04"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10. При прокладке сетей заказчик обязан выполнить:</w:t>
      </w:r>
    </w:p>
    <w:p w14:paraId="7D7B3E58"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разбивку на местности осей прокладываемых трасс инженерных коммуникаций в соответствии с рабочими чертежами;</w:t>
      </w:r>
    </w:p>
    <w:p w14:paraId="7C13AF93"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исполнительную съемку проложенных трасс инженерных коммуникаций до ввода их в эксплуатацию.</w:t>
      </w:r>
    </w:p>
    <w:p w14:paraId="1A43931D"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11. Проектирование инженерных коммуникаций следует производить только на </w:t>
      </w:r>
      <w:r w:rsidRPr="00B44D4E">
        <w:rPr>
          <w:rFonts w:ascii="Times New Roman" w:hAnsi="Times New Roman" w:cs="Times New Roman"/>
          <w:color w:val="000000" w:themeColor="text1"/>
          <w:sz w:val="24"/>
          <w:szCs w:val="24"/>
        </w:rPr>
        <w:lastRenderedPageBreak/>
        <w:t xml:space="preserve">актуальной топографической основе М 1:500, выданной администрацией </w:t>
      </w:r>
      <w:r w:rsidR="00A0596B" w:rsidRPr="00B44D4E">
        <w:rPr>
          <w:rFonts w:ascii="Times New Roman" w:hAnsi="Times New Roman" w:cs="Times New Roman"/>
          <w:color w:val="000000" w:themeColor="text1"/>
          <w:sz w:val="24"/>
          <w:szCs w:val="24"/>
        </w:rPr>
        <w:t>городского</w:t>
      </w:r>
      <w:r w:rsidRPr="00B44D4E">
        <w:rPr>
          <w:rFonts w:ascii="Times New Roman" w:hAnsi="Times New Roman" w:cs="Times New Roman"/>
          <w:color w:val="000000" w:themeColor="text1"/>
          <w:sz w:val="24"/>
          <w:szCs w:val="24"/>
        </w:rPr>
        <w:t xml:space="preserve"> поселения.</w:t>
      </w:r>
    </w:p>
    <w:p w14:paraId="2D6F8AFD"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муниципального образования.</w:t>
      </w:r>
    </w:p>
    <w:p w14:paraId="2B33E261"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0806E3F"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14:paraId="5A12138B"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31" w:history="1">
        <w:r w:rsidRPr="00B44D4E">
          <w:rPr>
            <w:rFonts w:ascii="Times New Roman" w:hAnsi="Times New Roman" w:cs="Times New Roman"/>
            <w:color w:val="000000" w:themeColor="text1"/>
            <w:sz w:val="24"/>
            <w:szCs w:val="24"/>
          </w:rPr>
          <w:t>планом</w:t>
        </w:r>
      </w:hyperlink>
      <w:r w:rsidRPr="00B44D4E">
        <w:rPr>
          <w:rFonts w:ascii="Times New Roman" w:hAnsi="Times New Roman" w:cs="Times New Roman"/>
          <w:color w:val="000000" w:themeColor="text1"/>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14:paraId="3B4E04E1" w14:textId="77777777" w:rsidR="00943DC1" w:rsidRPr="00B44D4E" w:rsidRDefault="00C34729" w:rsidP="005F60E7">
      <w:pPr>
        <w:pStyle w:val="1"/>
        <w:ind w:firstLine="709"/>
        <w:jc w:val="both"/>
        <w:rPr>
          <w:rFonts w:ascii="Times New Roman" w:hAnsi="Times New Roman" w:cs="Times New Roman"/>
          <w:b/>
          <w:color w:val="000000" w:themeColor="text1"/>
          <w:sz w:val="24"/>
          <w:szCs w:val="24"/>
        </w:rPr>
      </w:pPr>
      <w:bookmarkStart w:id="167" w:name="_Toc462091007"/>
      <w:bookmarkStart w:id="168" w:name="_Toc147324497"/>
      <w:r w:rsidRPr="00B44D4E">
        <w:rPr>
          <w:rFonts w:ascii="Times New Roman" w:hAnsi="Times New Roman" w:cs="Times New Roman"/>
          <w:b/>
          <w:color w:val="000000" w:themeColor="text1"/>
          <w:sz w:val="24"/>
          <w:szCs w:val="24"/>
        </w:rPr>
        <w:t>Глава 9. Градостроительные ограничения (зоны с особыми условиями использования территорий)</w:t>
      </w:r>
      <w:bookmarkEnd w:id="167"/>
      <w:bookmarkEnd w:id="168"/>
    </w:p>
    <w:p w14:paraId="3B1E0589" w14:textId="2DA63F9B"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69" w:name="_Toc462091008"/>
      <w:bookmarkStart w:id="170" w:name="_Toc147324498"/>
      <w:r w:rsidRPr="00B44D4E">
        <w:rPr>
          <w:rFonts w:ascii="Times New Roman" w:hAnsi="Times New Roman" w:cs="Times New Roman"/>
          <w:b/>
          <w:color w:val="000000" w:themeColor="text1"/>
        </w:rPr>
        <w:t xml:space="preserve">Статья </w:t>
      </w:r>
      <w:r w:rsidR="001C478E" w:rsidRPr="00B44D4E">
        <w:rPr>
          <w:rFonts w:ascii="Times New Roman" w:hAnsi="Times New Roman" w:cs="Times New Roman"/>
          <w:b/>
          <w:color w:val="000000" w:themeColor="text1"/>
        </w:rPr>
        <w:t>3</w:t>
      </w:r>
      <w:r w:rsidR="006302FE" w:rsidRPr="00B44D4E">
        <w:rPr>
          <w:rFonts w:ascii="Times New Roman" w:hAnsi="Times New Roman" w:cs="Times New Roman"/>
          <w:b/>
          <w:color w:val="000000" w:themeColor="text1"/>
        </w:rPr>
        <w:t>4</w:t>
      </w:r>
      <w:r w:rsidRPr="00B44D4E">
        <w:rPr>
          <w:rFonts w:ascii="Times New Roman" w:hAnsi="Times New Roman" w:cs="Times New Roman"/>
          <w:b/>
          <w:color w:val="000000" w:themeColor="text1"/>
        </w:rPr>
        <w:t>. Осуществление землепользования и застройки в зонах с особыми условиями использования территории поселения</w:t>
      </w:r>
      <w:bookmarkEnd w:id="169"/>
      <w:bookmarkEnd w:id="170"/>
    </w:p>
    <w:p w14:paraId="09C7328A" w14:textId="77777777" w:rsidR="00943DC1" w:rsidRPr="00B44D4E" w:rsidRDefault="00943DC1" w:rsidP="005F60E7">
      <w:pPr>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Землепользование и застройка в зонах с особыми условиями использования территории поселения осуществляются:</w:t>
      </w:r>
    </w:p>
    <w:p w14:paraId="39EA7C79"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3B60B77"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9E2C872"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C308CC3" w14:textId="45E8E122"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71" w:name="_Toc462091010"/>
      <w:bookmarkStart w:id="172" w:name="_Toc147324499"/>
      <w:r w:rsidRPr="00B44D4E">
        <w:rPr>
          <w:rFonts w:ascii="Times New Roman" w:hAnsi="Times New Roman" w:cs="Times New Roman"/>
          <w:b/>
          <w:color w:val="000000" w:themeColor="text1"/>
        </w:rPr>
        <w:t xml:space="preserve">Статья </w:t>
      </w:r>
      <w:r w:rsidR="001C478E" w:rsidRPr="00B44D4E">
        <w:rPr>
          <w:rFonts w:ascii="Times New Roman" w:hAnsi="Times New Roman" w:cs="Times New Roman"/>
          <w:b/>
          <w:color w:val="000000" w:themeColor="text1"/>
        </w:rPr>
        <w:t>3</w:t>
      </w:r>
      <w:r w:rsidR="006302FE" w:rsidRPr="00B44D4E">
        <w:rPr>
          <w:rFonts w:ascii="Times New Roman" w:hAnsi="Times New Roman" w:cs="Times New Roman"/>
          <w:b/>
          <w:color w:val="000000" w:themeColor="text1"/>
        </w:rPr>
        <w:t>5</w:t>
      </w:r>
      <w:r w:rsidRPr="00B44D4E">
        <w:rPr>
          <w:rFonts w:ascii="Times New Roman" w:hAnsi="Times New Roman" w:cs="Times New Roman"/>
          <w:b/>
          <w:color w:val="000000" w:themeColor="text1"/>
        </w:rPr>
        <w:t>. Санитарно-защитные зоны</w:t>
      </w:r>
      <w:bookmarkEnd w:id="171"/>
      <w:bookmarkEnd w:id="172"/>
    </w:p>
    <w:p w14:paraId="6D94FC63" w14:textId="77777777" w:rsidR="00943DC1" w:rsidRPr="00B44D4E"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7A3635F" w14:textId="77777777" w:rsidR="00943DC1" w:rsidRPr="00B44D4E"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B44D4E">
        <w:rPr>
          <w:rFonts w:ascii="Times New Roman" w:hAnsi="Times New Roman" w:cs="Times New Roman"/>
          <w:color w:val="000000" w:themeColor="text1"/>
          <w:sz w:val="24"/>
          <w:szCs w:val="24"/>
          <w:lang w:eastAsia="ar-SA"/>
        </w:rPr>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w:t>
      </w:r>
      <w:r w:rsidRPr="00B44D4E">
        <w:rPr>
          <w:rFonts w:ascii="Times New Roman" w:hAnsi="Times New Roman" w:cs="Times New Roman"/>
          <w:color w:val="000000" w:themeColor="text1"/>
          <w:sz w:val="24"/>
          <w:szCs w:val="24"/>
          <w:lang w:eastAsia="ar-SA"/>
        </w:rPr>
        <w:lastRenderedPageBreak/>
        <w:t>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2227DB4D" w14:textId="0E5838E6" w:rsidR="00943DC1" w:rsidRPr="00B44D4E" w:rsidRDefault="00943DC1" w:rsidP="005F60E7">
      <w:pPr>
        <w:suppressAutoHyphens/>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lang w:eastAsia="ar-SA"/>
        </w:rPr>
        <w:t xml:space="preserve">3. </w:t>
      </w:r>
      <w:r w:rsidRPr="00B44D4E">
        <w:rPr>
          <w:rFonts w:ascii="Times New Roman" w:hAnsi="Times New Roman" w:cs="Times New Roman"/>
          <w:color w:val="000000" w:themeColor="text1"/>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w:t>
      </w:r>
      <w:r w:rsidR="00CE574F" w:rsidRPr="00B44D4E">
        <w:rPr>
          <w:rFonts w:ascii="Times New Roman" w:hAnsi="Times New Roman" w:cs="Times New Roman"/>
          <w:color w:val="000000" w:themeColor="text1"/>
          <w:sz w:val="24"/>
          <w:szCs w:val="24"/>
        </w:rPr>
        <w:t>е учреждения общего пользования;</w:t>
      </w:r>
    </w:p>
    <w:p w14:paraId="698B7611" w14:textId="673F9422" w:rsidR="00CE574F" w:rsidRPr="00B44D4E" w:rsidRDefault="00CE574F" w:rsidP="005F60E7">
      <w:pPr>
        <w:suppressAutoHyphens/>
        <w:spacing w:after="0"/>
        <w:ind w:firstLine="709"/>
        <w:jc w:val="both"/>
        <w:rPr>
          <w:rFonts w:ascii="Times New Roman" w:hAnsi="Times New Roman" w:cs="Times New Roman"/>
          <w:color w:val="000000" w:themeColor="text1"/>
          <w:sz w:val="24"/>
          <w:szCs w:val="24"/>
          <w:lang w:eastAsia="ar-SA"/>
        </w:rPr>
      </w:pPr>
      <w:r w:rsidRPr="00B44D4E">
        <w:rPr>
          <w:rFonts w:ascii="Times New Roman" w:hAnsi="Times New Roman" w:cs="Times New Roman"/>
          <w:color w:val="000000" w:themeColor="text1"/>
          <w:sz w:val="24"/>
          <w:szCs w:val="24"/>
          <w:lang w:eastAsia="ar-SA"/>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6E14DDC1" w14:textId="77777777" w:rsidR="00943DC1" w:rsidRPr="00B44D4E"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B44D4E">
        <w:rPr>
          <w:rFonts w:ascii="Times New Roman" w:hAnsi="Times New Roman" w:cs="Times New Roman"/>
          <w:color w:val="000000" w:themeColor="text1"/>
          <w:sz w:val="24"/>
          <w:szCs w:val="24"/>
          <w:lang w:eastAsia="ar-SA"/>
        </w:rPr>
        <w:t xml:space="preserve">4. В границах санитарно-защитных зон допускается размещать </w:t>
      </w:r>
      <w:r w:rsidRPr="00B44D4E">
        <w:rPr>
          <w:rFonts w:ascii="Times New Roman" w:hAnsi="Times New Roman" w:cs="Times New Roman"/>
          <w:color w:val="000000" w:themeColor="text1"/>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2396517" w14:textId="1CE44B70"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73" w:name="_Toc462091012"/>
      <w:bookmarkStart w:id="174" w:name="_Toc147324500"/>
      <w:r w:rsidRPr="00B44D4E">
        <w:rPr>
          <w:rFonts w:ascii="Times New Roman" w:hAnsi="Times New Roman" w:cs="Times New Roman"/>
          <w:b/>
          <w:color w:val="000000" w:themeColor="text1"/>
        </w:rPr>
        <w:t xml:space="preserve">Статья </w:t>
      </w:r>
      <w:r w:rsidR="001C478E" w:rsidRPr="00B44D4E">
        <w:rPr>
          <w:rFonts w:ascii="Times New Roman" w:hAnsi="Times New Roman" w:cs="Times New Roman"/>
          <w:b/>
          <w:color w:val="000000" w:themeColor="text1"/>
        </w:rPr>
        <w:t>3</w:t>
      </w:r>
      <w:r w:rsidR="00F110FE" w:rsidRPr="00B44D4E">
        <w:rPr>
          <w:rFonts w:ascii="Times New Roman" w:hAnsi="Times New Roman" w:cs="Times New Roman"/>
          <w:b/>
          <w:color w:val="000000" w:themeColor="text1"/>
        </w:rPr>
        <w:t>6</w:t>
      </w:r>
      <w:r w:rsidRPr="00B44D4E">
        <w:rPr>
          <w:rFonts w:ascii="Times New Roman" w:hAnsi="Times New Roman" w:cs="Times New Roman"/>
          <w:b/>
          <w:color w:val="000000" w:themeColor="text1"/>
        </w:rPr>
        <w:t>. Водоохранные зоны</w:t>
      </w:r>
      <w:bookmarkEnd w:id="173"/>
      <w:r w:rsidRPr="00B44D4E">
        <w:rPr>
          <w:rFonts w:ascii="Times New Roman" w:hAnsi="Times New Roman" w:cs="Times New Roman"/>
          <w:b/>
          <w:color w:val="000000" w:themeColor="text1"/>
        </w:rPr>
        <w:t>. Прибрежные защитные полосы</w:t>
      </w:r>
      <w:bookmarkEnd w:id="174"/>
    </w:p>
    <w:p w14:paraId="7EE80FA0" w14:textId="77777777" w:rsidR="00943DC1" w:rsidRPr="00B44D4E" w:rsidRDefault="00943DC1" w:rsidP="005F60E7">
      <w:pPr>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w:t>
      </w:r>
      <w:r w:rsidRPr="00B44D4E">
        <w:rPr>
          <w:rFonts w:ascii="Times New Roman" w:hAnsi="Times New Roman" w:cs="Times New Roman"/>
          <w:color w:val="000000" w:themeColor="text1"/>
          <w:sz w:val="24"/>
          <w:szCs w:val="24"/>
        </w:rPr>
        <w:lastRenderedPageBreak/>
        <w:t>прибрежных территорий устанавливаются водоохранные зоны и прибрежные защитные полосы.</w:t>
      </w:r>
    </w:p>
    <w:p w14:paraId="27AC5906" w14:textId="77777777" w:rsidR="00943DC1" w:rsidRPr="00B44D4E" w:rsidRDefault="00943DC1" w:rsidP="005F60E7">
      <w:pPr>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19E0043D"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В границах водоохранных зон запрещаются:</w:t>
      </w:r>
    </w:p>
    <w:p w14:paraId="79434FD8" w14:textId="1CACD95E"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использование сточных вод в целях регулирования плодородия почв;</w:t>
      </w:r>
    </w:p>
    <w:p w14:paraId="2EBECEBD" w14:textId="77777777" w:rsidR="00CE574F"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2) </w:t>
      </w:r>
      <w:r w:rsidR="00CE574F" w:rsidRPr="00B44D4E">
        <w:rPr>
          <w:rFonts w:ascii="Times New Roman" w:hAnsi="Times New Roman" w:cs="Times New Roman"/>
          <w:color w:val="000000" w:themeColor="text1"/>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09D8A2E5" w14:textId="0EAA1A47"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осуществление авиационных мер по борьбе с вредными организмами;</w:t>
      </w:r>
    </w:p>
    <w:p w14:paraId="7CA6ED42" w14:textId="77777777"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E8F649" w14:textId="77777777"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3B51DEC" w14:textId="77777777"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14A76D83" w14:textId="77777777"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7) сброс сточных, в том числе дренажных, вод;</w:t>
      </w:r>
    </w:p>
    <w:p w14:paraId="7C42319E" w14:textId="2DCE1291" w:rsidR="006302FE" w:rsidRPr="00B44D4E" w:rsidRDefault="006302FE"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616439" w:rsidRPr="00B44D4E">
        <w:rPr>
          <w:rFonts w:ascii="Times New Roman" w:hAnsi="Times New Roman" w:cs="Times New Roman"/>
          <w:color w:val="000000" w:themeColor="text1"/>
          <w:sz w:val="24"/>
          <w:szCs w:val="24"/>
        </w:rPr>
        <w:t>№</w:t>
      </w:r>
      <w:r w:rsidRPr="00B44D4E">
        <w:rPr>
          <w:rFonts w:ascii="Times New Roman" w:hAnsi="Times New Roman" w:cs="Times New Roman"/>
          <w:color w:val="000000" w:themeColor="text1"/>
          <w:sz w:val="24"/>
          <w:szCs w:val="24"/>
        </w:rPr>
        <w:t xml:space="preserve"> 2395-1 "О недрах").</w:t>
      </w:r>
    </w:p>
    <w:p w14:paraId="44A7A5A0" w14:textId="205BC931" w:rsidR="00943DC1" w:rsidRPr="00B44D4E" w:rsidRDefault="00943DC1" w:rsidP="006302FE">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В границах прибрежных защитных полос наряду с установленными пунктом 3 настоящей статьи ограничениями запрещаются:</w:t>
      </w:r>
    </w:p>
    <w:p w14:paraId="6E89C782"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распашка земель;</w:t>
      </w:r>
    </w:p>
    <w:p w14:paraId="36B7C502"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размещение отвалов размываемых грунтов;</w:t>
      </w:r>
    </w:p>
    <w:p w14:paraId="430D9E17" w14:textId="77777777" w:rsidR="00943DC1" w:rsidRPr="00B44D4E"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14:paraId="70517904" w14:textId="5320A05C" w:rsidR="00943DC1" w:rsidRPr="00B44D4E" w:rsidRDefault="00943DC1" w:rsidP="005F60E7">
      <w:pPr>
        <w:pStyle w:val="3"/>
        <w:spacing w:before="120" w:after="120"/>
        <w:ind w:firstLine="709"/>
        <w:jc w:val="both"/>
        <w:rPr>
          <w:rFonts w:ascii="Times New Roman" w:hAnsi="Times New Roman" w:cs="Times New Roman"/>
          <w:b/>
          <w:color w:val="000000" w:themeColor="text1"/>
        </w:rPr>
      </w:pPr>
      <w:bookmarkStart w:id="175" w:name="_Toc147324501"/>
      <w:r w:rsidRPr="00B44D4E">
        <w:rPr>
          <w:rFonts w:ascii="Times New Roman" w:hAnsi="Times New Roman" w:cs="Times New Roman"/>
          <w:b/>
          <w:color w:val="000000" w:themeColor="text1"/>
        </w:rPr>
        <w:lastRenderedPageBreak/>
        <w:t xml:space="preserve">Статья </w:t>
      </w:r>
      <w:r w:rsidR="001C478E" w:rsidRPr="00B44D4E">
        <w:rPr>
          <w:rFonts w:ascii="Times New Roman" w:hAnsi="Times New Roman" w:cs="Times New Roman"/>
          <w:b/>
          <w:color w:val="000000" w:themeColor="text1"/>
        </w:rPr>
        <w:t>3</w:t>
      </w:r>
      <w:r w:rsidR="001B7391" w:rsidRPr="00B44D4E">
        <w:rPr>
          <w:rFonts w:ascii="Times New Roman" w:hAnsi="Times New Roman" w:cs="Times New Roman"/>
          <w:b/>
          <w:color w:val="000000" w:themeColor="text1"/>
        </w:rPr>
        <w:t>7</w:t>
      </w:r>
      <w:r w:rsidRPr="00B44D4E">
        <w:rPr>
          <w:rFonts w:ascii="Times New Roman" w:hAnsi="Times New Roman" w:cs="Times New Roman"/>
          <w:b/>
          <w:color w:val="000000" w:themeColor="text1"/>
        </w:rPr>
        <w:t>. Месторождения и проявления полезных ископаемых</w:t>
      </w:r>
      <w:bookmarkEnd w:id="175"/>
    </w:p>
    <w:p w14:paraId="009C75A2" w14:textId="77777777" w:rsidR="00943DC1" w:rsidRPr="00B44D4E" w:rsidRDefault="00943DC1" w:rsidP="005F60E7">
      <w:pPr>
        <w:numPr>
          <w:ilvl w:val="0"/>
          <w:numId w:val="3"/>
        </w:numPr>
        <w:spacing w:after="0"/>
        <w:ind w:left="0"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D597FFA" w14:textId="77777777" w:rsidR="00943DC1" w:rsidRPr="00B44D4E" w:rsidRDefault="00943DC1" w:rsidP="005F60E7">
      <w:pPr>
        <w:spacing w:after="0"/>
        <w:ind w:firstLine="709"/>
        <w:jc w:val="both"/>
        <w:rPr>
          <w:rFonts w:ascii="Times New Roman" w:hAnsi="Times New Roman" w:cs="Times New Roman"/>
          <w:color w:val="000000" w:themeColor="text1"/>
          <w:sz w:val="24"/>
          <w:szCs w:val="24"/>
        </w:rPr>
      </w:pPr>
      <w:bookmarkStart w:id="176" w:name="p902"/>
      <w:bookmarkEnd w:id="176"/>
      <w:r w:rsidRPr="00B44D4E">
        <w:rPr>
          <w:rFonts w:ascii="Times New Roman" w:hAnsi="Times New Roman" w:cs="Times New Roman"/>
          <w:color w:val="000000" w:themeColor="text1"/>
          <w:sz w:val="24"/>
          <w:szCs w:val="24"/>
        </w:rPr>
        <w:t>2.Застройка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3D8F4F2C" w14:textId="77777777" w:rsidR="00943DC1" w:rsidRPr="00B44D4E" w:rsidRDefault="00943DC1" w:rsidP="005F60E7">
      <w:pPr>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3. Самовольная застройка земельных участков, указанных в </w:t>
      </w:r>
      <w:hyperlink w:anchor="p902" w:history="1">
        <w:r w:rsidRPr="00B44D4E">
          <w:rPr>
            <w:rFonts w:ascii="Times New Roman" w:hAnsi="Times New Roman" w:cs="Times New Roman"/>
            <w:color w:val="000000" w:themeColor="text1"/>
            <w:sz w:val="24"/>
            <w:szCs w:val="24"/>
          </w:rPr>
          <w:t>части второй</w:t>
        </w:r>
      </w:hyperlink>
      <w:r w:rsidRPr="00B44D4E">
        <w:rPr>
          <w:rFonts w:ascii="Times New Roman" w:hAnsi="Times New Roman" w:cs="Times New Roman"/>
          <w:color w:val="000000" w:themeColor="text1"/>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DDD168D" w14:textId="77777777" w:rsidR="00943DC1" w:rsidRPr="00B44D4E" w:rsidRDefault="00943DC1" w:rsidP="005F60E7">
      <w:pPr>
        <w:spacing w:after="0"/>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4.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65B6ECFF" w14:textId="419F106D" w:rsidR="00424015" w:rsidRPr="00B44D4E" w:rsidRDefault="00424015" w:rsidP="006302FE">
      <w:pPr>
        <w:keepNext/>
        <w:keepLines/>
        <w:spacing w:before="120" w:after="120"/>
        <w:ind w:firstLine="709"/>
        <w:jc w:val="both"/>
        <w:outlineLvl w:val="2"/>
        <w:rPr>
          <w:rFonts w:ascii="Times New Roman" w:eastAsia="Times New Roman" w:hAnsi="Times New Roman" w:cs="Times New Roman"/>
          <w:b/>
          <w:bCs/>
          <w:color w:val="000000" w:themeColor="text1"/>
          <w:sz w:val="24"/>
          <w:szCs w:val="24"/>
        </w:rPr>
      </w:pPr>
      <w:bookmarkStart w:id="177" w:name="_Toc27226113"/>
      <w:bookmarkStart w:id="178" w:name="_Toc147324502"/>
      <w:r w:rsidRPr="00B44D4E">
        <w:rPr>
          <w:rFonts w:ascii="Times New Roman" w:eastAsia="Times New Roman" w:hAnsi="Times New Roman" w:cs="Times New Roman"/>
          <w:b/>
          <w:bCs/>
          <w:color w:val="000000" w:themeColor="text1"/>
          <w:sz w:val="24"/>
          <w:szCs w:val="24"/>
        </w:rPr>
        <w:t xml:space="preserve">Статья </w:t>
      </w:r>
      <w:r w:rsidR="006D4CA0" w:rsidRPr="00B44D4E">
        <w:rPr>
          <w:rFonts w:ascii="Times New Roman" w:eastAsia="Times New Roman" w:hAnsi="Times New Roman" w:cs="Times New Roman"/>
          <w:b/>
          <w:bCs/>
          <w:color w:val="000000" w:themeColor="text1"/>
          <w:sz w:val="24"/>
          <w:szCs w:val="24"/>
        </w:rPr>
        <w:t>3</w:t>
      </w:r>
      <w:r w:rsidR="001B7391" w:rsidRPr="00B44D4E">
        <w:rPr>
          <w:rFonts w:ascii="Times New Roman" w:eastAsia="Times New Roman" w:hAnsi="Times New Roman" w:cs="Times New Roman"/>
          <w:b/>
          <w:bCs/>
          <w:color w:val="000000" w:themeColor="text1"/>
          <w:sz w:val="24"/>
          <w:szCs w:val="24"/>
        </w:rPr>
        <w:t>8</w:t>
      </w:r>
      <w:r w:rsidRPr="00B44D4E">
        <w:rPr>
          <w:rFonts w:ascii="Times New Roman" w:eastAsia="Times New Roman" w:hAnsi="Times New Roman" w:cs="Times New Roman"/>
          <w:b/>
          <w:bCs/>
          <w:color w:val="000000" w:themeColor="text1"/>
          <w:sz w:val="24"/>
          <w:szCs w:val="24"/>
        </w:rPr>
        <w:t>. Зоны охраны объектов инженерной и транспортной инфраструктуры</w:t>
      </w:r>
      <w:bookmarkEnd w:id="177"/>
      <w:bookmarkEnd w:id="178"/>
    </w:p>
    <w:p w14:paraId="35AEE14F" w14:textId="77777777" w:rsidR="00424015" w:rsidRPr="00B44D4E" w:rsidRDefault="00424015" w:rsidP="006302FE">
      <w:pPr>
        <w:numPr>
          <w:ilvl w:val="0"/>
          <w:numId w:val="4"/>
        </w:numPr>
        <w:tabs>
          <w:tab w:val="left" w:pos="1340"/>
        </w:tabs>
        <w:spacing w:after="0"/>
        <w:ind w:firstLine="709"/>
        <w:jc w:val="both"/>
        <w:rPr>
          <w:rFonts w:ascii="Times New Roman" w:eastAsia="Times New Roman" w:hAnsi="Times New Roman" w:cs="Times New Roman"/>
          <w:i/>
          <w:iCs/>
          <w:color w:val="000000" w:themeColor="text1"/>
          <w:sz w:val="24"/>
          <w:szCs w:val="24"/>
        </w:rPr>
      </w:pPr>
      <w:r w:rsidRPr="00B44D4E">
        <w:rPr>
          <w:rFonts w:ascii="Times New Roman" w:eastAsia="Times New Roman" w:hAnsi="Times New Roman" w:cs="Times New Roman"/>
          <w:i/>
          <w:iCs/>
          <w:color w:val="000000" w:themeColor="text1"/>
          <w:sz w:val="24"/>
          <w:szCs w:val="24"/>
        </w:rPr>
        <w:t xml:space="preserve">охранные зоны </w:t>
      </w:r>
      <w:r w:rsidR="00767406" w:rsidRPr="00B44D4E">
        <w:rPr>
          <w:rFonts w:ascii="Times New Roman" w:eastAsia="Times New Roman" w:hAnsi="Times New Roman" w:cs="Times New Roman"/>
          <w:i/>
          <w:iCs/>
          <w:color w:val="000000" w:themeColor="text1"/>
          <w:sz w:val="24"/>
          <w:szCs w:val="24"/>
        </w:rPr>
        <w:t>объектов электросетевого хозяйства</w:t>
      </w:r>
    </w:p>
    <w:p w14:paraId="1106520B"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A862845"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3A25A"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3834E2"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w:t>
      </w:r>
      <w:r w:rsidRPr="00B44D4E">
        <w:rPr>
          <w:rFonts w:ascii="Times New Roman" w:eastAsia="Times New Roman" w:hAnsi="Times New Roman" w:cs="Times New Roman"/>
          <w:color w:val="000000" w:themeColor="text1"/>
          <w:sz w:val="24"/>
          <w:szCs w:val="24"/>
        </w:rPr>
        <w:lastRenderedPageBreak/>
        <w:t>(указанное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5181F2"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г) размещать свалки;</w:t>
      </w:r>
    </w:p>
    <w:p w14:paraId="0BF2CB1A"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666209"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7ECBEFF0"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а) складировать или размещать хранилища любых, в том числе горюче-смазочных, материалов;</w:t>
      </w:r>
    </w:p>
    <w:p w14:paraId="70C0C4D8"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E4C79A5"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E38D6D"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2B56A50"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4BC3F21"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14:paraId="64CE9413"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а) строительство, капитальный ремонт, реконструкция или снос зданий и сооружений;</w:t>
      </w:r>
    </w:p>
    <w:p w14:paraId="64139ADB"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б) горные, взрывные, мелиоративные работы, в том числе связанные с временным затоплением земель;</w:t>
      </w:r>
    </w:p>
    <w:p w14:paraId="5F28AA5C"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 посадка и вырубка деревьев и кустарников;</w:t>
      </w:r>
    </w:p>
    <w:p w14:paraId="361C6D5B"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9BFF0B"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A9431AC"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4263E3"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FEAB1F"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FF78BD2"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BBCAB"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14:paraId="1B41F3F8"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C3930B5" w14:textId="77777777"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б) складировать или размещать хранилища любых, в том числе горюче-смазочных, материалов;</w:t>
      </w:r>
    </w:p>
    <w:p w14:paraId="490E71C3" w14:textId="4C289EBC" w:rsidR="00E67AAC" w:rsidRPr="00B44D4E" w:rsidRDefault="00E67AAC"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6184705" w14:textId="3AEFAB6B" w:rsidR="00424015" w:rsidRPr="00B44D4E" w:rsidRDefault="00F110FE"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i/>
          <w:iCs/>
          <w:color w:val="000000" w:themeColor="text1"/>
          <w:sz w:val="24"/>
          <w:szCs w:val="24"/>
        </w:rPr>
        <w:t>2</w:t>
      </w:r>
      <w:r w:rsidR="00424015" w:rsidRPr="00B44D4E">
        <w:rPr>
          <w:rFonts w:ascii="Times New Roman" w:eastAsia="Times New Roman" w:hAnsi="Times New Roman" w:cs="Times New Roman"/>
          <w:i/>
          <w:iCs/>
          <w:color w:val="000000" w:themeColor="text1"/>
          <w:sz w:val="24"/>
          <w:szCs w:val="24"/>
        </w:rPr>
        <w:t>) придорожные полосы автомобильных дорог</w:t>
      </w:r>
    </w:p>
    <w:p w14:paraId="6C693B4B" w14:textId="11B4E5AA" w:rsidR="00424015" w:rsidRPr="00B44D4E" w:rsidRDefault="00424015"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w:t>
      </w:r>
      <w:r w:rsidR="00C60E7B" w:rsidRPr="00B44D4E">
        <w:rPr>
          <w:rFonts w:ascii="Times New Roman" w:eastAsia="Times New Roman" w:hAnsi="Times New Roman" w:cs="Times New Roman"/>
          <w:color w:val="000000" w:themeColor="text1"/>
          <w:sz w:val="24"/>
          <w:szCs w:val="24"/>
        </w:rPr>
        <w:t>28.10.2020</w:t>
      </w:r>
      <w:r w:rsidRPr="00B44D4E">
        <w:rPr>
          <w:rFonts w:ascii="Times New Roman" w:eastAsia="Times New Roman" w:hAnsi="Times New Roman" w:cs="Times New Roman"/>
          <w:color w:val="000000" w:themeColor="text1"/>
          <w:sz w:val="24"/>
          <w:szCs w:val="24"/>
        </w:rPr>
        <w:t xml:space="preserve"> №</w:t>
      </w:r>
      <w:r w:rsidR="00C60E7B" w:rsidRPr="00B44D4E">
        <w:rPr>
          <w:rFonts w:ascii="Times New Roman" w:eastAsia="Times New Roman" w:hAnsi="Times New Roman" w:cs="Times New Roman"/>
          <w:color w:val="000000" w:themeColor="text1"/>
          <w:sz w:val="24"/>
          <w:szCs w:val="24"/>
        </w:rPr>
        <w:t>1753</w:t>
      </w:r>
      <w:r w:rsidRPr="00B44D4E">
        <w:rPr>
          <w:rFonts w:ascii="Times New Roman" w:eastAsia="Times New Roman" w:hAnsi="Times New Roman" w:cs="Times New Roman"/>
          <w:color w:val="000000" w:themeColor="text1"/>
          <w:sz w:val="24"/>
          <w:szCs w:val="24"/>
        </w:rPr>
        <w:t xml:space="preserve"> «</w:t>
      </w:r>
      <w:r w:rsidR="00C60E7B" w:rsidRPr="00B44D4E">
        <w:rPr>
          <w:rFonts w:ascii="Times New Roman" w:eastAsia="Times New Roman" w:hAnsi="Times New Roman" w:cs="Times New Roman"/>
          <w:color w:val="000000" w:themeColor="text1"/>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B44D4E">
        <w:rPr>
          <w:rFonts w:ascii="Times New Roman" w:eastAsia="Times New Roman" w:hAnsi="Times New Roman" w:cs="Times New Roman"/>
          <w:color w:val="000000" w:themeColor="text1"/>
          <w:sz w:val="24"/>
          <w:szCs w:val="24"/>
        </w:rPr>
        <w:t>»,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14:paraId="1C149A18" w14:textId="77777777" w:rsidR="00424015" w:rsidRPr="00B44D4E" w:rsidRDefault="00424015"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w:t>
      </w:r>
      <w:r w:rsidRPr="00B44D4E">
        <w:rPr>
          <w:rFonts w:ascii="Times New Roman" w:eastAsia="Times New Roman" w:hAnsi="Times New Roman" w:cs="Times New Roman"/>
          <w:color w:val="000000" w:themeColor="text1"/>
          <w:sz w:val="24"/>
          <w:szCs w:val="24"/>
        </w:rPr>
        <w:lastRenderedPageBreak/>
        <w:t>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5D684948" w14:textId="7117A60F" w:rsidR="00424015" w:rsidRPr="00B44D4E" w:rsidRDefault="00424015"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657CA97E" w14:textId="21F99D83" w:rsidR="001E5B37" w:rsidRPr="00B44D4E" w:rsidRDefault="00F110FE" w:rsidP="006302FE">
      <w:pPr>
        <w:spacing w:after="0" w:line="240" w:lineRule="auto"/>
        <w:ind w:firstLine="709"/>
        <w:jc w:val="both"/>
        <w:rPr>
          <w:rFonts w:ascii="Times New Roman" w:hAnsi="Times New Roman" w:cs="Times New Roman"/>
          <w:i/>
          <w:color w:val="000000" w:themeColor="text1"/>
          <w:sz w:val="24"/>
          <w:szCs w:val="24"/>
        </w:rPr>
      </w:pPr>
      <w:r w:rsidRPr="00B44D4E">
        <w:rPr>
          <w:rFonts w:ascii="Times New Roman" w:eastAsia="Times New Roman" w:hAnsi="Times New Roman" w:cs="Times New Roman"/>
          <w:i/>
          <w:color w:val="000000" w:themeColor="text1"/>
          <w:sz w:val="24"/>
          <w:szCs w:val="24"/>
        </w:rPr>
        <w:t>3</w:t>
      </w:r>
      <w:r w:rsidR="001E5B37" w:rsidRPr="00B44D4E">
        <w:rPr>
          <w:rFonts w:ascii="Times New Roman" w:eastAsia="Times New Roman" w:hAnsi="Times New Roman" w:cs="Times New Roman"/>
          <w:i/>
          <w:color w:val="000000" w:themeColor="text1"/>
          <w:sz w:val="24"/>
          <w:szCs w:val="24"/>
        </w:rPr>
        <w:t xml:space="preserve">) </w:t>
      </w:r>
      <w:r w:rsidR="001E5B37" w:rsidRPr="00B44D4E">
        <w:rPr>
          <w:rFonts w:ascii="Times New Roman" w:hAnsi="Times New Roman" w:cs="Times New Roman"/>
          <w:i/>
          <w:color w:val="000000" w:themeColor="text1"/>
          <w:sz w:val="24"/>
          <w:szCs w:val="24"/>
        </w:rPr>
        <w:t>Охранная зона линий и сооружений связи</w:t>
      </w:r>
    </w:p>
    <w:p w14:paraId="42612247" w14:textId="77777777"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1EA5358A" w14:textId="207982BB"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Правилах охраны линий и сооружений связи Российской Федерации, утвержденных постановлением Правительства РФ от 9 июня 1995 г. </w:t>
      </w:r>
      <w:r w:rsidR="00616439" w:rsidRPr="00B44D4E">
        <w:rPr>
          <w:rFonts w:ascii="Times New Roman" w:eastAsia="Times New Roman" w:hAnsi="Times New Roman" w:cs="Times New Roman"/>
          <w:color w:val="000000" w:themeColor="text1"/>
          <w:sz w:val="24"/>
          <w:szCs w:val="24"/>
        </w:rPr>
        <w:t>№</w:t>
      </w:r>
      <w:r w:rsidRPr="00B44D4E">
        <w:rPr>
          <w:rFonts w:ascii="Times New Roman" w:eastAsia="Times New Roman" w:hAnsi="Times New Roman" w:cs="Times New Roman"/>
          <w:color w:val="000000" w:themeColor="text1"/>
          <w:sz w:val="24"/>
          <w:szCs w:val="24"/>
        </w:rPr>
        <w:t xml:space="preserve"> 578 и определяет компенсационные </w:t>
      </w:r>
      <w:r w:rsidRPr="00B44D4E">
        <w:rPr>
          <w:rFonts w:ascii="Times New Roman" w:eastAsia="Times New Roman" w:hAnsi="Times New Roman" w:cs="Times New Roman"/>
          <w:color w:val="000000" w:themeColor="text1"/>
          <w:sz w:val="24"/>
          <w:szCs w:val="24"/>
        </w:rPr>
        <w:lastRenderedPageBreak/>
        <w:t>мероприятия по возмещению ущерба в соответствии с законодательством Российской Федерации.</w:t>
      </w:r>
    </w:p>
    <w:p w14:paraId="7EE39C6F" w14:textId="23E85764"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334A7706" w14:textId="5C719BE9"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14:paraId="3ABF9365" w14:textId="77777777"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54DF5588" w14:textId="77777777"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557E2920" w14:textId="77777777" w:rsidR="001E5B37" w:rsidRPr="00B44D4E" w:rsidRDefault="001E5B37" w:rsidP="006302FE">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04D042B3" w14:textId="6630C0F3" w:rsidR="00424015" w:rsidRPr="00B44D4E" w:rsidRDefault="00424015" w:rsidP="006B2706">
      <w:pPr>
        <w:pStyle w:val="3"/>
        <w:spacing w:before="120" w:after="120" w:line="240" w:lineRule="auto"/>
        <w:ind w:firstLine="709"/>
        <w:rPr>
          <w:rFonts w:ascii="Times New Roman" w:eastAsia="Times New Roman" w:hAnsi="Times New Roman" w:cs="Times New Roman"/>
          <w:b/>
          <w:color w:val="000000" w:themeColor="text1"/>
        </w:rPr>
      </w:pPr>
      <w:bookmarkStart w:id="179" w:name="_Toc147324503"/>
      <w:r w:rsidRPr="00B44D4E">
        <w:rPr>
          <w:rFonts w:ascii="Times New Roman" w:eastAsia="Times New Roman" w:hAnsi="Times New Roman" w:cs="Times New Roman"/>
          <w:b/>
          <w:color w:val="000000" w:themeColor="text1"/>
        </w:rPr>
        <w:t xml:space="preserve">Статья </w:t>
      </w:r>
      <w:r w:rsidR="001B7391" w:rsidRPr="00B44D4E">
        <w:rPr>
          <w:rFonts w:ascii="Times New Roman" w:eastAsia="Times New Roman" w:hAnsi="Times New Roman" w:cs="Times New Roman"/>
          <w:b/>
          <w:color w:val="000000" w:themeColor="text1"/>
        </w:rPr>
        <w:t>39</w:t>
      </w:r>
      <w:r w:rsidRPr="00B44D4E">
        <w:rPr>
          <w:rFonts w:ascii="Times New Roman" w:eastAsia="Times New Roman" w:hAnsi="Times New Roman" w:cs="Times New Roman"/>
          <w:b/>
          <w:color w:val="000000" w:themeColor="text1"/>
        </w:rPr>
        <w:t>. Зоны санитарной охраны источников питьевого водоснабжения</w:t>
      </w:r>
      <w:bookmarkEnd w:id="179"/>
    </w:p>
    <w:p w14:paraId="449B83F3" w14:textId="77777777" w:rsidR="00424015" w:rsidRPr="00B44D4E" w:rsidRDefault="00424015" w:rsidP="0006645C">
      <w:pPr>
        <w:spacing w:after="0"/>
        <w:ind w:firstLine="709"/>
        <w:jc w:val="both"/>
        <w:rPr>
          <w:rFonts w:ascii="Times New Roman" w:eastAsia="Times New Roman" w:hAnsi="Times New Roman" w:cs="Times New Roman"/>
          <w:color w:val="000000" w:themeColor="text1"/>
          <w:sz w:val="24"/>
          <w:szCs w:val="24"/>
          <w:shd w:val="clear" w:color="auto" w:fill="FFFFFF"/>
        </w:rPr>
      </w:pPr>
      <w:r w:rsidRPr="00B44D4E">
        <w:rPr>
          <w:rFonts w:ascii="Times New Roman" w:eastAsia="Times New Roman" w:hAnsi="Times New Roman" w:cs="Times New Roman"/>
          <w:color w:val="000000" w:themeColor="text1"/>
          <w:sz w:val="24"/>
          <w:szCs w:val="24"/>
        </w:rPr>
        <w:t xml:space="preserve">В соответствии с СанПиН 2.1.4.1110-02 «Зоны санитарной охраны источников водоснабжения и водопроводов питьевого назначения» установлены </w:t>
      </w:r>
      <w:r w:rsidRPr="00B44D4E">
        <w:rPr>
          <w:rFonts w:ascii="Times New Roman" w:eastAsia="Times New Roman" w:hAnsi="Times New Roman" w:cs="Times New Roman"/>
          <w:color w:val="000000" w:themeColor="text1"/>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14:paraId="1D21E097" w14:textId="77777777" w:rsidR="00424015" w:rsidRPr="00B44D4E" w:rsidRDefault="00424015" w:rsidP="0006645C">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B1B621" w14:textId="77777777" w:rsidR="00424015" w:rsidRPr="00B44D4E" w:rsidRDefault="00424015" w:rsidP="0006645C">
      <w:pPr>
        <w:numPr>
          <w:ilvl w:val="0"/>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B44D4E">
        <w:rPr>
          <w:rFonts w:ascii="Times New Roman" w:eastAsia="Times New Roman" w:hAnsi="Times New Roman" w:cs="Times New Roman"/>
          <w:color w:val="000000" w:themeColor="text1"/>
          <w:sz w:val="24"/>
          <w:szCs w:val="24"/>
          <w:lang w:eastAsia="en-US"/>
        </w:rPr>
        <w:t>Подземные источники водоснабжения.</w:t>
      </w:r>
    </w:p>
    <w:p w14:paraId="37A4EF73" w14:textId="77777777" w:rsidR="00424015" w:rsidRPr="00B44D4E" w:rsidRDefault="00424015" w:rsidP="0006645C">
      <w:pPr>
        <w:numPr>
          <w:ilvl w:val="1"/>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B44D4E">
        <w:rPr>
          <w:rFonts w:ascii="Times New Roman" w:eastAsia="Times New Roman" w:hAnsi="Times New Roman" w:cs="Times New Roman"/>
          <w:color w:val="000000" w:themeColor="text1"/>
          <w:sz w:val="24"/>
          <w:szCs w:val="24"/>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74CDB840"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i/>
          <w:color w:val="000000" w:themeColor="text1"/>
          <w:sz w:val="24"/>
          <w:szCs w:val="24"/>
        </w:rPr>
      </w:pPr>
      <w:r w:rsidRPr="00B44D4E">
        <w:rPr>
          <w:rFonts w:ascii="Times New Roman" w:eastAsia="Times New Roman" w:hAnsi="Times New Roman" w:cs="Times New Roman"/>
          <w:i/>
          <w:color w:val="000000" w:themeColor="text1"/>
          <w:sz w:val="24"/>
          <w:szCs w:val="24"/>
        </w:rPr>
        <w:lastRenderedPageBreak/>
        <w:t>Для первого пояса ЗСО предусмотрены следующие мероприятия:</w:t>
      </w:r>
    </w:p>
    <w:p w14:paraId="13226989"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A377108"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F80597"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4FB48D8"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7268241"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B5FADC9"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09ADE5F" w14:textId="77777777" w:rsidR="00424015" w:rsidRPr="00B44D4E" w:rsidRDefault="00424015" w:rsidP="0006645C">
      <w:pPr>
        <w:numPr>
          <w:ilvl w:val="0"/>
          <w:numId w:val="7"/>
        </w:numPr>
        <w:spacing w:after="0"/>
        <w:ind w:left="0" w:firstLine="709"/>
        <w:contextualSpacing/>
        <w:jc w:val="both"/>
        <w:rPr>
          <w:rFonts w:ascii="Times New Roman" w:eastAsia="Times New Roman" w:hAnsi="Times New Roman" w:cs="Times New Roman"/>
          <w:color w:val="000000" w:themeColor="text1"/>
          <w:sz w:val="24"/>
          <w:szCs w:val="24"/>
          <w:lang w:eastAsia="en-US"/>
        </w:rPr>
      </w:pPr>
      <w:r w:rsidRPr="00B44D4E">
        <w:rPr>
          <w:rFonts w:ascii="Times New Roman" w:eastAsia="Times New Roman" w:hAnsi="Times New Roman" w:cs="Times New Roman"/>
          <w:color w:val="000000" w:themeColor="text1"/>
          <w:sz w:val="24"/>
          <w:szCs w:val="24"/>
          <w:lang w:eastAsia="en-US"/>
        </w:rPr>
        <w:t>Поверхностные источники:</w:t>
      </w:r>
    </w:p>
    <w:p w14:paraId="3051C0FF"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14:paraId="4B65D259"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а) для водотоков:</w:t>
      </w:r>
    </w:p>
    <w:p w14:paraId="1C4386C3"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вверх по течению - не менее 200 м от водозабора;</w:t>
      </w:r>
    </w:p>
    <w:p w14:paraId="6595A5ED"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вниз по течению - не менее 100 м от водозабора;</w:t>
      </w:r>
    </w:p>
    <w:p w14:paraId="390B730E"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по прилегающему к водозабору берегу – не менее 100 м от линии уреза воды летне-осенней межени;</w:t>
      </w:r>
    </w:p>
    <w:p w14:paraId="0749A087"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2EA0169D"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1027D07F"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i/>
          <w:iCs/>
          <w:color w:val="000000" w:themeColor="text1"/>
          <w:sz w:val="24"/>
          <w:szCs w:val="24"/>
          <w:bdr w:val="none" w:sz="0" w:space="0" w:color="auto" w:frame="1"/>
        </w:rPr>
        <w:t>Мероприятия по первому поясу:</w:t>
      </w:r>
    </w:p>
    <w:p w14:paraId="62764218"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lastRenderedPageBreak/>
        <w:t>На территории первого пояса ЗСО поверхностного источника водоснабжения должны предусматриваться следующие мероприятия:</w:t>
      </w:r>
    </w:p>
    <w:p w14:paraId="6DD28821"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14:paraId="40BD4C08"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91A9411"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BAF1CC1"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7EEE405"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42AE475E" w14:textId="77777777" w:rsidR="00424015" w:rsidRPr="00B44D4E" w:rsidRDefault="00424015" w:rsidP="0006645C">
      <w:pPr>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w:t>
      </w:r>
      <w:r w:rsidRPr="00B44D4E">
        <w:rPr>
          <w:rFonts w:ascii="Times New Roman" w:eastAsia="Times New Roman" w:hAnsi="Times New Roman" w:cs="Times New Roman"/>
          <w:color w:val="000000" w:themeColor="text1"/>
          <w:sz w:val="24"/>
          <w:szCs w:val="24"/>
          <w:shd w:val="clear" w:color="auto" w:fill="FFFFFF"/>
        </w:rPr>
        <w:t>Водопроводы питьевого назначения.</w:t>
      </w:r>
    </w:p>
    <w:p w14:paraId="32F4B9CA"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1884FA6"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Граница первого пояса ЗСО водопроводных сооружений принимается на расстоянии:</w:t>
      </w:r>
    </w:p>
    <w:p w14:paraId="15648845"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от стен запасных и регулирующих емкостей, фильтров и контактных осветлителей - не менее 30 м;</w:t>
      </w:r>
    </w:p>
    <w:p w14:paraId="4CCC875F"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от водонапорных башен - не менее 10 м;</w:t>
      </w:r>
    </w:p>
    <w:p w14:paraId="5D722C37"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 от остальных помещений (отстойники, реагентное хозяйство</w:t>
      </w:r>
      <w:r w:rsidRPr="00B44D4E">
        <w:rPr>
          <w:rFonts w:ascii="Times New Roman" w:eastAsia="Times New Roman" w:hAnsi="Times New Roman" w:cs="Times New Roman"/>
          <w:b/>
          <w:bCs/>
          <w:color w:val="000000" w:themeColor="text1"/>
          <w:sz w:val="24"/>
          <w:szCs w:val="24"/>
          <w:bdr w:val="none" w:sz="0" w:space="0" w:color="auto" w:frame="1"/>
        </w:rPr>
        <w:t>, </w:t>
      </w:r>
      <w:r w:rsidRPr="00B44D4E">
        <w:rPr>
          <w:rFonts w:ascii="Times New Roman" w:eastAsia="Times New Roman" w:hAnsi="Times New Roman" w:cs="Times New Roman"/>
          <w:color w:val="000000" w:themeColor="text1"/>
          <w:sz w:val="24"/>
          <w:szCs w:val="24"/>
          <w:bdr w:val="none" w:sz="0" w:space="0" w:color="auto" w:frame="1"/>
        </w:rPr>
        <w:t>склад хлора, насосные станции и др.) - не менее15м.</w:t>
      </w:r>
    </w:p>
    <w:p w14:paraId="0017189E"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Ширину санитарно-защитной полосы следует принимать по обе стороны от крайних линий водопровода:</w:t>
      </w:r>
    </w:p>
    <w:p w14:paraId="111828B0"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14:paraId="66DD9FC2"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б) при наличии грунтовых вод - не менее 50 м вне зависимости от диаметра водоводов.</w:t>
      </w:r>
    </w:p>
    <w:p w14:paraId="5F46C955"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9A6B32C"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lastRenderedPageBreak/>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B346B09" w14:textId="77777777"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bdr w:val="none" w:sz="0" w:space="0" w:color="auto" w:frame="1"/>
        </w:rPr>
        <w:t>В пределах санитарно-защитной полосы водоводов должны отсутствовать источники загрязнения почвы и грунтовых вод.</w:t>
      </w:r>
    </w:p>
    <w:p w14:paraId="34FB201F" w14:textId="5B128108" w:rsidR="00424015" w:rsidRPr="00B44D4E" w:rsidRDefault="00424015"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6FECF14F" w14:textId="4534D2D0" w:rsidR="006302FE" w:rsidRPr="00B44D4E" w:rsidRDefault="006302FE" w:rsidP="0006645C">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p>
    <w:p w14:paraId="16886163" w14:textId="1CE67C53" w:rsidR="00966BF1" w:rsidRPr="00B44D4E" w:rsidRDefault="00966BF1" w:rsidP="00966BF1">
      <w:pPr>
        <w:keepNext/>
        <w:spacing w:after="0" w:line="240" w:lineRule="auto"/>
        <w:ind w:firstLine="709"/>
        <w:outlineLvl w:val="0"/>
        <w:rPr>
          <w:rFonts w:ascii="Times New Roman" w:eastAsia="Times New Roman" w:hAnsi="Times New Roman" w:cs="Times New Roman"/>
          <w:color w:val="000000" w:themeColor="text1"/>
          <w:sz w:val="24"/>
          <w:szCs w:val="24"/>
          <w:bdr w:val="none" w:sz="0" w:space="0" w:color="auto" w:frame="1"/>
        </w:rPr>
      </w:pPr>
      <w:bookmarkStart w:id="180" w:name="_Toc147324504"/>
      <w:r w:rsidRPr="00B44D4E">
        <w:rPr>
          <w:rFonts w:ascii="Times New Roman" w:eastAsia="Times New Roman" w:hAnsi="Times New Roman" w:cs="Times New Roman"/>
          <w:b/>
          <w:bCs/>
          <w:color w:val="000000" w:themeColor="text1"/>
          <w:kern w:val="32"/>
          <w:sz w:val="24"/>
          <w:szCs w:val="24"/>
        </w:rPr>
        <w:t>Статья 4</w:t>
      </w:r>
      <w:r w:rsidR="001B7391" w:rsidRPr="00B44D4E">
        <w:rPr>
          <w:rFonts w:ascii="Times New Roman" w:eastAsia="Times New Roman" w:hAnsi="Times New Roman" w:cs="Times New Roman"/>
          <w:b/>
          <w:bCs/>
          <w:color w:val="000000" w:themeColor="text1"/>
          <w:kern w:val="32"/>
          <w:sz w:val="24"/>
          <w:szCs w:val="24"/>
        </w:rPr>
        <w:t>0</w:t>
      </w:r>
      <w:r w:rsidRPr="00B44D4E">
        <w:rPr>
          <w:rFonts w:ascii="Times New Roman" w:eastAsia="Times New Roman" w:hAnsi="Times New Roman" w:cs="Times New Roman"/>
          <w:b/>
          <w:bCs/>
          <w:color w:val="000000" w:themeColor="text1"/>
          <w:kern w:val="32"/>
          <w:sz w:val="24"/>
          <w:szCs w:val="24"/>
        </w:rPr>
        <w:t>. Охранная зона геодезического пункта. Зона охраны искусственных объектов</w:t>
      </w:r>
      <w:bookmarkEnd w:id="180"/>
    </w:p>
    <w:p w14:paraId="77009146" w14:textId="796DDC98"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1.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14:paraId="6109B4CF"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а) убирать, перемещать, засыпать или повреждать составные части пунктов;</w:t>
      </w:r>
    </w:p>
    <w:p w14:paraId="1A547F0D"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14:paraId="413B226F"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14:paraId="3F01382A"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г) проводить работы, не обеспечивающие сохранность пунктов.</w:t>
      </w:r>
    </w:p>
    <w:p w14:paraId="768EA905" w14:textId="576DBE44"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2. Без согласования с территориальным органом запрещается проведение следующих работ:</w:t>
      </w:r>
    </w:p>
    <w:p w14:paraId="587145FA"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а) снос объектов капитального строительства, на конструктивных элементах или в подвале которых размещены пункты;</w:t>
      </w:r>
    </w:p>
    <w:p w14:paraId="5FFFFAE1"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б) капитальный ремонт помещений, в которых размещены гравиметрические пункты.</w:t>
      </w:r>
    </w:p>
    <w:p w14:paraId="0E3897D3" w14:textId="26B6A33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3. В случае если при осуществлении видов деятельности и проведении работ, указанных в частях 1 и 2 настоящей статьи,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ликвидируемому.</w:t>
      </w:r>
    </w:p>
    <w:p w14:paraId="25FE9FB7" w14:textId="648D76C2"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4. 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14:paraId="42A21DD1" w14:textId="77777777"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lastRenderedPageBreak/>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14:paraId="538A6585" w14:textId="59E6C351" w:rsidR="00966BF1"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5. 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14:paraId="3D19D8B1" w14:textId="03BA2D03" w:rsidR="006302FE" w:rsidRPr="00B44D4E" w:rsidRDefault="00966BF1"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r w:rsidRPr="00B44D4E">
        <w:rPr>
          <w:rFonts w:ascii="Times New Roman" w:eastAsia="Times New Roman" w:hAnsi="Times New Roman" w:cs="Times New Roman"/>
          <w:color w:val="000000" w:themeColor="text1"/>
          <w:sz w:val="24"/>
          <w:szCs w:val="24"/>
          <w:bdr w:val="none" w:sz="0" w:space="0" w:color="auto" w:frame="1"/>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14:paraId="185D81F7" w14:textId="77777777" w:rsidR="00A41585" w:rsidRPr="00B44D4E" w:rsidRDefault="00A41585" w:rsidP="00966BF1">
      <w:pPr>
        <w:shd w:val="clear" w:color="auto" w:fill="FFFFFF"/>
        <w:spacing w:after="0"/>
        <w:ind w:firstLine="709"/>
        <w:jc w:val="both"/>
        <w:rPr>
          <w:rFonts w:ascii="Times New Roman" w:eastAsia="Times New Roman" w:hAnsi="Times New Roman" w:cs="Times New Roman"/>
          <w:color w:val="000000" w:themeColor="text1"/>
          <w:sz w:val="24"/>
          <w:szCs w:val="24"/>
          <w:bdr w:val="none" w:sz="0" w:space="0" w:color="auto" w:frame="1"/>
        </w:rPr>
      </w:pPr>
    </w:p>
    <w:p w14:paraId="1D2C9FBB" w14:textId="7B50B424" w:rsidR="00A41585" w:rsidRPr="00B44D4E" w:rsidRDefault="00A41585" w:rsidP="00A41585">
      <w:pPr>
        <w:keepNext/>
        <w:spacing w:after="0" w:line="240" w:lineRule="auto"/>
        <w:ind w:firstLine="709"/>
        <w:outlineLvl w:val="0"/>
        <w:rPr>
          <w:rFonts w:ascii="Times New Roman" w:eastAsia="Times New Roman" w:hAnsi="Times New Roman" w:cs="Times New Roman"/>
          <w:b/>
          <w:color w:val="000000" w:themeColor="text1"/>
          <w:sz w:val="24"/>
          <w:szCs w:val="24"/>
          <w:bdr w:val="none" w:sz="0" w:space="0" w:color="auto" w:frame="1"/>
        </w:rPr>
      </w:pPr>
      <w:bookmarkStart w:id="181" w:name="_Toc147324505"/>
      <w:r w:rsidRPr="00B44D4E">
        <w:rPr>
          <w:rFonts w:ascii="Times New Roman" w:eastAsia="Times New Roman" w:hAnsi="Times New Roman" w:cs="Times New Roman"/>
          <w:b/>
          <w:bCs/>
          <w:color w:val="000000" w:themeColor="text1"/>
          <w:kern w:val="32"/>
          <w:sz w:val="24"/>
          <w:szCs w:val="24"/>
        </w:rPr>
        <w:t>Статья 4</w:t>
      </w:r>
      <w:r w:rsidR="001B7391" w:rsidRPr="00B44D4E">
        <w:rPr>
          <w:rFonts w:ascii="Times New Roman" w:eastAsia="Times New Roman" w:hAnsi="Times New Roman" w:cs="Times New Roman"/>
          <w:b/>
          <w:bCs/>
          <w:color w:val="000000" w:themeColor="text1"/>
          <w:kern w:val="32"/>
          <w:sz w:val="24"/>
          <w:szCs w:val="24"/>
        </w:rPr>
        <w:t>1</w:t>
      </w:r>
      <w:r w:rsidRPr="00B44D4E">
        <w:rPr>
          <w:rFonts w:ascii="Times New Roman" w:eastAsia="Times New Roman" w:hAnsi="Times New Roman" w:cs="Times New Roman"/>
          <w:b/>
          <w:bCs/>
          <w:color w:val="000000" w:themeColor="text1"/>
          <w:kern w:val="32"/>
          <w:sz w:val="24"/>
          <w:szCs w:val="24"/>
        </w:rPr>
        <w:t xml:space="preserve">. </w:t>
      </w:r>
      <w:r w:rsidRPr="00B44D4E">
        <w:rPr>
          <w:rFonts w:ascii="Times New Roman" w:eastAsia="Times New Roman" w:hAnsi="Times New Roman" w:cs="Times New Roman"/>
          <w:b/>
          <w:color w:val="000000" w:themeColor="text1"/>
          <w:sz w:val="24"/>
          <w:szCs w:val="24"/>
          <w:bdr w:val="none" w:sz="0" w:space="0" w:color="auto" w:frame="1"/>
        </w:rPr>
        <w:t>Береговая полоса</w:t>
      </w:r>
      <w:bookmarkEnd w:id="181"/>
    </w:p>
    <w:p w14:paraId="7FF0D142" w14:textId="21D98AAE" w:rsidR="00A41585" w:rsidRPr="00B44D4E" w:rsidRDefault="00A41585" w:rsidP="00A41585">
      <w:pPr>
        <w:spacing w:after="0" w:line="240" w:lineRule="auto"/>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1.Полоса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14:paraId="2926BED8" w14:textId="5F1EA909" w:rsidR="00A41585" w:rsidRPr="00B44D4E" w:rsidRDefault="00A41585" w:rsidP="00A41585">
      <w:pPr>
        <w:spacing w:after="0" w:line="240" w:lineRule="auto"/>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2.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3647A931" w14:textId="3BDDA44A" w:rsidR="00A41585" w:rsidRPr="00B44D4E" w:rsidRDefault="00A41585" w:rsidP="00A41585">
      <w:pPr>
        <w:spacing w:after="0" w:line="240" w:lineRule="auto"/>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3.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40F485FF" w14:textId="514C8378" w:rsidR="001B7391" w:rsidRPr="00B44D4E" w:rsidRDefault="001B7391" w:rsidP="00A41585">
      <w:pPr>
        <w:spacing w:after="0" w:line="240" w:lineRule="auto"/>
        <w:ind w:firstLine="709"/>
        <w:jc w:val="both"/>
        <w:rPr>
          <w:rFonts w:ascii="Times New Roman" w:hAnsi="Times New Roman" w:cs="Times New Roman"/>
          <w:color w:val="000000" w:themeColor="text1"/>
          <w:sz w:val="24"/>
          <w:szCs w:val="24"/>
        </w:rPr>
      </w:pPr>
    </w:p>
    <w:p w14:paraId="7F5C6DDA" w14:textId="32A9C963" w:rsidR="001B7391" w:rsidRPr="00B44D4E" w:rsidRDefault="001B7391" w:rsidP="001B7391">
      <w:pPr>
        <w:keepNext/>
        <w:spacing w:after="0" w:line="240" w:lineRule="auto"/>
        <w:ind w:firstLine="709"/>
        <w:outlineLvl w:val="0"/>
        <w:rPr>
          <w:rFonts w:ascii="Times New Roman" w:hAnsi="Times New Roman" w:cs="Times New Roman"/>
          <w:color w:val="000000" w:themeColor="text1"/>
          <w:sz w:val="24"/>
          <w:szCs w:val="24"/>
        </w:rPr>
      </w:pPr>
      <w:bookmarkStart w:id="182" w:name="_Toc147324506"/>
      <w:r w:rsidRPr="00B44D4E">
        <w:rPr>
          <w:rFonts w:ascii="Times New Roman" w:eastAsia="Times New Roman" w:hAnsi="Times New Roman" w:cs="Times New Roman"/>
          <w:b/>
          <w:bCs/>
          <w:color w:val="000000" w:themeColor="text1"/>
          <w:kern w:val="32"/>
          <w:sz w:val="24"/>
          <w:szCs w:val="24"/>
        </w:rPr>
        <w:t xml:space="preserve">Статья 42. </w:t>
      </w:r>
      <w:r w:rsidRPr="00B44D4E">
        <w:rPr>
          <w:rFonts w:ascii="Times New Roman" w:hAnsi="Times New Roman" w:cs="Times New Roman"/>
          <w:b/>
          <w:color w:val="000000" w:themeColor="text1"/>
          <w:sz w:val="24"/>
          <w:szCs w:val="24"/>
        </w:rPr>
        <w:t>Охранная зона стационарных пунктов наблюдений за состоянием окружающей природной среды, ее загрязнением</w:t>
      </w:r>
      <w:bookmarkEnd w:id="182"/>
    </w:p>
    <w:p w14:paraId="0C1CEC81" w14:textId="1AC1E75D"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В границах охранной зоны запрещается:</w:t>
      </w:r>
    </w:p>
    <w:p w14:paraId="4CA9CA55" w14:textId="77777777"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14:paraId="28C404EF" w14:textId="77777777"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14:paraId="02FE0771" w14:textId="77777777"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lastRenderedPageBreak/>
        <w:t>в) проведение горных, геолого-разведочных и взрывных работ, а также земляных работ;</w:t>
      </w:r>
    </w:p>
    <w:p w14:paraId="66701985" w14:textId="77777777"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г) организация стоянки автомобильного и (или) водного транспорта, других механизмов, сооружение причалов и пристаней;</w:t>
      </w:r>
    </w:p>
    <w:p w14:paraId="758FE83F" w14:textId="77777777"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14:paraId="2CCD9D11" w14:textId="4714B724"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е) складирование удобрений, отходов производства и потребления.</w:t>
      </w:r>
    </w:p>
    <w:p w14:paraId="00C2BE6B" w14:textId="6567F9E4" w:rsidR="001B7391" w:rsidRPr="00B44D4E" w:rsidRDefault="001B7391" w:rsidP="001B7391">
      <w:pPr>
        <w:pStyle w:val="s1"/>
        <w:shd w:val="clear" w:color="auto" w:fill="FFFFFF"/>
        <w:spacing w:before="0" w:beforeAutospacing="0" w:after="0" w:afterAutospacing="0"/>
        <w:ind w:firstLine="709"/>
        <w:jc w:val="both"/>
        <w:rPr>
          <w:rFonts w:ascii="PT Serif" w:hAnsi="PT Serif"/>
          <w:color w:val="000000" w:themeColor="text1"/>
          <w:sz w:val="23"/>
          <w:szCs w:val="23"/>
        </w:rPr>
      </w:pPr>
    </w:p>
    <w:p w14:paraId="7CB07999" w14:textId="758D06BE" w:rsidR="001B7391" w:rsidRPr="00B44D4E" w:rsidRDefault="001B7391" w:rsidP="000B4F75">
      <w:pPr>
        <w:keepNext/>
        <w:spacing w:after="0" w:line="240" w:lineRule="auto"/>
        <w:ind w:firstLine="709"/>
        <w:outlineLvl w:val="0"/>
        <w:rPr>
          <w:rFonts w:ascii="Times New Roman" w:hAnsi="Times New Roman" w:cs="Times New Roman"/>
          <w:color w:val="000000" w:themeColor="text1"/>
          <w:sz w:val="24"/>
          <w:szCs w:val="24"/>
        </w:rPr>
      </w:pPr>
      <w:bookmarkStart w:id="183" w:name="_Toc147324507"/>
      <w:r w:rsidRPr="00B44D4E">
        <w:rPr>
          <w:rFonts w:ascii="Times New Roman" w:eastAsia="Times New Roman" w:hAnsi="Times New Roman" w:cs="Times New Roman"/>
          <w:b/>
          <w:bCs/>
          <w:color w:val="000000" w:themeColor="text1"/>
          <w:kern w:val="32"/>
          <w:sz w:val="24"/>
          <w:szCs w:val="24"/>
        </w:rPr>
        <w:t xml:space="preserve">Статья 43. </w:t>
      </w:r>
      <w:r w:rsidRPr="00B44D4E">
        <w:rPr>
          <w:rFonts w:ascii="Times New Roman" w:hAnsi="Times New Roman" w:cs="Times New Roman"/>
          <w:b/>
          <w:color w:val="000000" w:themeColor="text1"/>
          <w:sz w:val="24"/>
          <w:szCs w:val="24"/>
        </w:rPr>
        <w:t>Зона затопления. Зона подтопления</w:t>
      </w:r>
      <w:bookmarkEnd w:id="183"/>
    </w:p>
    <w:p w14:paraId="559AF24E" w14:textId="5D3210BF"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В границах зон затопления, подтопления запрещаются:</w:t>
      </w:r>
    </w:p>
    <w:p w14:paraId="4207E5CB" w14:textId="77777777"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6E5A1EC8" w14:textId="77777777"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2) использование сточных вод в целях повышения почвенного плодородия;</w:t>
      </w:r>
    </w:p>
    <w:p w14:paraId="66D54E72" w14:textId="77777777"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4BC4F87" w14:textId="77777777"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4) осуществление авиационных мер по борьбе с вредными организмами.</w:t>
      </w:r>
    </w:p>
    <w:p w14:paraId="61297A50" w14:textId="51CE2DE8"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14:paraId="60EA96F6" w14:textId="2C618826" w:rsidR="001B7391" w:rsidRPr="00B44D4E" w:rsidRDefault="001B7391" w:rsidP="000B4F75">
      <w:pPr>
        <w:pStyle w:val="s1"/>
        <w:shd w:val="clear" w:color="auto" w:fill="FFFFFF"/>
        <w:spacing w:before="0" w:beforeAutospacing="0" w:after="0" w:afterAutospacing="0"/>
        <w:ind w:firstLine="709"/>
        <w:jc w:val="both"/>
        <w:rPr>
          <w:rFonts w:ascii="PT Serif" w:hAnsi="PT Serif"/>
          <w:color w:val="000000" w:themeColor="text1"/>
          <w:sz w:val="23"/>
          <w:szCs w:val="23"/>
        </w:rPr>
      </w:pPr>
      <w:r w:rsidRPr="00B44D4E">
        <w:rPr>
          <w:rFonts w:ascii="PT Serif" w:hAnsi="PT Serif"/>
          <w:color w:val="000000" w:themeColor="text1"/>
          <w:sz w:val="23"/>
          <w:szCs w:val="23"/>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14:paraId="1B04ECAB" w14:textId="1D60D9D0" w:rsidR="00A41585" w:rsidRPr="00B44D4E" w:rsidRDefault="00A41585" w:rsidP="00A41585">
      <w:pPr>
        <w:rPr>
          <w:color w:val="000000" w:themeColor="text1"/>
        </w:rPr>
      </w:pPr>
    </w:p>
    <w:p w14:paraId="6DADD33D" w14:textId="5CBD90EC" w:rsidR="000B4F75" w:rsidRPr="00B44D4E" w:rsidRDefault="000B4F75" w:rsidP="000B4F75">
      <w:pPr>
        <w:keepNext/>
        <w:spacing w:after="0" w:line="240" w:lineRule="auto"/>
        <w:ind w:firstLine="709"/>
        <w:outlineLvl w:val="0"/>
        <w:rPr>
          <w:rFonts w:ascii="Times New Roman" w:hAnsi="Times New Roman" w:cs="Times New Roman"/>
          <w:color w:val="000000" w:themeColor="text1"/>
          <w:sz w:val="24"/>
          <w:szCs w:val="24"/>
        </w:rPr>
      </w:pPr>
      <w:bookmarkStart w:id="184" w:name="_Toc147324508"/>
      <w:r w:rsidRPr="00B44D4E">
        <w:rPr>
          <w:rFonts w:ascii="Times New Roman" w:eastAsia="Times New Roman" w:hAnsi="Times New Roman" w:cs="Times New Roman"/>
          <w:b/>
          <w:bCs/>
          <w:color w:val="000000" w:themeColor="text1"/>
          <w:kern w:val="32"/>
          <w:sz w:val="24"/>
          <w:szCs w:val="24"/>
        </w:rPr>
        <w:t xml:space="preserve">Статья 44. </w:t>
      </w:r>
      <w:r w:rsidRPr="00B44D4E">
        <w:rPr>
          <w:rFonts w:ascii="Times New Roman" w:hAnsi="Times New Roman" w:cs="Times New Roman"/>
          <w:b/>
          <w:color w:val="000000" w:themeColor="text1"/>
          <w:sz w:val="24"/>
          <w:szCs w:val="24"/>
        </w:rPr>
        <w:t>Ключевая орнитологическая территория «Нуртинская»</w:t>
      </w:r>
      <w:bookmarkEnd w:id="184"/>
    </w:p>
    <w:p w14:paraId="2790D349" w14:textId="6448194E" w:rsidR="000B4F75" w:rsidRPr="00B44D4E" w:rsidRDefault="002D3FB3" w:rsidP="002D3FB3">
      <w:pPr>
        <w:ind w:firstLine="709"/>
        <w:jc w:val="both"/>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 xml:space="preserve">В соответствии со Схемой территориального планирования Тулунского района Иркутской области и «Лесохозяйственного регламента Тулунского лесничества Иркутской области» на территории Аршанского муниципального образования расположена </w:t>
      </w:r>
      <w:r w:rsidRPr="00B44D4E">
        <w:rPr>
          <w:rFonts w:ascii="Times New Roman" w:hAnsi="Times New Roman" w:cs="Times New Roman"/>
          <w:color w:val="000000" w:themeColor="text1"/>
          <w:sz w:val="24"/>
          <w:szCs w:val="24"/>
        </w:rPr>
        <w:lastRenderedPageBreak/>
        <w:t>планируемая к образованию особо охраняемая природная территория местного значения муниципального района – Ключевая орнитологическая территория «Нуртинская». Режим хозяйственной деятельности, в том числе использования земельных участков, в границах данной территории устанавливается положением о данной территории, утверждаемом в установленном законом порядке.</w:t>
      </w:r>
    </w:p>
    <w:p w14:paraId="49FE47E5" w14:textId="2755A620" w:rsidR="0079722B" w:rsidRPr="00B44D4E" w:rsidRDefault="0079722B" w:rsidP="0079722B">
      <w:pPr>
        <w:keepNext/>
        <w:spacing w:after="0" w:line="240" w:lineRule="auto"/>
        <w:ind w:firstLine="709"/>
        <w:jc w:val="both"/>
        <w:outlineLvl w:val="0"/>
        <w:rPr>
          <w:rFonts w:ascii="Times New Roman" w:eastAsia="Times New Roman" w:hAnsi="Times New Roman" w:cs="Times New Roman"/>
          <w:b/>
          <w:bCs/>
          <w:color w:val="000000" w:themeColor="text1"/>
          <w:kern w:val="32"/>
          <w:sz w:val="24"/>
          <w:szCs w:val="24"/>
        </w:rPr>
      </w:pPr>
      <w:bookmarkStart w:id="185" w:name="_Toc22493521"/>
      <w:bookmarkStart w:id="186" w:name="_Toc147324509"/>
      <w:r w:rsidRPr="00B44D4E">
        <w:rPr>
          <w:rFonts w:ascii="Times New Roman" w:eastAsia="Times New Roman" w:hAnsi="Times New Roman" w:cs="Times New Roman"/>
          <w:b/>
          <w:bCs/>
          <w:color w:val="000000" w:themeColor="text1"/>
          <w:kern w:val="32"/>
          <w:sz w:val="24"/>
          <w:szCs w:val="24"/>
        </w:rPr>
        <w:t>Глава 10. Виды разрешенного использования</w:t>
      </w:r>
      <w:r w:rsidRPr="00B44D4E">
        <w:rPr>
          <w:rFonts w:ascii="Times New Roman" w:eastAsia="Times New Roman" w:hAnsi="Times New Roman" w:cs="Times New Roman"/>
          <w:b/>
          <w:bCs/>
          <w:snapToGrid w:val="0"/>
          <w:color w:val="000000" w:themeColor="text1"/>
          <w:kern w:val="32"/>
          <w:sz w:val="24"/>
          <w:szCs w:val="24"/>
        </w:rPr>
        <w:t>, предельные параметры земельных участков и объектов капитального строительства, устанавливаемые в отношении территориальных зон.</w:t>
      </w:r>
      <w:bookmarkEnd w:id="185"/>
      <w:bookmarkEnd w:id="186"/>
    </w:p>
    <w:p w14:paraId="2E94AD90" w14:textId="77777777" w:rsidR="00772704" w:rsidRPr="00B44D4E" w:rsidRDefault="00772704" w:rsidP="0079722B">
      <w:pPr>
        <w:shd w:val="clear" w:color="auto" w:fill="FFFFFF"/>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rPr>
      </w:pPr>
    </w:p>
    <w:p w14:paraId="68FBD904" w14:textId="59F787EB" w:rsidR="0079722B" w:rsidRPr="00B44D4E" w:rsidRDefault="0079722B" w:rsidP="0079722B">
      <w:pPr>
        <w:keepNext/>
        <w:spacing w:after="0" w:line="240" w:lineRule="auto"/>
        <w:ind w:firstLine="709"/>
        <w:outlineLvl w:val="0"/>
        <w:rPr>
          <w:rFonts w:ascii="Times New Roman" w:eastAsia="Times New Roman" w:hAnsi="Times New Roman" w:cs="Times New Roman"/>
          <w:b/>
          <w:bCs/>
          <w:color w:val="000000" w:themeColor="text1"/>
          <w:kern w:val="32"/>
          <w:sz w:val="24"/>
          <w:szCs w:val="24"/>
        </w:rPr>
      </w:pPr>
      <w:bookmarkStart w:id="187" w:name="_Toc37974219"/>
      <w:bookmarkStart w:id="188" w:name="_Toc147324510"/>
      <w:r w:rsidRPr="00B44D4E">
        <w:rPr>
          <w:rFonts w:ascii="Times New Roman" w:eastAsia="Times New Roman" w:hAnsi="Times New Roman" w:cs="Times New Roman"/>
          <w:b/>
          <w:bCs/>
          <w:color w:val="000000" w:themeColor="text1"/>
          <w:kern w:val="32"/>
          <w:sz w:val="24"/>
          <w:szCs w:val="24"/>
        </w:rPr>
        <w:t>Статья 4</w:t>
      </w:r>
      <w:r w:rsidR="002D3FB3" w:rsidRPr="00B44D4E">
        <w:rPr>
          <w:rFonts w:ascii="Times New Roman" w:eastAsia="Times New Roman" w:hAnsi="Times New Roman" w:cs="Times New Roman"/>
          <w:b/>
          <w:bCs/>
          <w:color w:val="000000" w:themeColor="text1"/>
          <w:kern w:val="32"/>
          <w:sz w:val="24"/>
          <w:szCs w:val="24"/>
        </w:rPr>
        <w:t>5</w:t>
      </w:r>
      <w:r w:rsidRPr="00B44D4E">
        <w:rPr>
          <w:rFonts w:ascii="Times New Roman" w:eastAsia="Times New Roman" w:hAnsi="Times New Roman" w:cs="Times New Roman"/>
          <w:b/>
          <w:bCs/>
          <w:color w:val="000000" w:themeColor="text1"/>
          <w:kern w:val="32"/>
          <w:sz w:val="24"/>
          <w:szCs w:val="24"/>
        </w:rPr>
        <w:t>. Использование существующих объектов капитального строительства, объектов незавершенного строительства</w:t>
      </w:r>
      <w:bookmarkEnd w:id="187"/>
      <w:bookmarkEnd w:id="188"/>
      <w:r w:rsidRPr="00B44D4E">
        <w:rPr>
          <w:rFonts w:ascii="Times New Roman" w:eastAsia="Times New Roman" w:hAnsi="Times New Roman" w:cs="Times New Roman"/>
          <w:b/>
          <w:bCs/>
          <w:color w:val="000000" w:themeColor="text1"/>
          <w:kern w:val="32"/>
          <w:sz w:val="24"/>
          <w:szCs w:val="24"/>
        </w:rPr>
        <w:t xml:space="preserve">  </w:t>
      </w:r>
    </w:p>
    <w:p w14:paraId="20C16F42" w14:textId="77777777" w:rsidR="0079722B" w:rsidRPr="00B44D4E"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 же с учетом сложившейся планировки территории и фактического использования земельного участка предусмотрено следующее:  </w:t>
      </w:r>
    </w:p>
    <w:p w14:paraId="37D5F3AB" w14:textId="77777777" w:rsidR="0079722B" w:rsidRPr="00B44D4E"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14:paraId="25F1C5E8" w14:textId="77777777" w:rsidR="0079722B" w:rsidRPr="00B44D4E"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14:paraId="47422681" w14:textId="77777777" w:rsidR="0079722B" w:rsidRPr="00B44D4E"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3. В случаях, указанных в пп.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14:paraId="4FCBF8CE" w14:textId="77777777" w:rsidR="0079722B" w:rsidRPr="00B44D4E"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bl>
      <w:tblPr>
        <w:tblStyle w:val="14"/>
        <w:tblW w:w="0" w:type="auto"/>
        <w:tblLook w:val="04A0" w:firstRow="1" w:lastRow="0" w:firstColumn="1" w:lastColumn="0" w:noHBand="0" w:noVBand="1"/>
      </w:tblPr>
      <w:tblGrid>
        <w:gridCol w:w="2355"/>
        <w:gridCol w:w="6990"/>
      </w:tblGrid>
      <w:tr w:rsidR="00B44D4E" w:rsidRPr="00B44D4E" w14:paraId="505E4A76" w14:textId="77777777" w:rsidTr="0079722B">
        <w:tc>
          <w:tcPr>
            <w:tcW w:w="2355" w:type="dxa"/>
          </w:tcPr>
          <w:p w14:paraId="5F14DDC9" w14:textId="77777777" w:rsidR="0079722B" w:rsidRPr="00B44D4E" w:rsidRDefault="0079722B" w:rsidP="0079722B">
            <w:pPr>
              <w:autoSpaceDE w:val="0"/>
              <w:autoSpaceDN w:val="0"/>
              <w:adjustRightInd w:val="0"/>
              <w:jc w:val="center"/>
              <w:rPr>
                <w:color w:val="000000" w:themeColor="text1"/>
                <w:sz w:val="24"/>
                <w:szCs w:val="24"/>
              </w:rPr>
            </w:pPr>
            <w:r w:rsidRPr="00B44D4E">
              <w:rPr>
                <w:color w:val="000000" w:themeColor="text1"/>
                <w:sz w:val="24"/>
                <w:szCs w:val="24"/>
              </w:rPr>
              <w:t>Вид разрешенного использования земельного участка</w:t>
            </w:r>
          </w:p>
        </w:tc>
        <w:tc>
          <w:tcPr>
            <w:tcW w:w="6990" w:type="dxa"/>
          </w:tcPr>
          <w:p w14:paraId="3E8D57E3" w14:textId="77777777" w:rsidR="0079722B" w:rsidRPr="00B44D4E" w:rsidRDefault="0079722B" w:rsidP="0079722B">
            <w:pPr>
              <w:autoSpaceDE w:val="0"/>
              <w:autoSpaceDN w:val="0"/>
              <w:adjustRightInd w:val="0"/>
              <w:jc w:val="center"/>
              <w:rPr>
                <w:color w:val="000000" w:themeColor="text1"/>
                <w:sz w:val="24"/>
                <w:szCs w:val="24"/>
              </w:rPr>
            </w:pPr>
            <w:r w:rsidRPr="00B44D4E">
              <w:rPr>
                <w:color w:val="000000" w:themeColor="text1"/>
                <w:sz w:val="24"/>
                <w:szCs w:val="24"/>
              </w:rPr>
              <w:t>Предельные (минимальные и (или) максимальные) размеры земельных участков и предельные параметры объектов капитального строительства</w:t>
            </w:r>
          </w:p>
          <w:p w14:paraId="4F718092" w14:textId="77777777" w:rsidR="0079722B" w:rsidRPr="00B44D4E" w:rsidRDefault="0079722B" w:rsidP="0079722B">
            <w:pPr>
              <w:autoSpaceDE w:val="0"/>
              <w:autoSpaceDN w:val="0"/>
              <w:adjustRightInd w:val="0"/>
              <w:jc w:val="center"/>
              <w:rPr>
                <w:color w:val="000000" w:themeColor="text1"/>
                <w:sz w:val="24"/>
                <w:szCs w:val="24"/>
              </w:rPr>
            </w:pPr>
          </w:p>
        </w:tc>
      </w:tr>
      <w:tr w:rsidR="00B44D4E" w:rsidRPr="00B44D4E" w14:paraId="5A3F0D9A" w14:textId="77777777" w:rsidTr="0079722B">
        <w:tc>
          <w:tcPr>
            <w:tcW w:w="2355" w:type="dxa"/>
          </w:tcPr>
          <w:p w14:paraId="4C5B808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Для индивидуального жилищного строительства </w:t>
            </w:r>
          </w:p>
          <w:p w14:paraId="6D5DEDCA"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4778542C" w14:textId="632D953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Минимальный размер земельного участка – </w:t>
            </w:r>
            <w:r w:rsidR="009E54E8" w:rsidRPr="00B44D4E">
              <w:rPr>
                <w:color w:val="000000" w:themeColor="text1"/>
                <w:sz w:val="24"/>
                <w:szCs w:val="24"/>
              </w:rPr>
              <w:t>100</w:t>
            </w:r>
            <w:r w:rsidR="00BD1F5A" w:rsidRPr="00B44D4E">
              <w:rPr>
                <w:color w:val="000000" w:themeColor="text1"/>
                <w:sz w:val="24"/>
                <w:szCs w:val="24"/>
              </w:rPr>
              <w:t>0</w:t>
            </w:r>
            <w:r w:rsidR="009E54E8" w:rsidRPr="00B44D4E">
              <w:rPr>
                <w:color w:val="000000" w:themeColor="text1"/>
                <w:sz w:val="24"/>
                <w:szCs w:val="24"/>
              </w:rPr>
              <w:t xml:space="preserve"> кв.м.</w:t>
            </w:r>
            <w:r w:rsidRPr="00B44D4E">
              <w:rPr>
                <w:color w:val="000000" w:themeColor="text1"/>
                <w:sz w:val="24"/>
                <w:szCs w:val="24"/>
              </w:rPr>
              <w:t xml:space="preserve">. Максимальный размер земельного участка – </w:t>
            </w:r>
            <w:r w:rsidR="009E54E8" w:rsidRPr="00B44D4E">
              <w:rPr>
                <w:color w:val="000000" w:themeColor="text1"/>
                <w:sz w:val="24"/>
                <w:szCs w:val="24"/>
              </w:rPr>
              <w:t>2000</w:t>
            </w:r>
            <w:r w:rsidR="00BD1F5A" w:rsidRPr="00B44D4E">
              <w:rPr>
                <w:color w:val="000000" w:themeColor="text1"/>
                <w:sz w:val="24"/>
                <w:szCs w:val="24"/>
              </w:rPr>
              <w:t>0</w:t>
            </w:r>
            <w:r w:rsidR="009E54E8" w:rsidRPr="00B44D4E">
              <w:rPr>
                <w:color w:val="000000" w:themeColor="text1"/>
                <w:sz w:val="24"/>
                <w:szCs w:val="24"/>
              </w:rPr>
              <w:t xml:space="preserve"> кв.м.</w:t>
            </w:r>
          </w:p>
          <w:p w14:paraId="6E41E42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70DA0FD8"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789EB87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lastRenderedPageBreak/>
              <w:t>Максимальный процент застройки земельного участка не устанавливается.</w:t>
            </w:r>
          </w:p>
          <w:p w14:paraId="7C18B0A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1CD11B85" w14:textId="77777777" w:rsidTr="0079722B">
        <w:tc>
          <w:tcPr>
            <w:tcW w:w="2355" w:type="dxa"/>
          </w:tcPr>
          <w:p w14:paraId="3FF9B9AB"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Для ведения личного подсобного хозяйства (приусадебный земельный участок)</w:t>
            </w:r>
          </w:p>
          <w:p w14:paraId="6A549E19"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7E38552A" w14:textId="68F9EE2F" w:rsidR="009E54E8"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w:t>
            </w:r>
            <w:r w:rsidR="00BD1F5A" w:rsidRPr="00B44D4E">
              <w:rPr>
                <w:color w:val="000000" w:themeColor="text1"/>
                <w:sz w:val="24"/>
                <w:szCs w:val="24"/>
              </w:rPr>
              <w:t>0</w:t>
            </w:r>
            <w:r w:rsidRPr="00B44D4E">
              <w:rPr>
                <w:color w:val="000000" w:themeColor="text1"/>
                <w:sz w:val="24"/>
                <w:szCs w:val="24"/>
              </w:rPr>
              <w:t xml:space="preserve"> кв.м.. Максимальный размер земельного участка – 2000</w:t>
            </w:r>
            <w:r w:rsidR="00BD1F5A" w:rsidRPr="00B44D4E">
              <w:rPr>
                <w:color w:val="000000" w:themeColor="text1"/>
                <w:sz w:val="24"/>
                <w:szCs w:val="24"/>
              </w:rPr>
              <w:t>0</w:t>
            </w:r>
            <w:r w:rsidRPr="00B44D4E">
              <w:rPr>
                <w:color w:val="000000" w:themeColor="text1"/>
                <w:sz w:val="24"/>
                <w:szCs w:val="24"/>
              </w:rPr>
              <w:t xml:space="preserve"> кв.м.</w:t>
            </w:r>
          </w:p>
          <w:p w14:paraId="432478A0" w14:textId="332DC702"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693458C8"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183ED58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3D91C8C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Новое строительство и реконструкция на земельном участке не предусматривается.</w:t>
            </w:r>
          </w:p>
        </w:tc>
      </w:tr>
      <w:tr w:rsidR="00B44D4E" w:rsidRPr="00B44D4E" w14:paraId="761FD932" w14:textId="77777777" w:rsidTr="0079722B">
        <w:tc>
          <w:tcPr>
            <w:tcW w:w="2355" w:type="dxa"/>
          </w:tcPr>
          <w:p w14:paraId="1D1975E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Блокированная жилая застройка </w:t>
            </w:r>
          </w:p>
          <w:p w14:paraId="74CC649F"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421BEC0D" w14:textId="7C3D350A" w:rsidR="009E54E8"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w:t>
            </w:r>
            <w:r w:rsidR="00BD1F5A" w:rsidRPr="00B44D4E">
              <w:rPr>
                <w:color w:val="000000" w:themeColor="text1"/>
                <w:sz w:val="24"/>
                <w:szCs w:val="24"/>
              </w:rPr>
              <w:t>0</w:t>
            </w:r>
            <w:r w:rsidRPr="00B44D4E">
              <w:rPr>
                <w:color w:val="000000" w:themeColor="text1"/>
                <w:sz w:val="24"/>
                <w:szCs w:val="24"/>
              </w:rPr>
              <w:t xml:space="preserve"> кв.м.. Максимальный размер земельно</w:t>
            </w:r>
            <w:r w:rsidR="00BD1F5A" w:rsidRPr="00B44D4E">
              <w:rPr>
                <w:color w:val="000000" w:themeColor="text1"/>
                <w:sz w:val="24"/>
                <w:szCs w:val="24"/>
              </w:rPr>
              <w:t>го участка – 15</w:t>
            </w:r>
            <w:r w:rsidRPr="00B44D4E">
              <w:rPr>
                <w:color w:val="000000" w:themeColor="text1"/>
                <w:sz w:val="24"/>
                <w:szCs w:val="24"/>
              </w:rPr>
              <w:t>00 кв.м.</w:t>
            </w:r>
          </w:p>
          <w:p w14:paraId="2361556E" w14:textId="6076A16E"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6817266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5B28A47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413A56C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2778D580" w14:textId="77777777" w:rsidTr="0079722B">
        <w:tc>
          <w:tcPr>
            <w:tcW w:w="2355" w:type="dxa"/>
          </w:tcPr>
          <w:p w14:paraId="3EDC494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Дошкольное, начальное и среднее общее образование  </w:t>
            </w:r>
          </w:p>
          <w:p w14:paraId="23F30048"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01283892" w14:textId="77777777" w:rsidR="009E54E8"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33200 кв.м.</w:t>
            </w:r>
          </w:p>
          <w:p w14:paraId="12D80111" w14:textId="1C9AFEA8"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03AD9DA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3684E2A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22F8379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16AF38DC" w14:textId="77777777" w:rsidTr="0079722B">
        <w:tc>
          <w:tcPr>
            <w:tcW w:w="2355" w:type="dxa"/>
          </w:tcPr>
          <w:p w14:paraId="6F339E7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Магазины</w:t>
            </w:r>
          </w:p>
        </w:tc>
        <w:tc>
          <w:tcPr>
            <w:tcW w:w="6990" w:type="dxa"/>
          </w:tcPr>
          <w:p w14:paraId="2A529C49" w14:textId="5E3BB847" w:rsidR="0079722B"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r w:rsidR="0079722B" w:rsidRPr="00B44D4E">
              <w:rPr>
                <w:color w:val="000000" w:themeColor="text1"/>
                <w:sz w:val="24"/>
                <w:szCs w:val="24"/>
              </w:rPr>
              <w:t xml:space="preserve"> </w:t>
            </w:r>
          </w:p>
          <w:p w14:paraId="3E4275C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16AC7A2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71D617FB"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3D62E9C6"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Новое строительство и реконструкция на земельном участке не предусматривается.</w:t>
            </w:r>
          </w:p>
        </w:tc>
      </w:tr>
      <w:tr w:rsidR="00B44D4E" w:rsidRPr="00B44D4E" w14:paraId="1C00A450" w14:textId="77777777" w:rsidTr="0079722B">
        <w:tc>
          <w:tcPr>
            <w:tcW w:w="2355" w:type="dxa"/>
          </w:tcPr>
          <w:p w14:paraId="5B2500E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Социальное обслуживание </w:t>
            </w:r>
          </w:p>
          <w:p w14:paraId="35A155FF"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096CDF92" w14:textId="5966059D" w:rsidR="0079722B"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r w:rsidR="0079722B" w:rsidRPr="00B44D4E">
              <w:rPr>
                <w:color w:val="000000" w:themeColor="text1"/>
                <w:sz w:val="24"/>
                <w:szCs w:val="24"/>
              </w:rPr>
              <w:t xml:space="preserve"> </w:t>
            </w:r>
          </w:p>
          <w:p w14:paraId="30C9A5E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lastRenderedPageBreak/>
              <w:t>Минимальный отступ от границ земельного участка не устанавливается.</w:t>
            </w:r>
          </w:p>
          <w:p w14:paraId="42EE5BCB"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4D446285"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5384781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58530980" w14:textId="77777777" w:rsidTr="0079722B">
        <w:tc>
          <w:tcPr>
            <w:tcW w:w="2355" w:type="dxa"/>
          </w:tcPr>
          <w:p w14:paraId="5FAC583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Ветеринарное обслуживание </w:t>
            </w:r>
          </w:p>
          <w:p w14:paraId="71C231CA"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41FD0878" w14:textId="0C3952CE" w:rsidR="0079722B"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r w:rsidR="0079722B" w:rsidRPr="00B44D4E">
              <w:rPr>
                <w:color w:val="000000" w:themeColor="text1"/>
                <w:sz w:val="24"/>
                <w:szCs w:val="24"/>
              </w:rPr>
              <w:t xml:space="preserve"> </w:t>
            </w:r>
          </w:p>
          <w:p w14:paraId="233AC7A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21090B6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73077D2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0159425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3468E1E0" w14:textId="77777777" w:rsidTr="0079722B">
        <w:tc>
          <w:tcPr>
            <w:tcW w:w="2355" w:type="dxa"/>
          </w:tcPr>
          <w:p w14:paraId="04A0640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Коммунальное обслуживание </w:t>
            </w:r>
          </w:p>
          <w:p w14:paraId="182AD88F"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1AEA0F67" w14:textId="77777777" w:rsidR="00583BBF" w:rsidRPr="00B44D4E" w:rsidRDefault="009E54E8" w:rsidP="00583BBF">
            <w:pPr>
              <w:autoSpaceDE w:val="0"/>
              <w:autoSpaceDN w:val="0"/>
              <w:adjustRightInd w:val="0"/>
              <w:rPr>
                <w:color w:val="000000" w:themeColor="text1"/>
                <w:sz w:val="24"/>
                <w:szCs w:val="24"/>
              </w:rPr>
            </w:pPr>
            <w:r w:rsidRPr="00B44D4E">
              <w:rPr>
                <w:color w:val="000000" w:themeColor="text1"/>
                <w:sz w:val="24"/>
                <w:szCs w:val="24"/>
              </w:rPr>
              <w:t xml:space="preserve">Минимальный размер земельного участка </w:t>
            </w:r>
            <w:r w:rsidR="00583BBF" w:rsidRPr="00B44D4E">
              <w:rPr>
                <w:color w:val="000000" w:themeColor="text1"/>
                <w:sz w:val="24"/>
                <w:szCs w:val="24"/>
              </w:rPr>
              <w:t>не устанавливается.</w:t>
            </w:r>
          </w:p>
          <w:p w14:paraId="607782FB" w14:textId="77777777" w:rsidR="00583BBF" w:rsidRPr="00B44D4E" w:rsidRDefault="009E54E8" w:rsidP="00583BBF">
            <w:pPr>
              <w:autoSpaceDE w:val="0"/>
              <w:autoSpaceDN w:val="0"/>
              <w:adjustRightInd w:val="0"/>
              <w:rPr>
                <w:color w:val="000000" w:themeColor="text1"/>
                <w:sz w:val="24"/>
                <w:szCs w:val="24"/>
              </w:rPr>
            </w:pPr>
            <w:r w:rsidRPr="00B44D4E">
              <w:rPr>
                <w:color w:val="000000" w:themeColor="text1"/>
                <w:sz w:val="24"/>
                <w:szCs w:val="24"/>
              </w:rPr>
              <w:t xml:space="preserve">Максимальный размер земельного участка </w:t>
            </w:r>
            <w:r w:rsidR="00583BBF" w:rsidRPr="00B44D4E">
              <w:rPr>
                <w:color w:val="000000" w:themeColor="text1"/>
                <w:sz w:val="24"/>
                <w:szCs w:val="24"/>
              </w:rPr>
              <w:t>не устанавливается.</w:t>
            </w:r>
          </w:p>
          <w:p w14:paraId="4BD7ED02" w14:textId="63E8B0B9"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35AC4B8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2DDB5AA8"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5331B13A"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Новое строительство и реконструкция на земельном участке не предусматривается.</w:t>
            </w:r>
          </w:p>
        </w:tc>
      </w:tr>
      <w:tr w:rsidR="00B44D4E" w:rsidRPr="00B44D4E" w14:paraId="45CFA14B" w14:textId="77777777" w:rsidTr="0079722B">
        <w:tc>
          <w:tcPr>
            <w:tcW w:w="2355" w:type="dxa"/>
          </w:tcPr>
          <w:p w14:paraId="36AE261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Амбулаторно- поликлиническое обслуживание</w:t>
            </w:r>
          </w:p>
        </w:tc>
        <w:tc>
          <w:tcPr>
            <w:tcW w:w="6990" w:type="dxa"/>
          </w:tcPr>
          <w:p w14:paraId="51F91B46" w14:textId="7CCD433F" w:rsidR="0079722B"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r w:rsidR="0079722B" w:rsidRPr="00B44D4E">
              <w:rPr>
                <w:color w:val="000000" w:themeColor="text1"/>
                <w:sz w:val="24"/>
                <w:szCs w:val="24"/>
              </w:rPr>
              <w:t xml:space="preserve">. </w:t>
            </w:r>
          </w:p>
          <w:p w14:paraId="5C98261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53FB36F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6779B64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4352428B"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78708894" w14:textId="77777777" w:rsidTr="0079722B">
        <w:tc>
          <w:tcPr>
            <w:tcW w:w="2355" w:type="dxa"/>
          </w:tcPr>
          <w:p w14:paraId="496B891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Стационарное медицинское обслуживание</w:t>
            </w:r>
          </w:p>
        </w:tc>
        <w:tc>
          <w:tcPr>
            <w:tcW w:w="6990" w:type="dxa"/>
          </w:tcPr>
          <w:p w14:paraId="3D7654AD" w14:textId="60B8F91D" w:rsidR="0079722B" w:rsidRPr="00B44D4E" w:rsidRDefault="009E54E8"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r w:rsidR="0079722B" w:rsidRPr="00B44D4E">
              <w:rPr>
                <w:color w:val="000000" w:themeColor="text1"/>
                <w:sz w:val="24"/>
                <w:szCs w:val="24"/>
              </w:rPr>
              <w:t xml:space="preserve"> </w:t>
            </w:r>
          </w:p>
          <w:p w14:paraId="7F9B423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0248423A"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2921637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00F2AA0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lastRenderedPageBreak/>
              <w:t xml:space="preserve">Новое строительство и реконструкция на земельном участке не предусматривается.  </w:t>
            </w:r>
          </w:p>
        </w:tc>
      </w:tr>
      <w:tr w:rsidR="00B44D4E" w:rsidRPr="00B44D4E" w14:paraId="50F2384D" w14:textId="77777777" w:rsidTr="0079722B">
        <w:tc>
          <w:tcPr>
            <w:tcW w:w="2355" w:type="dxa"/>
          </w:tcPr>
          <w:p w14:paraId="10349A05"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Общественное управление</w:t>
            </w:r>
          </w:p>
        </w:tc>
        <w:tc>
          <w:tcPr>
            <w:tcW w:w="6990" w:type="dxa"/>
          </w:tcPr>
          <w:p w14:paraId="4D056165" w14:textId="07C9242C"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p>
          <w:p w14:paraId="627646A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6E80F17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63BB8385"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2BB16EB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49441287" w14:textId="77777777" w:rsidTr="0079722B">
        <w:tc>
          <w:tcPr>
            <w:tcW w:w="2355" w:type="dxa"/>
          </w:tcPr>
          <w:p w14:paraId="7766D48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Обеспечение научной деятельности</w:t>
            </w:r>
          </w:p>
        </w:tc>
        <w:tc>
          <w:tcPr>
            <w:tcW w:w="6990" w:type="dxa"/>
          </w:tcPr>
          <w:p w14:paraId="3EF4818F" w14:textId="39160584"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100000 кв.м.</w:t>
            </w:r>
            <w:r w:rsidR="0079722B" w:rsidRPr="00B44D4E">
              <w:rPr>
                <w:color w:val="000000" w:themeColor="text1"/>
                <w:sz w:val="24"/>
                <w:szCs w:val="24"/>
              </w:rPr>
              <w:t xml:space="preserve">. </w:t>
            </w:r>
          </w:p>
          <w:p w14:paraId="451B131B"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3AB8C99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5E19F34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2496D3B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304DF590" w14:textId="77777777" w:rsidTr="0079722B">
        <w:tc>
          <w:tcPr>
            <w:tcW w:w="2355" w:type="dxa"/>
          </w:tcPr>
          <w:p w14:paraId="5387AE1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Банковская и страховая деятельность</w:t>
            </w:r>
          </w:p>
        </w:tc>
        <w:tc>
          <w:tcPr>
            <w:tcW w:w="6990" w:type="dxa"/>
          </w:tcPr>
          <w:p w14:paraId="172E9B86" w14:textId="2BE9ACD5"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r w:rsidR="0079722B" w:rsidRPr="00B44D4E">
              <w:rPr>
                <w:color w:val="000000" w:themeColor="text1"/>
                <w:sz w:val="24"/>
                <w:szCs w:val="24"/>
              </w:rPr>
              <w:t xml:space="preserve"> </w:t>
            </w:r>
          </w:p>
          <w:p w14:paraId="72111E1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15BD7F2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21C4BB3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134DF21D"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19623B1E" w14:textId="77777777" w:rsidTr="0079722B">
        <w:tc>
          <w:tcPr>
            <w:tcW w:w="2355" w:type="dxa"/>
          </w:tcPr>
          <w:p w14:paraId="39D2638A"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Общественное питание</w:t>
            </w:r>
          </w:p>
        </w:tc>
        <w:tc>
          <w:tcPr>
            <w:tcW w:w="6990" w:type="dxa"/>
          </w:tcPr>
          <w:p w14:paraId="574170E2" w14:textId="098B3806"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r w:rsidR="0079722B" w:rsidRPr="00B44D4E">
              <w:rPr>
                <w:color w:val="000000" w:themeColor="text1"/>
                <w:sz w:val="24"/>
                <w:szCs w:val="24"/>
              </w:rPr>
              <w:t xml:space="preserve"> </w:t>
            </w:r>
          </w:p>
          <w:p w14:paraId="0494807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50104FE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1CD7585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0C64FD9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5AC9D575" w14:textId="77777777" w:rsidTr="0079722B">
        <w:tc>
          <w:tcPr>
            <w:tcW w:w="2355" w:type="dxa"/>
          </w:tcPr>
          <w:p w14:paraId="6882A186"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Гостиничное обслуживание </w:t>
            </w:r>
          </w:p>
          <w:p w14:paraId="767B7149"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78B5F507" w14:textId="0E67F221"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r w:rsidR="0079722B" w:rsidRPr="00B44D4E">
              <w:rPr>
                <w:color w:val="000000" w:themeColor="text1"/>
                <w:sz w:val="24"/>
                <w:szCs w:val="24"/>
              </w:rPr>
              <w:t xml:space="preserve"> </w:t>
            </w:r>
          </w:p>
          <w:p w14:paraId="778602F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6B2C3CC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lastRenderedPageBreak/>
              <w:t>Предельное количество этажей, предельная высота зданий, строений, сооружений не устанавливается.</w:t>
            </w:r>
          </w:p>
          <w:p w14:paraId="1B23AA88"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4251E4F8"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Новое строительство и реконструкция не предусматривается.</w:t>
            </w:r>
          </w:p>
        </w:tc>
      </w:tr>
      <w:tr w:rsidR="00B44D4E" w:rsidRPr="00B44D4E" w14:paraId="2291044C" w14:textId="77777777" w:rsidTr="0079722B">
        <w:tc>
          <w:tcPr>
            <w:tcW w:w="2355" w:type="dxa"/>
          </w:tcPr>
          <w:p w14:paraId="0C0EE1C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Бытовое обслуживание </w:t>
            </w:r>
          </w:p>
          <w:p w14:paraId="31F7E423"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0DF7D495" w14:textId="24F033A2"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p>
          <w:p w14:paraId="77A2FEA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430FC15B"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4E79899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279F3A6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626EF0D5" w14:textId="77777777" w:rsidTr="0079722B">
        <w:tc>
          <w:tcPr>
            <w:tcW w:w="2355" w:type="dxa"/>
          </w:tcPr>
          <w:p w14:paraId="305EA0E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Культурное развитие </w:t>
            </w:r>
          </w:p>
          <w:p w14:paraId="394F1708"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2A335D55" w14:textId="4E5A350E"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r w:rsidR="0079722B" w:rsidRPr="00B44D4E">
              <w:rPr>
                <w:color w:val="000000" w:themeColor="text1"/>
                <w:sz w:val="24"/>
                <w:szCs w:val="24"/>
              </w:rPr>
              <w:t xml:space="preserve"> </w:t>
            </w:r>
          </w:p>
          <w:p w14:paraId="0F904E0A"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2E0E860A"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7E38EE25"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6914EA57"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712BB263" w14:textId="77777777" w:rsidTr="0079722B">
        <w:tc>
          <w:tcPr>
            <w:tcW w:w="2355" w:type="dxa"/>
          </w:tcPr>
          <w:p w14:paraId="551A046D"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Религиозное использование </w:t>
            </w:r>
          </w:p>
          <w:p w14:paraId="6228BCC3"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12B28D9B" w14:textId="5D00A231" w:rsidR="00B16F73"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p>
          <w:p w14:paraId="21EE5EDC" w14:textId="23411440"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50B9D15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03A027D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3225DA1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62D010C4" w14:textId="77777777" w:rsidTr="0079722B">
        <w:tc>
          <w:tcPr>
            <w:tcW w:w="2355" w:type="dxa"/>
          </w:tcPr>
          <w:p w14:paraId="3467759A"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Хранение автотранспорта</w:t>
            </w:r>
          </w:p>
          <w:p w14:paraId="001775AF"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1F0A5ACC" w14:textId="3AC5C220"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 кв.м.. Максимальный размер земельного участка – 5000 кв.м.</w:t>
            </w:r>
          </w:p>
          <w:p w14:paraId="6B49FBA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10474DD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1A812E5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68DC345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0653E53C" w14:textId="77777777" w:rsidTr="0079722B">
        <w:tc>
          <w:tcPr>
            <w:tcW w:w="2355" w:type="dxa"/>
          </w:tcPr>
          <w:p w14:paraId="63202D6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Спорт</w:t>
            </w:r>
          </w:p>
        </w:tc>
        <w:tc>
          <w:tcPr>
            <w:tcW w:w="6990" w:type="dxa"/>
          </w:tcPr>
          <w:p w14:paraId="6479DDF1" w14:textId="6C9DF5D8"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p>
          <w:p w14:paraId="3244627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lastRenderedPageBreak/>
              <w:t>Минимальный отступ от границ земельного участка не устанавливается.</w:t>
            </w:r>
          </w:p>
          <w:p w14:paraId="0482F32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2EB723A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42DF29D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3EC0A51B" w14:textId="77777777" w:rsidTr="0079722B">
        <w:tc>
          <w:tcPr>
            <w:tcW w:w="2355" w:type="dxa"/>
          </w:tcPr>
          <w:p w14:paraId="5B8DEC0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Склады</w:t>
            </w:r>
          </w:p>
        </w:tc>
        <w:tc>
          <w:tcPr>
            <w:tcW w:w="6990" w:type="dxa"/>
          </w:tcPr>
          <w:p w14:paraId="6EA41849" w14:textId="335456F2"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p>
          <w:p w14:paraId="2844A99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6D2C1166"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4EA471B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15AA3BB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1003D57C" w14:textId="77777777" w:rsidTr="0079722B">
        <w:tc>
          <w:tcPr>
            <w:tcW w:w="2355" w:type="dxa"/>
          </w:tcPr>
          <w:p w14:paraId="7F8AD24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Производственная деятельность </w:t>
            </w:r>
          </w:p>
          <w:p w14:paraId="0BB2B77B"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3F1CF115" w14:textId="5C3E630E" w:rsidR="0079722B"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 xml:space="preserve">Минимальный размер земельного участка – 100 кв.м.. </w:t>
            </w:r>
            <w:r w:rsidR="0079722B" w:rsidRPr="00B44D4E">
              <w:rPr>
                <w:color w:val="000000" w:themeColor="text1"/>
                <w:sz w:val="24"/>
                <w:szCs w:val="24"/>
              </w:rPr>
              <w:t>Минимальный отступ от границ земельного участка не устанавливается.</w:t>
            </w:r>
          </w:p>
          <w:p w14:paraId="54598AD2"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0A2F6C1D"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5853557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4417E315" w14:textId="77777777" w:rsidTr="0079722B">
        <w:tc>
          <w:tcPr>
            <w:tcW w:w="2355" w:type="dxa"/>
          </w:tcPr>
          <w:p w14:paraId="7E21C28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Обеспечение деятельности в области гидрометеорологии и смежных с ней областях  </w:t>
            </w:r>
          </w:p>
          <w:p w14:paraId="70316027"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1AF5D1CA" w14:textId="77777777" w:rsidR="00B16F73"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p>
          <w:p w14:paraId="6848DF04" w14:textId="089D709C"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4EA07C36"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7DCA02B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49D67A1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0BE6B534" w14:textId="77777777" w:rsidTr="0079722B">
        <w:tc>
          <w:tcPr>
            <w:tcW w:w="2355" w:type="dxa"/>
          </w:tcPr>
          <w:p w14:paraId="636F851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Ведение садоводства  </w:t>
            </w:r>
          </w:p>
          <w:p w14:paraId="4851320C"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29DE77B9" w14:textId="77777777" w:rsidR="00B16F73"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2000 кв.м.</w:t>
            </w:r>
          </w:p>
          <w:p w14:paraId="23F1637C" w14:textId="53C78FA4"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7E825BB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6A0498B9"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4D63E220"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003F8622" w14:textId="77777777" w:rsidTr="0079722B">
        <w:tc>
          <w:tcPr>
            <w:tcW w:w="2355" w:type="dxa"/>
          </w:tcPr>
          <w:p w14:paraId="2CC23B9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Автомобильный транспорт </w:t>
            </w:r>
          </w:p>
          <w:p w14:paraId="3276114A"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1E54646E" w14:textId="518B0DA3" w:rsidR="007707D6"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 xml:space="preserve">Минимальный размер земельного участка </w:t>
            </w:r>
            <w:r w:rsidR="007707D6" w:rsidRPr="00B44D4E">
              <w:rPr>
                <w:color w:val="000000" w:themeColor="text1"/>
                <w:sz w:val="24"/>
                <w:szCs w:val="24"/>
              </w:rPr>
              <w:t>не устанавливается.</w:t>
            </w:r>
          </w:p>
          <w:p w14:paraId="398CCD88" w14:textId="0599DC6A" w:rsidR="00B16F73"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 xml:space="preserve">Максимальный размер земельного участка </w:t>
            </w:r>
            <w:r w:rsidR="007707D6" w:rsidRPr="00B44D4E">
              <w:rPr>
                <w:color w:val="000000" w:themeColor="text1"/>
                <w:sz w:val="24"/>
                <w:szCs w:val="24"/>
              </w:rPr>
              <w:t>не устанавливается.</w:t>
            </w:r>
          </w:p>
          <w:p w14:paraId="750C3E4B" w14:textId="01E14125"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71BECC23"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3FAA5586"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049FC46F"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B44D4E" w:rsidRPr="00B44D4E" w14:paraId="50D10BB5" w14:textId="77777777" w:rsidTr="0079722B">
        <w:tc>
          <w:tcPr>
            <w:tcW w:w="2355" w:type="dxa"/>
          </w:tcPr>
          <w:p w14:paraId="2009757C"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Обеспечение внутреннего правопорядка</w:t>
            </w:r>
          </w:p>
        </w:tc>
        <w:tc>
          <w:tcPr>
            <w:tcW w:w="6990" w:type="dxa"/>
          </w:tcPr>
          <w:p w14:paraId="1DA6B4DD" w14:textId="77777777" w:rsidR="00B16F73"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5000 кв.м.</w:t>
            </w:r>
          </w:p>
          <w:p w14:paraId="096EC90F" w14:textId="2849434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7A23F826"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50F3B06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2FC26CB4"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r w:rsidR="00445509" w:rsidRPr="00B44D4E" w14:paraId="35391640" w14:textId="77777777" w:rsidTr="0079722B">
        <w:tc>
          <w:tcPr>
            <w:tcW w:w="2355" w:type="dxa"/>
          </w:tcPr>
          <w:p w14:paraId="7EBB022E"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Обеспечение обороны и безопасности  </w:t>
            </w:r>
          </w:p>
          <w:p w14:paraId="674FA056" w14:textId="77777777" w:rsidR="0079722B" w:rsidRPr="00B44D4E" w:rsidRDefault="0079722B" w:rsidP="0079722B">
            <w:pPr>
              <w:autoSpaceDE w:val="0"/>
              <w:autoSpaceDN w:val="0"/>
              <w:adjustRightInd w:val="0"/>
              <w:rPr>
                <w:color w:val="000000" w:themeColor="text1"/>
                <w:sz w:val="24"/>
                <w:szCs w:val="24"/>
              </w:rPr>
            </w:pPr>
          </w:p>
        </w:tc>
        <w:tc>
          <w:tcPr>
            <w:tcW w:w="6990" w:type="dxa"/>
          </w:tcPr>
          <w:p w14:paraId="43DFE3B5" w14:textId="77777777" w:rsidR="00B16F73" w:rsidRPr="00B44D4E" w:rsidRDefault="00B16F73" w:rsidP="0079722B">
            <w:pPr>
              <w:autoSpaceDE w:val="0"/>
              <w:autoSpaceDN w:val="0"/>
              <w:adjustRightInd w:val="0"/>
              <w:rPr>
                <w:color w:val="000000" w:themeColor="text1"/>
                <w:sz w:val="24"/>
                <w:szCs w:val="24"/>
              </w:rPr>
            </w:pPr>
            <w:r w:rsidRPr="00B44D4E">
              <w:rPr>
                <w:color w:val="000000" w:themeColor="text1"/>
                <w:sz w:val="24"/>
                <w:szCs w:val="24"/>
              </w:rPr>
              <w:t>Минимальный размер земельного участка – 100 кв.м.. Максимальный размер земельного участка – 10000 кв.м.</w:t>
            </w:r>
          </w:p>
          <w:p w14:paraId="0D80B045" w14:textId="4882255B"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Минимальный отступ от границ земельного участка не устанавливается.</w:t>
            </w:r>
          </w:p>
          <w:p w14:paraId="1CF6EDF5"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Предельное количество этажей, предельная высота зданий, строений, сооружений не устанавливается.</w:t>
            </w:r>
          </w:p>
          <w:p w14:paraId="48138DE5"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Максимальный процент застройки земельного участка не устанавливается.</w:t>
            </w:r>
          </w:p>
          <w:p w14:paraId="31376561" w14:textId="77777777" w:rsidR="0079722B" w:rsidRPr="00B44D4E" w:rsidRDefault="0079722B" w:rsidP="0079722B">
            <w:pPr>
              <w:autoSpaceDE w:val="0"/>
              <w:autoSpaceDN w:val="0"/>
              <w:adjustRightInd w:val="0"/>
              <w:rPr>
                <w:color w:val="000000" w:themeColor="text1"/>
                <w:sz w:val="24"/>
                <w:szCs w:val="24"/>
              </w:rPr>
            </w:pPr>
            <w:r w:rsidRPr="00B44D4E">
              <w:rPr>
                <w:color w:val="000000" w:themeColor="text1"/>
                <w:sz w:val="24"/>
                <w:szCs w:val="24"/>
              </w:rPr>
              <w:t xml:space="preserve">Новое строительство и реконструкция на земельном участке не предусматривается.  </w:t>
            </w:r>
          </w:p>
        </w:tc>
      </w:tr>
    </w:tbl>
    <w:p w14:paraId="6A64E0C4" w14:textId="77777777" w:rsidR="0079722B" w:rsidRPr="00B44D4E" w:rsidRDefault="0079722B" w:rsidP="0079722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p>
    <w:p w14:paraId="3B0FB2E5" w14:textId="23B6532A" w:rsidR="0079722B" w:rsidRPr="00B44D4E"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4. Данные регламенты являются частью градостроительных регламентов, содержащихся в статьях 4</w:t>
      </w:r>
      <w:r w:rsidR="002D3FB3" w:rsidRPr="00B44D4E">
        <w:rPr>
          <w:rFonts w:ascii="Times New Roman" w:eastAsia="Times New Roman" w:hAnsi="Times New Roman" w:cs="Times New Roman"/>
          <w:color w:val="000000" w:themeColor="text1"/>
          <w:sz w:val="24"/>
          <w:szCs w:val="24"/>
        </w:rPr>
        <w:t>6</w:t>
      </w:r>
      <w:r w:rsidRPr="00B44D4E">
        <w:rPr>
          <w:rFonts w:ascii="Times New Roman" w:eastAsia="Times New Roman" w:hAnsi="Times New Roman" w:cs="Times New Roman"/>
          <w:color w:val="000000" w:themeColor="text1"/>
          <w:sz w:val="24"/>
          <w:szCs w:val="24"/>
        </w:rPr>
        <w:t>-5</w:t>
      </w:r>
      <w:r w:rsidR="00B6730E" w:rsidRPr="00B44D4E">
        <w:rPr>
          <w:rFonts w:ascii="Times New Roman" w:eastAsia="Times New Roman" w:hAnsi="Times New Roman" w:cs="Times New Roman"/>
          <w:color w:val="000000" w:themeColor="text1"/>
          <w:sz w:val="24"/>
          <w:szCs w:val="24"/>
        </w:rPr>
        <w:t>7</w:t>
      </w:r>
      <w:r w:rsidRPr="00B44D4E">
        <w:rPr>
          <w:rFonts w:ascii="Times New Roman" w:eastAsia="Times New Roman" w:hAnsi="Times New Roman" w:cs="Times New Roman"/>
          <w:color w:val="000000" w:themeColor="text1"/>
          <w:sz w:val="24"/>
          <w:szCs w:val="24"/>
        </w:rPr>
        <w:t xml:space="preserve"> и установленных для всех территориальных зон.</w:t>
      </w:r>
    </w:p>
    <w:p w14:paraId="18D3286F" w14:textId="77777777" w:rsidR="00772704" w:rsidRPr="00B44D4E" w:rsidRDefault="00772704" w:rsidP="00772704">
      <w:pPr>
        <w:shd w:val="clear" w:color="auto" w:fill="FFFFFF"/>
        <w:spacing w:after="0" w:line="210" w:lineRule="atLeast"/>
        <w:ind w:firstLine="567"/>
        <w:jc w:val="both"/>
        <w:rPr>
          <w:rFonts w:ascii="Times New Roman" w:eastAsia="Times New Roman" w:hAnsi="Times New Roman" w:cs="Times New Roman"/>
          <w:color w:val="000000" w:themeColor="text1"/>
          <w:sz w:val="24"/>
          <w:szCs w:val="24"/>
        </w:rPr>
        <w:sectPr w:rsidR="00772704" w:rsidRPr="00B44D4E">
          <w:pgSz w:w="11906" w:h="16838"/>
          <w:pgMar w:top="1134" w:right="850" w:bottom="1134" w:left="1701" w:header="708" w:footer="708" w:gutter="0"/>
          <w:cols w:space="708"/>
          <w:docGrid w:linePitch="360"/>
        </w:sectPr>
      </w:pPr>
    </w:p>
    <w:p w14:paraId="11F7C6C9" w14:textId="37CBED07" w:rsidR="00564FA9" w:rsidRPr="00B44D4E" w:rsidRDefault="00564FA9" w:rsidP="00564FA9">
      <w:pPr>
        <w:pStyle w:val="1"/>
        <w:spacing w:before="120" w:after="120"/>
        <w:ind w:firstLine="709"/>
        <w:jc w:val="both"/>
        <w:rPr>
          <w:rFonts w:ascii="Times New Roman" w:hAnsi="Times New Roman" w:cs="Times New Roman"/>
          <w:b/>
          <w:color w:val="000000" w:themeColor="text1"/>
          <w:sz w:val="24"/>
          <w:szCs w:val="24"/>
        </w:rPr>
      </w:pPr>
      <w:bookmarkStart w:id="189" w:name="_Toc147324511"/>
      <w:r w:rsidRPr="00B44D4E">
        <w:rPr>
          <w:rFonts w:ascii="Times New Roman" w:hAnsi="Times New Roman" w:cs="Times New Roman"/>
          <w:b/>
          <w:color w:val="000000" w:themeColor="text1"/>
          <w:sz w:val="24"/>
          <w:szCs w:val="24"/>
        </w:rPr>
        <w:lastRenderedPageBreak/>
        <w:t>Статья 4</w:t>
      </w:r>
      <w:r w:rsidR="00672685" w:rsidRPr="00B44D4E">
        <w:rPr>
          <w:rFonts w:ascii="Times New Roman" w:hAnsi="Times New Roman" w:cs="Times New Roman"/>
          <w:b/>
          <w:color w:val="000000" w:themeColor="text1"/>
          <w:sz w:val="24"/>
          <w:szCs w:val="24"/>
        </w:rPr>
        <w:t>6</w:t>
      </w:r>
      <w:r w:rsidRPr="00B44D4E">
        <w:rPr>
          <w:rFonts w:ascii="Times New Roman" w:hAnsi="Times New Roman" w:cs="Times New Roman"/>
          <w:b/>
          <w:color w:val="000000" w:themeColor="text1"/>
          <w:sz w:val="24"/>
          <w:szCs w:val="24"/>
        </w:rPr>
        <w:t xml:space="preserve">. Зона застройки </w:t>
      </w:r>
      <w:r w:rsidR="00AA5D49" w:rsidRPr="00B44D4E">
        <w:rPr>
          <w:rFonts w:ascii="Times New Roman" w:hAnsi="Times New Roman" w:cs="Times New Roman"/>
          <w:b/>
          <w:color w:val="000000" w:themeColor="text1"/>
          <w:sz w:val="24"/>
          <w:szCs w:val="24"/>
        </w:rPr>
        <w:t>индивидуальными жилыми домами</w:t>
      </w:r>
      <w:r w:rsidRPr="00B44D4E">
        <w:rPr>
          <w:rFonts w:ascii="Times New Roman" w:hAnsi="Times New Roman" w:cs="Times New Roman"/>
          <w:b/>
          <w:color w:val="000000" w:themeColor="text1"/>
          <w:sz w:val="24"/>
          <w:szCs w:val="24"/>
        </w:rPr>
        <w:t xml:space="preserve"> (ЖЗ-10</w:t>
      </w:r>
      <w:r w:rsidR="00AA5D49" w:rsidRPr="00B44D4E">
        <w:rPr>
          <w:rFonts w:ascii="Times New Roman" w:hAnsi="Times New Roman" w:cs="Times New Roman"/>
          <w:b/>
          <w:color w:val="000000" w:themeColor="text1"/>
          <w:sz w:val="24"/>
          <w:szCs w:val="24"/>
        </w:rPr>
        <w:t>1</w:t>
      </w:r>
      <w:r w:rsidRPr="00B44D4E">
        <w:rPr>
          <w:rFonts w:ascii="Times New Roman" w:hAnsi="Times New Roman" w:cs="Times New Roman"/>
          <w:b/>
          <w:color w:val="000000" w:themeColor="text1"/>
          <w:sz w:val="24"/>
          <w:szCs w:val="24"/>
        </w:rPr>
        <w:t>)</w:t>
      </w:r>
      <w:bookmarkEnd w:id="189"/>
    </w:p>
    <w:p w14:paraId="6991C91C" w14:textId="77777777" w:rsidR="00564FA9" w:rsidRPr="00B44D4E" w:rsidRDefault="00564FA9" w:rsidP="00564FA9">
      <w:pPr>
        <w:rPr>
          <w:rFonts w:ascii="Times New Roman" w:hAnsi="Times New Roman" w:cs="Times New Roman"/>
          <w:color w:val="000000" w:themeColor="text1"/>
          <w:sz w:val="24"/>
          <w:szCs w:val="24"/>
        </w:rPr>
      </w:pPr>
      <w:r w:rsidRPr="00B44D4E">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B44D4E" w:rsidRPr="00B44D4E" w14:paraId="3DED5CB1" w14:textId="77777777" w:rsidTr="005B1E5C">
        <w:trPr>
          <w:tblHeader/>
        </w:trPr>
        <w:tc>
          <w:tcPr>
            <w:tcW w:w="2448" w:type="dxa"/>
          </w:tcPr>
          <w:p w14:paraId="18DD2AF0"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77C50503"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498" w:type="dxa"/>
            <w:vAlign w:val="center"/>
          </w:tcPr>
          <w:p w14:paraId="5C5E3D66"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91" w:type="dxa"/>
            <w:vAlign w:val="center"/>
          </w:tcPr>
          <w:p w14:paraId="26664EE5"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22AC419B" w14:textId="77777777" w:rsidTr="005B1E5C">
        <w:tc>
          <w:tcPr>
            <w:tcW w:w="2448" w:type="dxa"/>
          </w:tcPr>
          <w:p w14:paraId="5609C04D"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Для индивидуального жилищного строительства (2.1)</w:t>
            </w:r>
            <w:r w:rsidRPr="00B44D4E">
              <w:rPr>
                <w:rFonts w:ascii="Times New Roman" w:eastAsia="Times New Roman" w:hAnsi="Times New Roman" w:cs="Times New Roman"/>
                <w:color w:val="000000" w:themeColor="text1"/>
                <w:sz w:val="20"/>
                <w:szCs w:val="20"/>
                <w:vertAlign w:val="superscript"/>
              </w:rPr>
              <w:t xml:space="preserve"> </w:t>
            </w:r>
            <w:r w:rsidRPr="00B44D4E">
              <w:rPr>
                <w:rFonts w:ascii="Times New Roman" w:eastAsia="Times New Roman" w:hAnsi="Times New Roman" w:cs="Times New Roman"/>
                <w:color w:val="000000" w:themeColor="text1"/>
                <w:sz w:val="20"/>
                <w:szCs w:val="20"/>
                <w:vertAlign w:val="superscript"/>
              </w:rPr>
              <w:footnoteReference w:id="1"/>
            </w:r>
          </w:p>
        </w:tc>
        <w:tc>
          <w:tcPr>
            <w:tcW w:w="3472" w:type="dxa"/>
          </w:tcPr>
          <w:p w14:paraId="12C2E56C" w14:textId="77777777" w:rsidR="003A0BDF" w:rsidRPr="00B44D4E" w:rsidRDefault="003A0BDF" w:rsidP="003A0B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9E81E33" w14:textId="77777777" w:rsidR="003A0BDF" w:rsidRPr="00B44D4E" w:rsidRDefault="003A0BDF" w:rsidP="003A0B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выращивание сельскохозяйственных культур;</w:t>
            </w:r>
          </w:p>
          <w:p w14:paraId="146CD845" w14:textId="38DB6CAF" w:rsidR="00564FA9" w:rsidRPr="00B44D4E" w:rsidRDefault="003A0BDF" w:rsidP="003A0B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гаражей для собственных нужд и хозяйственных построек</w:t>
            </w:r>
          </w:p>
        </w:tc>
        <w:tc>
          <w:tcPr>
            <w:tcW w:w="4498" w:type="dxa"/>
          </w:tcPr>
          <w:p w14:paraId="2EB187CA"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Размеры земельных участков:</w:t>
            </w:r>
          </w:p>
          <w:p w14:paraId="6BB3171D" w14:textId="3D6E5964"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 </w:t>
            </w:r>
            <w:r w:rsidR="00CB6627" w:rsidRPr="00B44D4E">
              <w:rPr>
                <w:rFonts w:ascii="Times New Roman" w:eastAsia="Times New Roman" w:hAnsi="Times New Roman" w:cs="Times New Roman"/>
                <w:color w:val="000000" w:themeColor="text1"/>
                <w:sz w:val="20"/>
                <w:szCs w:val="20"/>
              </w:rPr>
              <w:t>10</w:t>
            </w:r>
            <w:r w:rsidRPr="00B44D4E">
              <w:rPr>
                <w:rFonts w:ascii="Times New Roman" w:eastAsia="Times New Roman" w:hAnsi="Times New Roman" w:cs="Times New Roman"/>
                <w:color w:val="000000" w:themeColor="text1"/>
                <w:sz w:val="20"/>
                <w:szCs w:val="20"/>
              </w:rPr>
              <w:t>00 кв.м., максимальный -2 </w:t>
            </w:r>
            <w:r w:rsidR="00CB6627" w:rsidRPr="00B44D4E">
              <w:rPr>
                <w:rFonts w:ascii="Times New Roman" w:eastAsia="Times New Roman" w:hAnsi="Times New Roman" w:cs="Times New Roman"/>
                <w:color w:val="000000" w:themeColor="text1"/>
                <w:sz w:val="20"/>
                <w:szCs w:val="20"/>
              </w:rPr>
              <w:t>0</w:t>
            </w:r>
            <w:r w:rsidRPr="00B44D4E">
              <w:rPr>
                <w:rFonts w:ascii="Times New Roman" w:eastAsia="Times New Roman" w:hAnsi="Times New Roman" w:cs="Times New Roman"/>
                <w:color w:val="000000" w:themeColor="text1"/>
                <w:sz w:val="20"/>
                <w:szCs w:val="20"/>
              </w:rPr>
              <w:t>00 кв.м..</w:t>
            </w:r>
          </w:p>
          <w:p w14:paraId="0E55B06B" w14:textId="0CABEF68" w:rsidR="00306089" w:rsidRPr="00B44D4E" w:rsidRDefault="0030608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При разделе недвижимости дроблению не подлежит земельный участок, если в результате образуется участок площадью менее 200 </w:t>
            </w:r>
            <w:r w:rsidR="00C60E7B"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71104E95"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9A392E2"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3346992E"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кровли жилого дома:</w:t>
            </w:r>
          </w:p>
          <w:p w14:paraId="5E753B39" w14:textId="29FFC71D" w:rsidR="005B1E5C" w:rsidRPr="00B44D4E" w:rsidRDefault="005B1E5C"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67BFBB93" w14:textId="78E16E38"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 </w:t>
            </w:r>
            <w:r w:rsidR="00DB596C" w:rsidRPr="00B44D4E">
              <w:rPr>
                <w:rFonts w:ascii="Times New Roman" w:eastAsia="Times New Roman" w:hAnsi="Times New Roman" w:cs="Times New Roman"/>
                <w:color w:val="000000" w:themeColor="text1"/>
                <w:sz w:val="20"/>
                <w:szCs w:val="20"/>
              </w:rPr>
              <w:t>6</w:t>
            </w:r>
            <w:r w:rsidRPr="00B44D4E">
              <w:rPr>
                <w:rFonts w:ascii="Times New Roman" w:eastAsia="Times New Roman" w:hAnsi="Times New Roman" w:cs="Times New Roman"/>
                <w:color w:val="000000" w:themeColor="text1"/>
                <w:sz w:val="20"/>
                <w:szCs w:val="20"/>
              </w:rPr>
              <w:t>0.</w:t>
            </w:r>
          </w:p>
          <w:p w14:paraId="6ABFD167" w14:textId="77777777" w:rsidR="005B1E5C" w:rsidRPr="00B44D4E" w:rsidRDefault="005B1E5C" w:rsidP="00366706">
            <w:pPr>
              <w:spacing w:after="0" w:line="240" w:lineRule="auto"/>
              <w:rPr>
                <w:rFonts w:ascii="Times New Roman" w:eastAsia="Times New Roman" w:hAnsi="Times New Roman" w:cs="Times New Roman"/>
                <w:color w:val="000000" w:themeColor="text1"/>
                <w:sz w:val="20"/>
                <w:szCs w:val="20"/>
              </w:rPr>
            </w:pPr>
          </w:p>
          <w:p w14:paraId="72A50E98" w14:textId="030DD56A" w:rsidR="000C15DF" w:rsidRPr="00B44D4E" w:rsidRDefault="00564FA9" w:rsidP="005B1E5C">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Минимальное расстояние от границ земельного участка</w:t>
            </w:r>
            <w:r w:rsidR="005B1E5C" w:rsidRPr="00B44D4E">
              <w:rPr>
                <w:rFonts w:ascii="Times New Roman" w:eastAsia="Times New Roman" w:hAnsi="Times New Roman" w:cs="Times New Roman"/>
                <w:color w:val="000000" w:themeColor="text1"/>
                <w:sz w:val="20"/>
                <w:szCs w:val="20"/>
              </w:rPr>
              <w:t xml:space="preserve"> до хозяйственных и прочих строений</w:t>
            </w:r>
            <w:r w:rsidR="000C15DF" w:rsidRPr="00B44D4E">
              <w:rPr>
                <w:rFonts w:ascii="Times New Roman" w:eastAsia="Times New Roman" w:hAnsi="Times New Roman" w:cs="Times New Roman"/>
                <w:color w:val="000000" w:themeColor="text1"/>
                <w:sz w:val="20"/>
                <w:szCs w:val="20"/>
              </w:rPr>
              <w:t xml:space="preserve"> вспомогательного использования</w:t>
            </w:r>
            <w:r w:rsidR="005B1E5C" w:rsidRPr="00B44D4E">
              <w:rPr>
                <w:rFonts w:ascii="Times New Roman" w:eastAsia="Times New Roman" w:hAnsi="Times New Roman" w:cs="Times New Roman"/>
                <w:color w:val="000000" w:themeColor="text1"/>
                <w:sz w:val="20"/>
                <w:szCs w:val="20"/>
              </w:rPr>
              <w:t xml:space="preserve"> -</w:t>
            </w:r>
            <w:r w:rsidR="00DB596C" w:rsidRPr="00B44D4E">
              <w:rPr>
                <w:rFonts w:ascii="Times New Roman" w:eastAsia="Times New Roman" w:hAnsi="Times New Roman" w:cs="Times New Roman"/>
                <w:color w:val="000000" w:themeColor="text1"/>
                <w:sz w:val="20"/>
                <w:szCs w:val="20"/>
              </w:rPr>
              <w:t>1</w:t>
            </w:r>
            <w:r w:rsidR="005B1E5C" w:rsidRPr="00B44D4E">
              <w:rPr>
                <w:rFonts w:ascii="Times New Roman" w:eastAsia="Times New Roman" w:hAnsi="Times New Roman" w:cs="Times New Roman"/>
                <w:color w:val="000000" w:themeColor="text1"/>
                <w:sz w:val="20"/>
                <w:szCs w:val="20"/>
              </w:rPr>
              <w:t xml:space="preserve"> м;</w:t>
            </w:r>
          </w:p>
          <w:p w14:paraId="08C4582C" w14:textId="1350CB40" w:rsidR="005B1E5C" w:rsidRPr="00B44D4E" w:rsidRDefault="005B1E5C"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Расстояния от окон жилых помещений до хозяйственных и прочих строений, расположенных на соседних участках, должно быть не менее 6 м.</w:t>
            </w:r>
          </w:p>
          <w:p w14:paraId="03013CE3" w14:textId="77777777" w:rsidR="00306089" w:rsidRPr="00B44D4E" w:rsidRDefault="000C15DF" w:rsidP="00DB596C">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14:paraId="76F47C7A" w14:textId="77777777" w:rsidR="000C15DF" w:rsidRPr="00B44D4E" w:rsidRDefault="000C15DF" w:rsidP="00DB596C">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14:paraId="313D0B19" w14:textId="49F2B67E"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ограждения должна быть не более 2 метра.</w:t>
            </w:r>
          </w:p>
          <w:p w14:paraId="0F8A9A2A" w14:textId="18BE9001"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14:paraId="1457FCB7" w14:textId="7777777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14:paraId="60BDEEDC" w14:textId="7777777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14:paraId="71816907" w14:textId="7777777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условиям должны быть: </w:t>
            </w:r>
          </w:p>
          <w:p w14:paraId="0CA71C18" w14:textId="7777777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14:paraId="01ED8396" w14:textId="7777777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кустарника – 1 м. </w:t>
            </w:r>
          </w:p>
          <w:p w14:paraId="0FDDD42E" w14:textId="4AC9DF4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Минимальные расстояния до стен жилых домов должны быть: </w:t>
            </w:r>
          </w:p>
          <w:p w14:paraId="4C21B584" w14:textId="77777777" w:rsidR="000C15DF" w:rsidRPr="00B44D4E" w:rsidRDefault="000C15DF" w:rsidP="000C1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стволов деревьев – 5 м; </w:t>
            </w:r>
          </w:p>
          <w:p w14:paraId="6D6C74C1" w14:textId="4FB3E6C1" w:rsidR="000C15DF" w:rsidRPr="00B44D4E" w:rsidRDefault="000C15DF" w:rsidP="00CB662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кустарника – 1,5 м. </w:t>
            </w:r>
          </w:p>
        </w:tc>
        <w:tc>
          <w:tcPr>
            <w:tcW w:w="4291" w:type="dxa"/>
          </w:tcPr>
          <w:p w14:paraId="2151104F" w14:textId="083645F4" w:rsidR="00564FA9" w:rsidRPr="00B44D4E" w:rsidRDefault="00564FA9"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Не допускается размещение хозяйственных построек со стороны улиц, за исключением гаражей. </w:t>
            </w:r>
          </w:p>
          <w:p w14:paraId="3DEB730D" w14:textId="77777777" w:rsidR="00564FA9" w:rsidRPr="00B44D4E"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CA99716" w14:textId="77777777" w:rsidR="00564FA9" w:rsidRPr="00B44D4E"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115E6E8"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сторон.</w:t>
            </w:r>
          </w:p>
          <w:p w14:paraId="204829CD" w14:textId="5EEBE260"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r w:rsidR="005B1E5C" w:rsidRPr="00B44D4E">
              <w:rPr>
                <w:rFonts w:ascii="Times New Roman" w:eastAsia="Times New Roman" w:hAnsi="Times New Roman" w:cs="Times New Roman"/>
                <w:color w:val="000000" w:themeColor="text1"/>
                <w:sz w:val="20"/>
                <w:szCs w:val="20"/>
              </w:rPr>
              <w:t>.</w:t>
            </w:r>
          </w:p>
          <w:p w14:paraId="1A586DB8" w14:textId="409BF98B" w:rsidR="005B1E5C" w:rsidRPr="00B44D4E" w:rsidRDefault="005B1E5C"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Вспомогательные строения, за исключением гаражей, размещать со стороны улиц не допускается.</w:t>
            </w:r>
          </w:p>
          <w:p w14:paraId="6571FE7C" w14:textId="1F98A6F2" w:rsidR="005B1E5C" w:rsidRPr="00B44D4E" w:rsidRDefault="005B1E5C"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Допускается блокировка хозяйственных построек на смежных участках по взаимному согласию собственников земельных участков.</w:t>
            </w:r>
          </w:p>
          <w:p w14:paraId="0B7856F2"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60D6B7B" w14:textId="77777777" w:rsidTr="005B1E5C">
        <w:tc>
          <w:tcPr>
            <w:tcW w:w="2448" w:type="dxa"/>
          </w:tcPr>
          <w:p w14:paraId="63702BA4"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Блокированная жилая застройка (2.3) </w:t>
            </w:r>
          </w:p>
        </w:tc>
        <w:tc>
          <w:tcPr>
            <w:tcW w:w="3472" w:type="dxa"/>
          </w:tcPr>
          <w:p w14:paraId="0315189A" w14:textId="497E0E25" w:rsidR="00564FA9" w:rsidRPr="00B44D4E" w:rsidRDefault="003A0BDF" w:rsidP="003667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498" w:type="dxa"/>
          </w:tcPr>
          <w:p w14:paraId="4F6C4F75"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Размеры земельных участков:</w:t>
            </w:r>
          </w:p>
          <w:p w14:paraId="09311DAA" w14:textId="1E7D772D"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 </w:t>
            </w:r>
            <w:r w:rsidR="00CB6627" w:rsidRPr="00B44D4E">
              <w:rPr>
                <w:rFonts w:ascii="Times New Roman" w:eastAsia="Times New Roman" w:hAnsi="Times New Roman" w:cs="Times New Roman"/>
                <w:color w:val="000000" w:themeColor="text1"/>
                <w:sz w:val="20"/>
                <w:szCs w:val="20"/>
              </w:rPr>
              <w:t>10</w:t>
            </w:r>
            <w:r w:rsidRPr="00B44D4E">
              <w:rPr>
                <w:rFonts w:ascii="Times New Roman" w:eastAsia="Times New Roman" w:hAnsi="Times New Roman" w:cs="Times New Roman"/>
                <w:color w:val="000000" w:themeColor="text1"/>
                <w:sz w:val="20"/>
                <w:szCs w:val="20"/>
              </w:rPr>
              <w:t>00 кв.м., максимальный -2 </w:t>
            </w:r>
            <w:r w:rsidR="00CB6627" w:rsidRPr="00B44D4E">
              <w:rPr>
                <w:rFonts w:ascii="Times New Roman" w:eastAsia="Times New Roman" w:hAnsi="Times New Roman" w:cs="Times New Roman"/>
                <w:color w:val="000000" w:themeColor="text1"/>
                <w:sz w:val="20"/>
                <w:szCs w:val="20"/>
              </w:rPr>
              <w:t>0</w:t>
            </w:r>
            <w:r w:rsidRPr="00B44D4E">
              <w:rPr>
                <w:rFonts w:ascii="Times New Roman" w:eastAsia="Times New Roman" w:hAnsi="Times New Roman" w:cs="Times New Roman"/>
                <w:color w:val="000000" w:themeColor="text1"/>
                <w:sz w:val="20"/>
                <w:szCs w:val="20"/>
              </w:rPr>
              <w:t>00 кв.м..</w:t>
            </w:r>
          </w:p>
          <w:p w14:paraId="3C4BB449" w14:textId="47D909CC"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При разделе недвижимости дроблению не подлежит земельный участок, если в результате образуется участок площадью менее 200 </w:t>
            </w:r>
            <w:r w:rsidR="00C60E7B"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57BA8580" w14:textId="3B47F3C0"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 Минимальный отступ от границы земельного участка, на котором размещается смежный блокированный жилой дом не устанавливается.</w:t>
            </w:r>
          </w:p>
          <w:p w14:paraId="29A05A18" w14:textId="014C52F2"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Максимальное количество этажей -  </w:t>
            </w:r>
            <w:r w:rsidR="00CB6627" w:rsidRPr="00B44D4E">
              <w:rPr>
                <w:rFonts w:ascii="Times New Roman" w:eastAsia="Times New Roman" w:hAnsi="Times New Roman" w:cs="Times New Roman"/>
                <w:color w:val="000000" w:themeColor="text1"/>
                <w:sz w:val="20"/>
                <w:szCs w:val="20"/>
              </w:rPr>
              <w:t>1</w:t>
            </w:r>
            <w:r w:rsidRPr="00B44D4E">
              <w:rPr>
                <w:rFonts w:ascii="Times New Roman" w:eastAsia="Times New Roman" w:hAnsi="Times New Roman" w:cs="Times New Roman"/>
                <w:color w:val="000000" w:themeColor="text1"/>
                <w:sz w:val="20"/>
                <w:szCs w:val="20"/>
              </w:rPr>
              <w:t>.</w:t>
            </w:r>
          </w:p>
          <w:p w14:paraId="07AD05FE"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кровли жилого дома:</w:t>
            </w:r>
          </w:p>
          <w:p w14:paraId="13CB8864"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023C10C4"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60.</w:t>
            </w:r>
          </w:p>
          <w:p w14:paraId="555BD7AA"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p>
          <w:p w14:paraId="3F6D71E5"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14:paraId="64B74691"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661B037D"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отступ строений от красной линии улиц (в случаях, если иной показатель не установлен линией регулировки застройки) – 6 м.</w:t>
            </w:r>
          </w:p>
          <w:p w14:paraId="3561B1F2"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14:paraId="7FF45B17" w14:textId="0A1891C3"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ограждения должна быть не более 2 метра</w:t>
            </w:r>
            <w:r w:rsidR="00B05781" w:rsidRPr="00B44D4E">
              <w:rPr>
                <w:color w:val="000000" w:themeColor="text1"/>
              </w:rPr>
              <w:t>.</w:t>
            </w:r>
          </w:p>
          <w:p w14:paraId="5C577AD0"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14:paraId="230F6856"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14:paraId="21227EDD"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14:paraId="4369B309"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условиям должны быть: </w:t>
            </w:r>
          </w:p>
          <w:p w14:paraId="49063670"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14:paraId="0E633C2F"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кустарника – 1 м. </w:t>
            </w:r>
          </w:p>
          <w:p w14:paraId="10089438"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14:paraId="342AE436"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стволов деревьев – 5 м; </w:t>
            </w:r>
          </w:p>
          <w:p w14:paraId="789CD6DF" w14:textId="04FE76DA" w:rsidR="00564FA9" w:rsidRPr="00B44D4E" w:rsidRDefault="00A51431" w:rsidP="001F2E29">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кустарника – 1,5 м. </w:t>
            </w:r>
          </w:p>
        </w:tc>
        <w:tc>
          <w:tcPr>
            <w:tcW w:w="4291" w:type="dxa"/>
          </w:tcPr>
          <w:p w14:paraId="59AC2652" w14:textId="72FCA708"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Допускается блокировка хозяйственных построек на смежных земельных участках при условии взаимного согласия собственников жилых домов</w:t>
            </w:r>
          </w:p>
          <w:p w14:paraId="3C46FA18" w14:textId="77777777" w:rsidR="00564FA9" w:rsidRPr="00B44D4E"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9F5508D" w14:textId="77777777" w:rsidR="00564FA9" w:rsidRPr="00B44D4E" w:rsidRDefault="00564FA9" w:rsidP="003667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231FDEEE" w14:textId="725BB790"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Требования к ограждениям земельных </w:t>
            </w:r>
            <w:r w:rsidR="00515361" w:rsidRPr="00B44D4E">
              <w:rPr>
                <w:rFonts w:ascii="Times New Roman" w:eastAsia="Times New Roman" w:hAnsi="Times New Roman" w:cs="Times New Roman"/>
                <w:color w:val="000000" w:themeColor="text1"/>
                <w:sz w:val="20"/>
                <w:szCs w:val="20"/>
              </w:rPr>
              <w:t>участков: со</w:t>
            </w:r>
            <w:r w:rsidRPr="00B44D4E">
              <w:rPr>
                <w:rFonts w:ascii="Times New Roman" w:eastAsia="Times New Roman" w:hAnsi="Times New Roman" w:cs="Times New Roman"/>
                <w:color w:val="000000" w:themeColor="text1"/>
                <w:sz w:val="20"/>
                <w:szCs w:val="20"/>
              </w:rPr>
              <w:t xml:space="preserve">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18B822A9"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6B166AD5"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D61E1B1" w14:textId="77777777" w:rsidTr="005B1E5C">
        <w:tc>
          <w:tcPr>
            <w:tcW w:w="2448" w:type="dxa"/>
          </w:tcPr>
          <w:p w14:paraId="3FC99BE1" w14:textId="77777777" w:rsidR="00A51431" w:rsidRPr="00B44D4E"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Для ведения личного подсобного хозяйства </w:t>
            </w:r>
          </w:p>
          <w:p w14:paraId="43F436C5" w14:textId="346DEA05"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(приусадебный земельный участок) (2.2)</w:t>
            </w:r>
          </w:p>
        </w:tc>
        <w:tc>
          <w:tcPr>
            <w:tcW w:w="3472" w:type="dxa"/>
          </w:tcPr>
          <w:p w14:paraId="648BF1FB" w14:textId="77777777" w:rsidR="003A0BDF" w:rsidRPr="00B44D4E" w:rsidRDefault="003A0BDF" w:rsidP="003A0B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жилого дома, указанного в описании вида разрешенного использования с кодом 2.1;</w:t>
            </w:r>
          </w:p>
          <w:p w14:paraId="67CF0D89" w14:textId="77777777" w:rsidR="003A0BDF" w:rsidRPr="00B44D4E" w:rsidRDefault="003A0BDF" w:rsidP="003A0B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производство сельскохозяйственной продукции;</w:t>
            </w:r>
          </w:p>
          <w:p w14:paraId="0D473B6E" w14:textId="77777777" w:rsidR="003A0BDF" w:rsidRPr="00B44D4E" w:rsidRDefault="003A0BDF" w:rsidP="003A0B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гаража и иных вспомогательных сооружений;</w:t>
            </w:r>
          </w:p>
          <w:p w14:paraId="0AE60474" w14:textId="00BFABB4" w:rsidR="00424A51" w:rsidRPr="00B44D4E" w:rsidRDefault="003A0BDF" w:rsidP="003A0B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содержание сельскохозяйственных животных</w:t>
            </w:r>
          </w:p>
        </w:tc>
        <w:tc>
          <w:tcPr>
            <w:tcW w:w="4498" w:type="dxa"/>
          </w:tcPr>
          <w:p w14:paraId="37F64BA8"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Размеры земельных участков:</w:t>
            </w:r>
          </w:p>
          <w:p w14:paraId="2EB2A59C" w14:textId="02C9282A" w:rsidR="00BC5695" w:rsidRPr="00B44D4E" w:rsidRDefault="00BC5695" w:rsidP="00BC569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 1000 кв.м., максимальный -2 500 кв.м..</w:t>
            </w:r>
          </w:p>
          <w:p w14:paraId="54FBEC34" w14:textId="6C39E63F"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При разделе недвижимости дроблению не подлежит земельный участок, если в результате образуется участок площадью менее 200 </w:t>
            </w:r>
            <w:r w:rsidR="00C60E7B"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32E15B75"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0A7E5AF1"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2C73954F"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кровли жилого дома:</w:t>
            </w:r>
          </w:p>
          <w:p w14:paraId="6933D5A8"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12 м с возможным использованием мансардного этажа, как исключение: шпили, башни, флагштоки, но не более 1/3 высоты основного строения.</w:t>
            </w:r>
          </w:p>
          <w:p w14:paraId="049885B2"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60.</w:t>
            </w:r>
          </w:p>
          <w:p w14:paraId="6A4DB436"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p>
          <w:p w14:paraId="42075E73"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Минимальное расстояние от границ земельного участка до хозяйственных и прочих строений вспомогательного использования -1 м;</w:t>
            </w:r>
          </w:p>
          <w:p w14:paraId="2FBF2BA8"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окон жилых помещений до хозяйственных и прочих строений, расположенных на соседних участках, должно быть не менее 6 м.</w:t>
            </w:r>
          </w:p>
          <w:p w14:paraId="53FAA99E"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строений от красной линии улиц (в случаях, если иной показатель не установлен линией регулировки застройки) – 6 м.</w:t>
            </w:r>
          </w:p>
          <w:p w14:paraId="5249E737"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боковой границы земельного участка до дома – 3 м.</w:t>
            </w:r>
          </w:p>
          <w:p w14:paraId="78381A7E"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высота ограждения должна быть не более 2 метра </w:t>
            </w:r>
            <w:r w:rsidRPr="00B44D4E">
              <w:rPr>
                <w:rFonts w:ascii="Times New Roman" w:eastAsia="Times New Roman" w:hAnsi="Times New Roman" w:cs="Times New Roman"/>
                <w:strike/>
                <w:color w:val="000000" w:themeColor="text1"/>
                <w:sz w:val="20"/>
                <w:szCs w:val="20"/>
              </w:rPr>
              <w:t>20 сантиметров</w:t>
            </w:r>
            <w:r w:rsidRPr="00B44D4E">
              <w:rPr>
                <w:rFonts w:ascii="Times New Roman" w:eastAsia="Times New Roman" w:hAnsi="Times New Roman" w:cs="Times New Roman"/>
                <w:color w:val="000000" w:themeColor="text1"/>
                <w:sz w:val="20"/>
                <w:szCs w:val="20"/>
              </w:rPr>
              <w:t>.</w:t>
            </w:r>
          </w:p>
          <w:p w14:paraId="1B5D5B19"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 6 м. </w:t>
            </w:r>
          </w:p>
          <w:p w14:paraId="677C835B"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  60 кв. м.</w:t>
            </w:r>
          </w:p>
          <w:p w14:paraId="2EC81985"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Минимальные расстояния до границы соседнего участка по санитарно–бытовым </w:t>
            </w:r>
          </w:p>
          <w:p w14:paraId="4D87C687"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условиям должны быть: </w:t>
            </w:r>
          </w:p>
          <w:p w14:paraId="6CD80042"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стволов высокорослых деревьев – 4, среднерослых – 2; </w:t>
            </w:r>
          </w:p>
          <w:p w14:paraId="358ECE4D"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кустарника – 1 м. </w:t>
            </w:r>
          </w:p>
          <w:p w14:paraId="428D3039"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Минимальные расстояния до стен жилых домов должны быть: </w:t>
            </w:r>
          </w:p>
          <w:p w14:paraId="3D7FC2CA"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стволов деревьев – 5 м; </w:t>
            </w:r>
          </w:p>
          <w:p w14:paraId="69608F2E"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от кустарника – 1,5 м. </w:t>
            </w:r>
          </w:p>
          <w:p w14:paraId="01C6F27A" w14:textId="77777777" w:rsidR="00A51431" w:rsidRPr="00B44D4E" w:rsidRDefault="00A5143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Минимальное расстояние от границы соседнего земельного участка до постройки для содержания скота и птицы – 4 м.</w:t>
            </w:r>
          </w:p>
          <w:p w14:paraId="11B793AC" w14:textId="16295715" w:rsidR="00A51431" w:rsidRPr="00B44D4E" w:rsidRDefault="001F2E29"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Минимальные расстояния</w:t>
            </w:r>
            <w:r w:rsidR="00A51431" w:rsidRPr="00B44D4E">
              <w:rPr>
                <w:rFonts w:ascii="Times New Roman" w:hAnsi="Times New Roman" w:cs="Times New Roman"/>
                <w:color w:val="000000" w:themeColor="text1"/>
                <w:sz w:val="20"/>
                <w:szCs w:val="20"/>
              </w:rPr>
              <w:t xml:space="preserve"> от помещений  (сооружений)  для  содержания  и разведения животных до объектов индивидуального жилищного строительства</w:t>
            </w:r>
            <w:r w:rsidR="00424A51" w:rsidRPr="00B44D4E">
              <w:rPr>
                <w:rFonts w:ascii="Times New Roman" w:hAnsi="Times New Roman" w:cs="Times New Roman"/>
                <w:color w:val="000000" w:themeColor="text1"/>
                <w:sz w:val="20"/>
                <w:szCs w:val="20"/>
              </w:rPr>
              <w:t>, определяется из расчета:</w:t>
            </w:r>
          </w:p>
          <w:p w14:paraId="3154DA34" w14:textId="241C54F8" w:rsidR="00424A51" w:rsidRPr="00B44D4E" w:rsidRDefault="00424A5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lastRenderedPageBreak/>
              <w:t>1) для свиней, коров, бычков, лошадей, нутрий, песцов:</w:t>
            </w:r>
          </w:p>
          <w:p w14:paraId="43CA64CE" w14:textId="3DE12BBD" w:rsidR="00424A51" w:rsidRPr="00B44D4E" w:rsidRDefault="00424A5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-5 голов – 10 м;</w:t>
            </w:r>
          </w:p>
          <w:p w14:paraId="0257B660" w14:textId="6913835B" w:rsidR="00424A51" w:rsidRPr="00B44D4E" w:rsidRDefault="00424A5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- 8 голов – 20 м;</w:t>
            </w:r>
          </w:p>
          <w:p w14:paraId="2CA337DD" w14:textId="20B25A81" w:rsidR="00424A51" w:rsidRPr="00B44D4E" w:rsidRDefault="00424A5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- 10 голов – 30 м;</w:t>
            </w:r>
          </w:p>
          <w:p w14:paraId="7546C294" w14:textId="68A35D08" w:rsidR="00424A51" w:rsidRPr="00B44D4E" w:rsidRDefault="00424A5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- 15 голов – 40 м;</w:t>
            </w:r>
          </w:p>
          <w:p w14:paraId="5E34F92F" w14:textId="21B954C1" w:rsidR="00424A51" w:rsidRPr="00B44D4E" w:rsidRDefault="00424A51" w:rsidP="00A514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xml:space="preserve">2) для овец. коз: </w:t>
            </w:r>
          </w:p>
          <w:p w14:paraId="0EB2376E" w14:textId="5CEDF410"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-10 голов – 10 м;</w:t>
            </w:r>
          </w:p>
          <w:p w14:paraId="66053141" w14:textId="07F1AE9B"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- 15 голов – 20 м;</w:t>
            </w:r>
          </w:p>
          <w:p w14:paraId="703F7097" w14:textId="482A46DC"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- 20 голов – 30 м;</w:t>
            </w:r>
          </w:p>
          <w:p w14:paraId="4AA8D9FE" w14:textId="6EB775B3" w:rsidR="00A5143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- 25 голов – 40 м;</w:t>
            </w:r>
          </w:p>
          <w:p w14:paraId="0F2B3CDB" w14:textId="7AC71443"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 для кроликов-матки:</w:t>
            </w:r>
          </w:p>
          <w:p w14:paraId="1636B7D7" w14:textId="77777777"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-10 голов – 10 м;</w:t>
            </w:r>
          </w:p>
          <w:p w14:paraId="4C377903" w14:textId="148C0973"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- 20 голов – 20 м;</w:t>
            </w:r>
          </w:p>
          <w:p w14:paraId="072A53FE" w14:textId="6300BABE"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- 30 голов – 30 м;</w:t>
            </w:r>
          </w:p>
          <w:p w14:paraId="42614B3F" w14:textId="7862839A"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- 40 голов – 40 м;</w:t>
            </w:r>
          </w:p>
          <w:p w14:paraId="610846C6" w14:textId="06AF7627"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 для птицы:</w:t>
            </w:r>
          </w:p>
          <w:p w14:paraId="1B258C2B" w14:textId="74133C0F"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-30 голов – 10 м;</w:t>
            </w:r>
          </w:p>
          <w:p w14:paraId="0A7F1601" w14:textId="56BC75FF"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- 45 голов – 20 м;</w:t>
            </w:r>
          </w:p>
          <w:p w14:paraId="487BE9AC" w14:textId="0C0E11AA"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- 60 голов – 30 м;</w:t>
            </w:r>
          </w:p>
          <w:p w14:paraId="145465C0" w14:textId="2C2291D9" w:rsidR="00424A51" w:rsidRPr="00B44D4E" w:rsidRDefault="00424A51" w:rsidP="00424A5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- 75 голов – 40 м.</w:t>
            </w:r>
          </w:p>
          <w:p w14:paraId="3545844C" w14:textId="7B9533EC" w:rsidR="00A51431" w:rsidRPr="00B44D4E" w:rsidRDefault="00A51431" w:rsidP="00424A51">
            <w:pPr>
              <w:spacing w:after="0" w:line="240" w:lineRule="auto"/>
              <w:rPr>
                <w:rFonts w:ascii="Times New Roman" w:eastAsia="Times New Roman" w:hAnsi="Times New Roman" w:cs="Times New Roman"/>
                <w:color w:val="000000" w:themeColor="text1"/>
                <w:sz w:val="20"/>
                <w:szCs w:val="20"/>
              </w:rPr>
            </w:pPr>
          </w:p>
        </w:tc>
        <w:tc>
          <w:tcPr>
            <w:tcW w:w="4291" w:type="dxa"/>
          </w:tcPr>
          <w:p w14:paraId="1DB79DC5" w14:textId="77777777" w:rsidR="00A51431" w:rsidRPr="00B44D4E" w:rsidRDefault="00A51431" w:rsidP="00A5143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Не допускается размещение хозяйственных построек со стороны улиц, за исключением гаражей.</w:t>
            </w:r>
          </w:p>
          <w:p w14:paraId="282C4C89" w14:textId="77777777" w:rsidR="00A51431" w:rsidRPr="00B44D4E" w:rsidRDefault="00A51431" w:rsidP="00A5143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4680DF90" w14:textId="77777777" w:rsidR="00A51431" w:rsidRPr="00B44D4E" w:rsidRDefault="00A51431" w:rsidP="00A5143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590D6F34" w14:textId="77777777" w:rsidR="00A51431" w:rsidRPr="00B44D4E" w:rsidRDefault="00A51431" w:rsidP="00A514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6F12D41" w14:textId="736FFA33" w:rsidR="00A51431" w:rsidRPr="00B44D4E" w:rsidRDefault="00A51431" w:rsidP="00A5143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F2B5E32" w14:textId="77777777" w:rsidTr="005B1E5C">
        <w:tc>
          <w:tcPr>
            <w:tcW w:w="2448" w:type="dxa"/>
          </w:tcPr>
          <w:p w14:paraId="70084EC0" w14:textId="0DFEDBA1" w:rsidR="00424A51" w:rsidRPr="00B44D4E" w:rsidRDefault="00424A51" w:rsidP="00424A5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Дошкольное, начальное и среднее общее образование (3.5.1)</w:t>
            </w:r>
          </w:p>
        </w:tc>
        <w:tc>
          <w:tcPr>
            <w:tcW w:w="3472" w:type="dxa"/>
          </w:tcPr>
          <w:p w14:paraId="09C214EA" w14:textId="7378CCB9" w:rsidR="00424A51" w:rsidRPr="00B44D4E" w:rsidRDefault="00B0578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B44D4E">
              <w:rPr>
                <w:rFonts w:ascii="Times New Roman" w:eastAsia="Times New Roman" w:hAnsi="Times New Roman" w:cs="Times New Roman"/>
                <w:color w:val="000000" w:themeColor="text1"/>
                <w:sz w:val="20"/>
                <w:szCs w:val="20"/>
              </w:rPr>
              <w:lastRenderedPageBreak/>
              <w:t>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98" w:type="dxa"/>
          </w:tcPr>
          <w:p w14:paraId="2220CE98"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5FA24FCB" w14:textId="506499CD" w:rsidR="00424A51" w:rsidRPr="00B44D4E" w:rsidRDefault="00E47E6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w:t>
            </w:r>
            <w:r w:rsidR="00060053" w:rsidRPr="00B44D4E">
              <w:rPr>
                <w:rFonts w:ascii="Times New Roman" w:eastAsia="Times New Roman" w:hAnsi="Times New Roman" w:cs="Times New Roman"/>
                <w:color w:val="000000" w:themeColor="text1"/>
                <w:sz w:val="20"/>
                <w:szCs w:val="20"/>
              </w:rPr>
              <w:t xml:space="preserve"> 5 метров</w:t>
            </w:r>
            <w:r w:rsidRPr="00B44D4E">
              <w:rPr>
                <w:rFonts w:ascii="Times New Roman" w:eastAsia="Times New Roman" w:hAnsi="Times New Roman" w:cs="Times New Roman"/>
                <w:color w:val="000000" w:themeColor="text1"/>
                <w:sz w:val="20"/>
                <w:szCs w:val="20"/>
              </w:rPr>
              <w:t>.</w:t>
            </w:r>
          </w:p>
          <w:p w14:paraId="70DC0FE3"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w:t>
            </w:r>
          </w:p>
          <w:p w14:paraId="455A5BF2" w14:textId="6A32215A" w:rsidR="00424A51" w:rsidRPr="00B44D4E" w:rsidRDefault="00B0578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для дошкольных организаций - 2</w:t>
            </w:r>
            <w:r w:rsidR="00424A51" w:rsidRPr="00B44D4E">
              <w:rPr>
                <w:rFonts w:ascii="Times New Roman" w:eastAsia="Times New Roman" w:hAnsi="Times New Roman" w:cs="Times New Roman"/>
                <w:color w:val="000000" w:themeColor="text1"/>
                <w:sz w:val="20"/>
                <w:szCs w:val="20"/>
              </w:rPr>
              <w:t>;</w:t>
            </w:r>
          </w:p>
          <w:p w14:paraId="36861CB8"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для общеобразовательных организаций и организаций дополнительного образования – 4.</w:t>
            </w:r>
          </w:p>
          <w:p w14:paraId="52089576"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lastRenderedPageBreak/>
              <w:t>Максимальный процент застройки земельного участка -50.</w:t>
            </w:r>
          </w:p>
          <w:p w14:paraId="2E5AA8CF"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50.</w:t>
            </w:r>
          </w:p>
          <w:p w14:paraId="670AD7FA"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Территория участка ограждается забором – 1,2м.</w:t>
            </w:r>
          </w:p>
          <w:p w14:paraId="75A8FD8B" w14:textId="260C764D"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91" w:type="dxa"/>
          </w:tcPr>
          <w:p w14:paraId="472331B4"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Недопустимо размещение объектов, используемых под иные цели, не связанные с образованием и просвещением</w:t>
            </w:r>
          </w:p>
          <w:p w14:paraId="2C36960A" w14:textId="77777777" w:rsidR="00424A51" w:rsidRPr="00B44D4E" w:rsidRDefault="00424A51" w:rsidP="00424A5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6F13A199" w14:textId="4526DAB2" w:rsidR="00424A51" w:rsidRPr="00B44D4E" w:rsidRDefault="00424A51" w:rsidP="00424A5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Использование земельных участков и объектов </w:t>
            </w:r>
            <w:r w:rsidRPr="00B44D4E">
              <w:rPr>
                <w:rFonts w:ascii="Times New Roman" w:eastAsia="Times New Roman" w:hAnsi="Times New Roman" w:cs="Times New Roman"/>
                <w:color w:val="000000" w:themeColor="text1"/>
                <w:sz w:val="20"/>
                <w:szCs w:val="20"/>
              </w:rPr>
              <w:lastRenderedPageBreak/>
              <w:t>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3245D2F" w14:textId="77777777" w:rsidTr="00B05781">
        <w:trPr>
          <w:trHeight w:val="2917"/>
        </w:trPr>
        <w:tc>
          <w:tcPr>
            <w:tcW w:w="2448" w:type="dxa"/>
          </w:tcPr>
          <w:p w14:paraId="6DA4E5AD" w14:textId="5DE8C496" w:rsidR="005F6117" w:rsidRPr="00B44D4E" w:rsidRDefault="005F6117" w:rsidP="005F61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Ведение огородничества (13.1)</w:t>
            </w:r>
          </w:p>
        </w:tc>
        <w:tc>
          <w:tcPr>
            <w:tcW w:w="3472" w:type="dxa"/>
          </w:tcPr>
          <w:p w14:paraId="64309842"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не предусматривается</w:t>
            </w:r>
            <w:r w:rsidR="00B05781" w:rsidRPr="00B44D4E">
              <w:rPr>
                <w:rFonts w:ascii="Times New Roman" w:eastAsia="Times New Roman" w:hAnsi="Times New Roman" w:cs="Times New Roman"/>
                <w:color w:val="000000" w:themeColor="text1"/>
                <w:sz w:val="20"/>
                <w:szCs w:val="20"/>
              </w:rPr>
              <w:t>.</w:t>
            </w:r>
          </w:p>
          <w:p w14:paraId="3EB9F3BD" w14:textId="77777777" w:rsidR="00B05781" w:rsidRPr="00B44D4E" w:rsidRDefault="00B05781" w:rsidP="005F6117">
            <w:pPr>
              <w:spacing w:after="0" w:line="240" w:lineRule="auto"/>
              <w:rPr>
                <w:rFonts w:ascii="Times New Roman" w:eastAsia="Times New Roman" w:hAnsi="Times New Roman" w:cs="Times New Roman"/>
                <w:color w:val="000000" w:themeColor="text1"/>
                <w:sz w:val="20"/>
                <w:szCs w:val="20"/>
              </w:rPr>
            </w:pPr>
          </w:p>
          <w:p w14:paraId="6A0C03F9" w14:textId="6AF91C5C" w:rsidR="00B05781" w:rsidRPr="00B44D4E" w:rsidRDefault="00B05781"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498" w:type="dxa"/>
          </w:tcPr>
          <w:p w14:paraId="093E2FA1" w14:textId="193612B0" w:rsidR="005F6117" w:rsidRPr="00B44D4E" w:rsidRDefault="005F6117" w:rsidP="005F6117">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размер земельного участка – </w:t>
            </w:r>
            <w:r w:rsidR="00060053" w:rsidRPr="00B44D4E">
              <w:rPr>
                <w:rFonts w:ascii="Times New Roman" w:eastAsia="Times New Roman" w:hAnsi="Times New Roman" w:cs="Times New Roman"/>
                <w:color w:val="000000" w:themeColor="text1"/>
                <w:sz w:val="20"/>
                <w:szCs w:val="20"/>
              </w:rPr>
              <w:t>100</w:t>
            </w:r>
            <w:r w:rsidRPr="00B44D4E">
              <w:rPr>
                <w:rFonts w:ascii="Times New Roman" w:eastAsia="Times New Roman" w:hAnsi="Times New Roman" w:cs="Times New Roman"/>
                <w:color w:val="000000" w:themeColor="text1"/>
                <w:sz w:val="20"/>
                <w:szCs w:val="20"/>
              </w:rPr>
              <w:t>0 кв.м..</w:t>
            </w:r>
          </w:p>
          <w:p w14:paraId="31B5D9B4" w14:textId="69F7C1A3"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2 500 кв.м..</w:t>
            </w:r>
          </w:p>
          <w:p w14:paraId="286D9A4B"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p>
          <w:p w14:paraId="0FC5092A"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4FD428A"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A015779" w14:textId="52EE5709"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91" w:type="dxa"/>
          </w:tcPr>
          <w:p w14:paraId="5085AC00" w14:textId="3C56C9EE" w:rsidR="005F6117" w:rsidRPr="00B44D4E" w:rsidRDefault="005F6117" w:rsidP="00B0578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Осуществление отдыха и (или) выращивания гражданами для собственных нужд сельскохозяйственных культур; </w:t>
            </w: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352E2DC" w14:textId="77777777" w:rsidTr="005B1E5C">
        <w:tc>
          <w:tcPr>
            <w:tcW w:w="2448" w:type="dxa"/>
          </w:tcPr>
          <w:p w14:paraId="3CACFBDD" w14:textId="759669E1" w:rsidR="005F6117" w:rsidRPr="00B44D4E" w:rsidRDefault="005F6117" w:rsidP="005F611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Pr>
          <w:p w14:paraId="5347228D" w14:textId="555EBA4C" w:rsidR="005F6117" w:rsidRPr="00B44D4E" w:rsidRDefault="00B05781"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B44D4E">
              <w:rPr>
                <w:rFonts w:ascii="Times New Roman" w:eastAsia="Times New Roman" w:hAnsi="Times New Roman" w:cs="Times New Roman"/>
                <w:color w:val="000000" w:themeColor="text1"/>
                <w:sz w:val="20"/>
                <w:szCs w:val="20"/>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98" w:type="dxa"/>
          </w:tcPr>
          <w:p w14:paraId="1BB24C2F"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2221784C"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910D18D"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543F52D"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B05702F"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p>
        </w:tc>
        <w:tc>
          <w:tcPr>
            <w:tcW w:w="4291" w:type="dxa"/>
          </w:tcPr>
          <w:p w14:paraId="4AADA9AB" w14:textId="0091B40C"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CE7143F" w14:textId="77777777" w:rsidTr="005B1E5C">
        <w:tc>
          <w:tcPr>
            <w:tcW w:w="2448" w:type="dxa"/>
          </w:tcPr>
          <w:p w14:paraId="7F9FAABA"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72" w:type="dxa"/>
          </w:tcPr>
          <w:p w14:paraId="7699E80D" w14:textId="5CD2F70B" w:rsidR="005F6117" w:rsidRPr="00B44D4E" w:rsidRDefault="00D33592" w:rsidP="00B05781">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498" w:type="dxa"/>
          </w:tcPr>
          <w:p w14:paraId="632F5C94"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AFF7BEC"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641E4A1"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9682F77" w14:textId="48ECAA70"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91" w:type="dxa"/>
          </w:tcPr>
          <w:p w14:paraId="04876F24" w14:textId="3BF26EC6"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w:t>
            </w:r>
          </w:p>
          <w:p w14:paraId="5ABF6DE0" w14:textId="77777777" w:rsidR="005F6117" w:rsidRPr="00B44D4E" w:rsidRDefault="005F6117" w:rsidP="005F6117">
            <w:pPr>
              <w:spacing w:after="0" w:line="240" w:lineRule="auto"/>
              <w:rPr>
                <w:rFonts w:ascii="Times New Roman" w:eastAsia="Times New Roman" w:hAnsi="Times New Roman" w:cs="Times New Roman"/>
                <w:color w:val="000000" w:themeColor="text1"/>
                <w:sz w:val="20"/>
                <w:szCs w:val="20"/>
              </w:rPr>
            </w:pPr>
          </w:p>
        </w:tc>
      </w:tr>
      <w:tr w:rsidR="00B44D4E" w:rsidRPr="00B44D4E" w14:paraId="6E5072A2" w14:textId="77777777" w:rsidTr="00D325C2">
        <w:tc>
          <w:tcPr>
            <w:tcW w:w="2448" w:type="dxa"/>
            <w:shd w:val="clear" w:color="auto" w:fill="auto"/>
          </w:tcPr>
          <w:p w14:paraId="1839172E" w14:textId="62280C4C" w:rsidR="00EC3542" w:rsidRPr="00B44D4E" w:rsidRDefault="00533DD7"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Обеспечение занятий спортом в помещениях (5.1.2)</w:t>
            </w:r>
          </w:p>
        </w:tc>
        <w:tc>
          <w:tcPr>
            <w:tcW w:w="3472" w:type="dxa"/>
          </w:tcPr>
          <w:p w14:paraId="613AF5CF" w14:textId="245A1083" w:rsidR="00EC3542" w:rsidRPr="00B44D4E" w:rsidRDefault="00533DD7" w:rsidP="00EC3542">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r w:rsidR="00EC3542" w:rsidRPr="00B44D4E">
              <w:rPr>
                <w:rFonts w:ascii="Times New Roman" w:eastAsia="Times New Roman" w:hAnsi="Times New Roman" w:cs="Times New Roman"/>
                <w:color w:val="000000" w:themeColor="text1"/>
                <w:sz w:val="20"/>
                <w:szCs w:val="20"/>
              </w:rPr>
              <w:t>.</w:t>
            </w:r>
          </w:p>
        </w:tc>
        <w:tc>
          <w:tcPr>
            <w:tcW w:w="4498" w:type="dxa"/>
            <w:shd w:val="clear" w:color="auto" w:fill="auto"/>
          </w:tcPr>
          <w:p w14:paraId="78374B3D"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7C4E65D5" w14:textId="51E62B3A"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30 00 кв.м..</w:t>
            </w:r>
          </w:p>
          <w:p w14:paraId="66A59430"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7932E05B" w14:textId="1469450B"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Максимальное количество этажей – </w:t>
            </w:r>
            <w:r w:rsidR="00FB01B1" w:rsidRPr="00B44D4E">
              <w:rPr>
                <w:rFonts w:ascii="Times New Roman" w:eastAsia="Times New Roman" w:hAnsi="Times New Roman" w:cs="Times New Roman"/>
                <w:color w:val="000000" w:themeColor="text1"/>
                <w:sz w:val="20"/>
                <w:szCs w:val="20"/>
              </w:rPr>
              <w:t>3</w:t>
            </w:r>
            <w:r w:rsidRPr="00B44D4E">
              <w:rPr>
                <w:rFonts w:ascii="Times New Roman" w:eastAsia="Times New Roman" w:hAnsi="Times New Roman" w:cs="Times New Roman"/>
                <w:color w:val="000000" w:themeColor="text1"/>
                <w:sz w:val="20"/>
                <w:szCs w:val="20"/>
              </w:rPr>
              <w:t>.</w:t>
            </w:r>
          </w:p>
          <w:p w14:paraId="2FD60AFB"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417005D7"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19CEDF7"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2DF4E596"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p>
        </w:tc>
        <w:tc>
          <w:tcPr>
            <w:tcW w:w="4291" w:type="dxa"/>
            <w:shd w:val="clear" w:color="auto" w:fill="auto"/>
          </w:tcPr>
          <w:p w14:paraId="271867BD" w14:textId="0B42DF26"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A92AA1E" w14:textId="77777777" w:rsidTr="00D325C2">
        <w:tc>
          <w:tcPr>
            <w:tcW w:w="2448" w:type="dxa"/>
          </w:tcPr>
          <w:p w14:paraId="1D57F742" w14:textId="127EADAD"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Площадки для занятий спортом (5.1.3)</w:t>
            </w:r>
          </w:p>
        </w:tc>
        <w:tc>
          <w:tcPr>
            <w:tcW w:w="3472" w:type="dxa"/>
          </w:tcPr>
          <w:p w14:paraId="52B55932" w14:textId="078A7FFA" w:rsidR="00EC3542" w:rsidRPr="00B44D4E" w:rsidRDefault="00533DD7" w:rsidP="00EC3542">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площадок для занятия спортом и физкультурой на открытом </w:t>
            </w:r>
            <w:r w:rsidRPr="00B44D4E">
              <w:rPr>
                <w:rFonts w:ascii="Times New Roman" w:eastAsia="Times New Roman" w:hAnsi="Times New Roman" w:cs="Times New Roman"/>
                <w:color w:val="000000" w:themeColor="text1"/>
                <w:sz w:val="20"/>
                <w:szCs w:val="20"/>
              </w:rPr>
              <w:lastRenderedPageBreak/>
              <w:t>воздухе (физкультурные площадки, беговые дорожки, поля для спортивной игры)</w:t>
            </w:r>
          </w:p>
        </w:tc>
        <w:tc>
          <w:tcPr>
            <w:tcW w:w="4498" w:type="dxa"/>
            <w:vMerge w:val="restart"/>
          </w:tcPr>
          <w:p w14:paraId="51EDB860"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27C71F5B"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Минимальный отступ от границы земельного участка– 3м. </w:t>
            </w:r>
          </w:p>
          <w:p w14:paraId="1D0AAFCA"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E06A808"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22BB22D" w14:textId="53003180"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p>
        </w:tc>
        <w:tc>
          <w:tcPr>
            <w:tcW w:w="4291" w:type="dxa"/>
          </w:tcPr>
          <w:p w14:paraId="315F281D" w14:textId="17FBA324"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 xml:space="preserve">Использование земельных участков и объектов капитального строительства осуществлять с </w:t>
            </w:r>
            <w:r w:rsidRPr="00B44D4E">
              <w:rPr>
                <w:rFonts w:ascii="Times New Roman" w:eastAsia="Times New Roman" w:hAnsi="Times New Roman" w:cs="Times New Roman"/>
                <w:bCs/>
                <w:color w:val="000000" w:themeColor="text1"/>
                <w:sz w:val="20"/>
                <w:szCs w:val="20"/>
              </w:rPr>
              <w:lastRenderedPageBreak/>
              <w:t>учетом режимов зон с особыми условиями использования территорий, приведенных в главе 9 настоящих Правил.</w:t>
            </w:r>
          </w:p>
        </w:tc>
      </w:tr>
      <w:tr w:rsidR="00B44D4E" w:rsidRPr="00B44D4E" w14:paraId="34A5D01E" w14:textId="77777777" w:rsidTr="00D325C2">
        <w:tc>
          <w:tcPr>
            <w:tcW w:w="2448" w:type="dxa"/>
          </w:tcPr>
          <w:p w14:paraId="0BBFC5E6" w14:textId="77777777" w:rsidR="00FB01B1" w:rsidRPr="00B44D4E" w:rsidRDefault="00FB01B1" w:rsidP="00FB01B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Оказание услуг связи</w:t>
            </w:r>
          </w:p>
          <w:p w14:paraId="5717CFA9" w14:textId="037ECA59" w:rsidR="00FB01B1" w:rsidRPr="00B44D4E" w:rsidRDefault="00FB01B1" w:rsidP="00FB01B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(3.2.3)</w:t>
            </w:r>
          </w:p>
          <w:p w14:paraId="5834CF35" w14:textId="1F501555" w:rsidR="00EC3542" w:rsidRPr="00B44D4E" w:rsidRDefault="00EC3542" w:rsidP="00FB01B1">
            <w:pPr>
              <w:spacing w:after="0" w:line="240" w:lineRule="auto"/>
              <w:rPr>
                <w:rFonts w:ascii="Times New Roman" w:eastAsia="Times New Roman" w:hAnsi="Times New Roman" w:cs="Times New Roman"/>
                <w:color w:val="000000" w:themeColor="text1"/>
                <w:sz w:val="20"/>
                <w:szCs w:val="20"/>
              </w:rPr>
            </w:pPr>
          </w:p>
        </w:tc>
        <w:tc>
          <w:tcPr>
            <w:tcW w:w="3472" w:type="dxa"/>
          </w:tcPr>
          <w:p w14:paraId="7CFE1505" w14:textId="253447C8" w:rsidR="00EC3542" w:rsidRPr="00B44D4E" w:rsidRDefault="00533DD7" w:rsidP="00FB01B1">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498" w:type="dxa"/>
            <w:vMerge/>
          </w:tcPr>
          <w:p w14:paraId="3A7948D1" w14:textId="1700865C"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p>
        </w:tc>
        <w:tc>
          <w:tcPr>
            <w:tcW w:w="4291" w:type="dxa"/>
          </w:tcPr>
          <w:p w14:paraId="59EB5842" w14:textId="48C77221" w:rsidR="00EC3542" w:rsidRPr="00B44D4E" w:rsidRDefault="00FB01B1" w:rsidP="00EC354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074E990" w14:textId="77777777" w:rsidTr="005B1E5C">
        <w:tc>
          <w:tcPr>
            <w:tcW w:w="5920" w:type="dxa"/>
            <w:gridSpan w:val="2"/>
            <w:shd w:val="clear" w:color="auto" w:fill="auto"/>
          </w:tcPr>
          <w:p w14:paraId="4800A7FA" w14:textId="4AD0F5BE" w:rsidR="00EC3542" w:rsidRPr="00B44D4E" w:rsidRDefault="00EC3542" w:rsidP="00FB01B1">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w:t>
            </w:r>
            <w:r w:rsidR="00FB01B1" w:rsidRPr="00B44D4E">
              <w:rPr>
                <w:rFonts w:ascii="Times New Roman" w:hAnsi="Times New Roman" w:cs="Times New Roman"/>
                <w:bCs/>
                <w:color w:val="000000" w:themeColor="text1"/>
                <w:sz w:val="20"/>
                <w:szCs w:val="20"/>
              </w:rPr>
              <w:t>5</w:t>
            </w:r>
            <w:r w:rsidRPr="00B44D4E">
              <w:rPr>
                <w:rFonts w:ascii="Times New Roman" w:hAnsi="Times New Roman" w:cs="Times New Roman"/>
                <w:bCs/>
                <w:color w:val="000000" w:themeColor="text1"/>
                <w:sz w:val="20"/>
                <w:szCs w:val="20"/>
              </w:rPr>
              <w:t xml:space="preserve"> настоящих Правил</w:t>
            </w:r>
          </w:p>
        </w:tc>
        <w:tc>
          <w:tcPr>
            <w:tcW w:w="4498" w:type="dxa"/>
            <w:shd w:val="clear" w:color="auto" w:fill="auto"/>
          </w:tcPr>
          <w:p w14:paraId="5C38FBA8" w14:textId="53A0C531" w:rsidR="00EC3542" w:rsidRPr="00B44D4E" w:rsidRDefault="00EC3542" w:rsidP="00FB01B1">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w:t>
            </w:r>
            <w:r w:rsidR="00FB01B1" w:rsidRPr="00B44D4E">
              <w:rPr>
                <w:rFonts w:ascii="Times New Roman" w:hAnsi="Times New Roman" w:cs="Times New Roman"/>
                <w:color w:val="000000" w:themeColor="text1"/>
                <w:sz w:val="20"/>
                <w:szCs w:val="20"/>
              </w:rPr>
              <w:t xml:space="preserve">5 </w:t>
            </w:r>
            <w:r w:rsidRPr="00B44D4E">
              <w:rPr>
                <w:rFonts w:ascii="Times New Roman" w:hAnsi="Times New Roman" w:cs="Times New Roman"/>
                <w:color w:val="000000" w:themeColor="text1"/>
                <w:sz w:val="20"/>
                <w:szCs w:val="20"/>
              </w:rPr>
              <w:t>настоящих Правил</w:t>
            </w:r>
          </w:p>
        </w:tc>
        <w:tc>
          <w:tcPr>
            <w:tcW w:w="4291" w:type="dxa"/>
          </w:tcPr>
          <w:p w14:paraId="111B5412" w14:textId="77777777" w:rsidR="00EC3542" w:rsidRPr="00B44D4E" w:rsidRDefault="00EC3542" w:rsidP="00EC3542">
            <w:pPr>
              <w:spacing w:after="0" w:line="240" w:lineRule="auto"/>
              <w:rPr>
                <w:rFonts w:ascii="Times New Roman" w:eastAsia="Times New Roman" w:hAnsi="Times New Roman" w:cs="Times New Roman"/>
                <w:color w:val="000000" w:themeColor="text1"/>
                <w:sz w:val="20"/>
                <w:szCs w:val="20"/>
              </w:rPr>
            </w:pPr>
          </w:p>
        </w:tc>
      </w:tr>
    </w:tbl>
    <w:p w14:paraId="00312DE8" w14:textId="77777777" w:rsidR="00564FA9" w:rsidRPr="00B44D4E" w:rsidRDefault="00564FA9" w:rsidP="00564FA9">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44D4E" w:rsidRPr="00B44D4E" w14:paraId="2BC80CB8" w14:textId="77777777" w:rsidTr="00604095">
        <w:trPr>
          <w:tblHeader/>
        </w:trPr>
        <w:tc>
          <w:tcPr>
            <w:tcW w:w="2448" w:type="dxa"/>
            <w:tcBorders>
              <w:top w:val="single" w:sz="8" w:space="0" w:color="auto"/>
              <w:left w:val="single" w:sz="8" w:space="0" w:color="auto"/>
              <w:bottom w:val="single" w:sz="8" w:space="0" w:color="auto"/>
              <w:right w:val="single" w:sz="8" w:space="0" w:color="auto"/>
            </w:tcBorders>
          </w:tcPr>
          <w:p w14:paraId="79BAC2AB" w14:textId="77777777" w:rsidR="00564FA9" w:rsidRPr="00B44D4E"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CCB0C77" w14:textId="77777777" w:rsidR="00564FA9" w:rsidRPr="00B44D4E"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4A9FA22" w14:textId="77777777" w:rsidR="00564FA9" w:rsidRPr="00B44D4E"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7EDE070" w14:textId="77777777" w:rsidR="00564FA9" w:rsidRPr="00B44D4E" w:rsidRDefault="00564FA9" w:rsidP="00366706">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4956A73A" w14:textId="77777777" w:rsidTr="00604095">
        <w:tc>
          <w:tcPr>
            <w:tcW w:w="2448" w:type="dxa"/>
            <w:tcBorders>
              <w:top w:val="single" w:sz="8" w:space="0" w:color="auto"/>
              <w:left w:val="single" w:sz="8" w:space="0" w:color="auto"/>
              <w:right w:val="single" w:sz="8" w:space="0" w:color="auto"/>
            </w:tcBorders>
          </w:tcPr>
          <w:p w14:paraId="24345477" w14:textId="27558724" w:rsidR="003B3DA8" w:rsidRPr="00B44D4E"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38603DC7" w14:textId="77777777" w:rsidR="00533DD7" w:rsidRPr="00B44D4E" w:rsidRDefault="00533DD7" w:rsidP="00533DD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06991A0C" w14:textId="235A0386" w:rsidR="003B3DA8" w:rsidRPr="00B44D4E" w:rsidRDefault="00533DD7" w:rsidP="00533DD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6" w:type="dxa"/>
            <w:tcBorders>
              <w:left w:val="single" w:sz="8" w:space="0" w:color="auto"/>
              <w:right w:val="single" w:sz="8" w:space="0" w:color="auto"/>
            </w:tcBorders>
          </w:tcPr>
          <w:p w14:paraId="62C2F17A" w14:textId="77777777" w:rsidR="003B3DA8" w:rsidRPr="00B44D4E" w:rsidRDefault="003B3DA8" w:rsidP="003B3DA8">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6BB6BF57" w14:textId="77777777" w:rsidR="003B3DA8" w:rsidRPr="00B44D4E" w:rsidRDefault="003B3DA8" w:rsidP="003B3DA8">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5000 кв.м..</w:t>
            </w:r>
          </w:p>
          <w:p w14:paraId="5CD76DA1" w14:textId="77777777"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w:t>
            </w:r>
          </w:p>
          <w:p w14:paraId="4F95B199" w14:textId="77777777"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со стороны улицы – 3м.</w:t>
            </w:r>
          </w:p>
          <w:p w14:paraId="3CCB1AF1" w14:textId="626655D8"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-от иных границ </w:t>
            </w:r>
            <w:r w:rsidR="00060053" w:rsidRPr="00B44D4E">
              <w:rPr>
                <w:rFonts w:ascii="Times New Roman" w:eastAsia="Times New Roman" w:hAnsi="Times New Roman" w:cs="Times New Roman"/>
                <w:color w:val="000000" w:themeColor="text1"/>
                <w:sz w:val="20"/>
                <w:szCs w:val="20"/>
              </w:rPr>
              <w:t>3</w:t>
            </w:r>
            <w:r w:rsidRPr="00B44D4E">
              <w:rPr>
                <w:rFonts w:ascii="Times New Roman" w:eastAsia="Times New Roman" w:hAnsi="Times New Roman" w:cs="Times New Roman"/>
                <w:color w:val="000000" w:themeColor="text1"/>
                <w:sz w:val="20"/>
                <w:szCs w:val="20"/>
              </w:rPr>
              <w:t xml:space="preserve"> м</w:t>
            </w:r>
          </w:p>
          <w:p w14:paraId="56D559A7" w14:textId="77777777"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51DD4E28" w14:textId="77777777"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20C435A" w14:textId="3413A464"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p>
          <w:p w14:paraId="1B809FFA" w14:textId="77777777"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процент озеленения – 10.</w:t>
            </w:r>
          </w:p>
          <w:p w14:paraId="3A88F668" w14:textId="559581CF" w:rsidR="003B3DA8" w:rsidRPr="00B44D4E" w:rsidRDefault="003B3DA8" w:rsidP="003B3DA8">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0639F294" w14:textId="77777777" w:rsidR="003B3DA8" w:rsidRPr="00B44D4E" w:rsidRDefault="003B3DA8" w:rsidP="003B3DA8">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Проектирование и строительство осуществляется в соответствии с утвержденной документаций по планировке территории</w:t>
            </w:r>
          </w:p>
          <w:p w14:paraId="3361C887" w14:textId="781BD4C1" w:rsidR="003B3DA8" w:rsidRPr="00B44D4E" w:rsidRDefault="003B3DA8" w:rsidP="003B3DA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F4678ED" w14:textId="77777777" w:rsidTr="00BD1F5A">
        <w:tc>
          <w:tcPr>
            <w:tcW w:w="2448" w:type="dxa"/>
            <w:tcBorders>
              <w:top w:val="single" w:sz="8" w:space="0" w:color="auto"/>
              <w:left w:val="single" w:sz="8" w:space="0" w:color="auto"/>
              <w:bottom w:val="single" w:sz="8" w:space="0" w:color="auto"/>
              <w:right w:val="single" w:sz="8" w:space="0" w:color="auto"/>
            </w:tcBorders>
          </w:tcPr>
          <w:p w14:paraId="634B1C2C" w14:textId="7996C522" w:rsidR="00E95C67" w:rsidRPr="00B44D4E" w:rsidRDefault="00E95C67" w:rsidP="00E95C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53849DE6" w14:textId="317B3B3D" w:rsidR="00E95C67" w:rsidRPr="00B44D4E" w:rsidRDefault="00533DD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6" w:type="dxa"/>
            <w:vMerge w:val="restart"/>
            <w:tcBorders>
              <w:left w:val="single" w:sz="8" w:space="0" w:color="auto"/>
              <w:right w:val="single" w:sz="8" w:space="0" w:color="auto"/>
            </w:tcBorders>
          </w:tcPr>
          <w:p w14:paraId="4FD53065"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40AE6BA2"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5000 кв.м..</w:t>
            </w:r>
          </w:p>
          <w:p w14:paraId="7E63F0A0"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w:t>
            </w:r>
          </w:p>
          <w:p w14:paraId="5B1334F7"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со стороны улицы – 3м.</w:t>
            </w:r>
          </w:p>
          <w:p w14:paraId="0AE3D7E7" w14:textId="45A4C3E5"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-от иных границ </w:t>
            </w:r>
            <w:r w:rsidR="00060053" w:rsidRPr="00B44D4E">
              <w:rPr>
                <w:rFonts w:ascii="Times New Roman" w:eastAsia="Times New Roman" w:hAnsi="Times New Roman" w:cs="Times New Roman"/>
                <w:color w:val="000000" w:themeColor="text1"/>
                <w:sz w:val="20"/>
                <w:szCs w:val="20"/>
              </w:rPr>
              <w:t>3</w:t>
            </w:r>
            <w:r w:rsidRPr="00B44D4E">
              <w:rPr>
                <w:rFonts w:ascii="Times New Roman" w:eastAsia="Times New Roman" w:hAnsi="Times New Roman" w:cs="Times New Roman"/>
                <w:color w:val="000000" w:themeColor="text1"/>
                <w:sz w:val="20"/>
                <w:szCs w:val="20"/>
              </w:rPr>
              <w:t xml:space="preserve"> м</w:t>
            </w:r>
          </w:p>
          <w:p w14:paraId="61DE692C"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2C7595ED"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6056FE1"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1AA5932" w14:textId="09A1C8DC" w:rsidR="00E95C67" w:rsidRPr="00B44D4E" w:rsidRDefault="00E95C67" w:rsidP="00E95C67">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tc>
        <w:tc>
          <w:tcPr>
            <w:tcW w:w="4253" w:type="dxa"/>
            <w:tcBorders>
              <w:top w:val="single" w:sz="8" w:space="0" w:color="auto"/>
              <w:left w:val="single" w:sz="8" w:space="0" w:color="auto"/>
              <w:right w:val="single" w:sz="8" w:space="0" w:color="auto"/>
            </w:tcBorders>
          </w:tcPr>
          <w:p w14:paraId="63D2CB05"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1F2CA86F" w14:textId="28C37CC6"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2B09DC5" w14:textId="77777777" w:rsidTr="00E95C67">
        <w:trPr>
          <w:trHeight w:val="2100"/>
        </w:trPr>
        <w:tc>
          <w:tcPr>
            <w:tcW w:w="2448" w:type="dxa"/>
            <w:tcBorders>
              <w:top w:val="single" w:sz="8" w:space="0" w:color="auto"/>
              <w:left w:val="single" w:sz="8" w:space="0" w:color="auto"/>
              <w:right w:val="single" w:sz="8" w:space="0" w:color="auto"/>
            </w:tcBorders>
          </w:tcPr>
          <w:p w14:paraId="4F639364" w14:textId="0DD3BE3D" w:rsidR="00E95C67" w:rsidRPr="00B44D4E" w:rsidRDefault="00E95C67" w:rsidP="00E95C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Общественное питание (4.6)</w:t>
            </w:r>
          </w:p>
        </w:tc>
        <w:tc>
          <w:tcPr>
            <w:tcW w:w="3472" w:type="dxa"/>
            <w:tcBorders>
              <w:top w:val="single" w:sz="8" w:space="0" w:color="auto"/>
              <w:left w:val="single" w:sz="8" w:space="0" w:color="auto"/>
              <w:right w:val="single" w:sz="8" w:space="0" w:color="auto"/>
            </w:tcBorders>
          </w:tcPr>
          <w:p w14:paraId="3A1A4629" w14:textId="703E6AE9" w:rsidR="00E95C67" w:rsidRPr="00B44D4E" w:rsidRDefault="00533DD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6" w:type="dxa"/>
            <w:vMerge/>
            <w:tcBorders>
              <w:left w:val="single" w:sz="8" w:space="0" w:color="auto"/>
              <w:right w:val="single" w:sz="8" w:space="0" w:color="auto"/>
            </w:tcBorders>
          </w:tcPr>
          <w:p w14:paraId="1D025CC7" w14:textId="6625B672" w:rsidR="00E95C67" w:rsidRPr="00B44D4E" w:rsidRDefault="00E95C67" w:rsidP="00E95C67">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7EADF583" w14:textId="4098CDB6"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6BB4168" w14:textId="77777777" w:rsidTr="00604095">
        <w:tc>
          <w:tcPr>
            <w:tcW w:w="2448" w:type="dxa"/>
          </w:tcPr>
          <w:p w14:paraId="7ADD74FF" w14:textId="63D81001" w:rsidR="00E95C67" w:rsidRPr="00B44D4E" w:rsidRDefault="00E95C67" w:rsidP="00E95C67">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Социальное обслуживание (3.2)</w:t>
            </w:r>
          </w:p>
        </w:tc>
        <w:tc>
          <w:tcPr>
            <w:tcW w:w="3472" w:type="dxa"/>
          </w:tcPr>
          <w:p w14:paraId="1CDE5BD1" w14:textId="0892062E" w:rsidR="00E95C67" w:rsidRPr="00B44D4E" w:rsidRDefault="00533DD7" w:rsidP="00E95C67">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536" w:type="dxa"/>
            <w:vMerge w:val="restart"/>
          </w:tcPr>
          <w:p w14:paraId="141548E5"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F9A4087"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BAA2B86"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A547B29"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Максимальный процент застройки земельного участка не устанавливается</w:t>
            </w:r>
          </w:p>
          <w:p w14:paraId="0084A1EB" w14:textId="4DA37D93" w:rsidR="00E95C67" w:rsidRPr="00B44D4E" w:rsidRDefault="00E95C67" w:rsidP="00E95C67">
            <w:pPr>
              <w:tabs>
                <w:tab w:val="left" w:pos="3204"/>
              </w:tabs>
              <w:spacing w:after="0" w:line="240" w:lineRule="auto"/>
              <w:rPr>
                <w:rFonts w:ascii="Times New Roman" w:eastAsia="Times New Roman" w:hAnsi="Times New Roman" w:cs="Times New Roman"/>
                <w:color w:val="000000" w:themeColor="text1"/>
                <w:sz w:val="20"/>
                <w:szCs w:val="20"/>
              </w:rPr>
            </w:pPr>
          </w:p>
        </w:tc>
        <w:tc>
          <w:tcPr>
            <w:tcW w:w="4253" w:type="dxa"/>
          </w:tcPr>
          <w:p w14:paraId="222669F3" w14:textId="7A29462D"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45685FF" w14:textId="77777777" w:rsidTr="00604095">
        <w:tc>
          <w:tcPr>
            <w:tcW w:w="2448" w:type="dxa"/>
            <w:tcBorders>
              <w:top w:val="single" w:sz="8" w:space="0" w:color="auto"/>
              <w:left w:val="single" w:sz="8" w:space="0" w:color="auto"/>
              <w:bottom w:val="single" w:sz="8" w:space="0" w:color="auto"/>
              <w:right w:val="single" w:sz="8" w:space="0" w:color="auto"/>
            </w:tcBorders>
          </w:tcPr>
          <w:p w14:paraId="2E9C4F1B"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Административные здания организаций, обеспечивающих предоставление коммунальных услуг (3.1.2.)</w:t>
            </w:r>
          </w:p>
          <w:p w14:paraId="3D939799"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p>
          <w:p w14:paraId="622BABC9"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406A2ABE" w14:textId="27C5C109" w:rsidR="00E95C67" w:rsidRPr="00B44D4E" w:rsidRDefault="00533DD7" w:rsidP="00E95C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43F68401"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332F10E"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64AE1FB" w14:textId="77777777" w:rsidTr="00604095">
        <w:tc>
          <w:tcPr>
            <w:tcW w:w="2448" w:type="dxa"/>
          </w:tcPr>
          <w:p w14:paraId="35D4BBA0" w14:textId="708B8F08"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Служебные гаражи (4.9)</w:t>
            </w:r>
          </w:p>
        </w:tc>
        <w:tc>
          <w:tcPr>
            <w:tcW w:w="3472" w:type="dxa"/>
          </w:tcPr>
          <w:p w14:paraId="3D2EB6FA" w14:textId="1940725D" w:rsidR="00E95C67" w:rsidRPr="00B44D4E" w:rsidRDefault="00D33592" w:rsidP="00E95C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36" w:type="dxa"/>
          </w:tcPr>
          <w:p w14:paraId="21FD5167" w14:textId="4C0CCD78" w:rsidR="00E95C67" w:rsidRPr="00B44D4E" w:rsidRDefault="0095234E"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Установить максимальное 100</w:t>
            </w:r>
            <w:r w:rsidR="00FF35B5"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кв.м.</w:t>
            </w:r>
          </w:p>
          <w:p w14:paraId="77D8FB7C" w14:textId="2FF6AB93"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56342783" w14:textId="7F5987AF"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442E6418" w14:textId="7D035D3C"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14:paraId="42C2CD4D" w14:textId="3895C494"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0969287" w14:textId="77777777" w:rsidTr="00604095">
        <w:tc>
          <w:tcPr>
            <w:tcW w:w="2448" w:type="dxa"/>
            <w:tcBorders>
              <w:top w:val="single" w:sz="8" w:space="0" w:color="auto"/>
              <w:left w:val="single" w:sz="8" w:space="0" w:color="auto"/>
              <w:bottom w:val="single" w:sz="8" w:space="0" w:color="auto"/>
              <w:right w:val="single" w:sz="8" w:space="0" w:color="auto"/>
            </w:tcBorders>
          </w:tcPr>
          <w:p w14:paraId="468EAF1C" w14:textId="1003E3A4"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Ветеринарное использование (3.10)</w:t>
            </w:r>
          </w:p>
        </w:tc>
        <w:tc>
          <w:tcPr>
            <w:tcW w:w="3472" w:type="dxa"/>
            <w:tcBorders>
              <w:top w:val="single" w:sz="8" w:space="0" w:color="auto"/>
              <w:left w:val="single" w:sz="8" w:space="0" w:color="auto"/>
              <w:bottom w:val="single" w:sz="8" w:space="0" w:color="auto"/>
              <w:right w:val="single" w:sz="8" w:space="0" w:color="auto"/>
            </w:tcBorders>
          </w:tcPr>
          <w:p w14:paraId="6AE08EC0" w14:textId="39D10D73" w:rsidR="00E95C67" w:rsidRPr="00B44D4E" w:rsidRDefault="00533DD7" w:rsidP="00533DD7">
            <w:pPr>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shd w:val="clear" w:color="auto" w:fill="FFFFFF"/>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B44D4E">
              <w:rPr>
                <w:rFonts w:ascii="Times New Roman" w:hAnsi="Times New Roman" w:cs="Times New Roman"/>
                <w:color w:val="000000" w:themeColor="text1"/>
                <w:sz w:val="20"/>
                <w:szCs w:val="20"/>
                <w:shd w:val="clear" w:color="auto" w:fill="FFFFFF"/>
              </w:rPr>
              <w:lastRenderedPageBreak/>
              <w:t>использования с кодами 3.10.1 - 3.10.2</w:t>
            </w:r>
          </w:p>
        </w:tc>
        <w:tc>
          <w:tcPr>
            <w:tcW w:w="4536" w:type="dxa"/>
            <w:tcBorders>
              <w:top w:val="single" w:sz="8" w:space="0" w:color="auto"/>
              <w:left w:val="single" w:sz="8" w:space="0" w:color="auto"/>
              <w:bottom w:val="single" w:sz="8" w:space="0" w:color="auto"/>
              <w:right w:val="single" w:sz="8" w:space="0" w:color="auto"/>
            </w:tcBorders>
          </w:tcPr>
          <w:p w14:paraId="50D03959" w14:textId="77777777" w:rsidR="00E95C67" w:rsidRPr="00B44D4E" w:rsidRDefault="00E95C67" w:rsidP="00E95C67">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5F34FA13" w14:textId="22736981"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w:t>
            </w:r>
            <w:r w:rsidR="0095234E" w:rsidRPr="00B44D4E">
              <w:rPr>
                <w:rFonts w:ascii="Times New Roman" w:eastAsia="Times New Roman" w:hAnsi="Times New Roman" w:cs="Times New Roman"/>
                <w:color w:val="000000" w:themeColor="text1"/>
                <w:sz w:val="20"/>
                <w:szCs w:val="20"/>
              </w:rPr>
              <w:t>3000 кв.м.</w:t>
            </w:r>
          </w:p>
          <w:p w14:paraId="0E6AA4F7"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2C474716"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457EE90A"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0BEFA80" w14:textId="15ED5F92"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99CE07C"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процент озеленения – 10.</w:t>
            </w:r>
          </w:p>
          <w:p w14:paraId="43D143D3"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E23DB08" w14:textId="3BA52138"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E9F06A2" w14:textId="77777777" w:rsidTr="00604095">
        <w:tc>
          <w:tcPr>
            <w:tcW w:w="2448" w:type="dxa"/>
            <w:shd w:val="clear" w:color="auto" w:fill="auto"/>
          </w:tcPr>
          <w:p w14:paraId="33893E2F" w14:textId="1807FBE0"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Рынки (4.3.)</w:t>
            </w:r>
          </w:p>
        </w:tc>
        <w:tc>
          <w:tcPr>
            <w:tcW w:w="3472" w:type="dxa"/>
          </w:tcPr>
          <w:p w14:paraId="20E1A903" w14:textId="77777777" w:rsidR="00533DD7" w:rsidRPr="00B44D4E" w:rsidRDefault="00533DD7" w:rsidP="00533DD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32354E3" w14:textId="6945B462" w:rsidR="00E95C67" w:rsidRPr="00B44D4E" w:rsidRDefault="00533DD7" w:rsidP="00533D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tc>
        <w:tc>
          <w:tcPr>
            <w:tcW w:w="4536" w:type="dxa"/>
            <w:shd w:val="clear" w:color="auto" w:fill="auto"/>
          </w:tcPr>
          <w:p w14:paraId="1198213C" w14:textId="77777777" w:rsidR="00E95C67" w:rsidRPr="00B44D4E" w:rsidRDefault="00E95C67" w:rsidP="00E95C67">
            <w:pPr>
              <w:spacing w:after="0" w:line="240" w:lineRule="auto"/>
              <w:ind w:right="-57"/>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площадь земельного участка -  1000 кв.м.. </w:t>
            </w:r>
          </w:p>
          <w:p w14:paraId="143FA4C2"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68A07586"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EC987B8" w14:textId="031E67BE"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44688937"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6D7C4AB3" w14:textId="75871C76"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544AA4BF" w14:textId="49769A1E"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F75952D" w14:textId="77777777" w:rsidTr="00C26E91">
        <w:tc>
          <w:tcPr>
            <w:tcW w:w="2448" w:type="dxa"/>
          </w:tcPr>
          <w:p w14:paraId="1D4C2812" w14:textId="5C4B89FC"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Отдых (рекреация) (5.0)</w:t>
            </w:r>
          </w:p>
        </w:tc>
        <w:tc>
          <w:tcPr>
            <w:tcW w:w="3472" w:type="dxa"/>
          </w:tcPr>
          <w:p w14:paraId="35FDC310" w14:textId="77777777" w:rsidR="000A328E" w:rsidRPr="00B44D4E" w:rsidRDefault="000A328E" w:rsidP="000A328E">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DAA010D" w14:textId="697EC188" w:rsidR="00E95C67" w:rsidRPr="00B44D4E" w:rsidRDefault="000A328E" w:rsidP="000A328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4536" w:type="dxa"/>
          </w:tcPr>
          <w:p w14:paraId="6C943459" w14:textId="77777777" w:rsidR="00E95C67" w:rsidRPr="00B44D4E" w:rsidRDefault="00E95C67" w:rsidP="00E95C67">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0CA92E1A"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30 000 кв.м..</w:t>
            </w:r>
          </w:p>
          <w:p w14:paraId="515A40FC"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0E7BDD77"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5.</w:t>
            </w:r>
          </w:p>
          <w:p w14:paraId="40EBD082"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31AAE07F" w14:textId="04388FDA"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37336BE"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4DF70047" w14:textId="37B287D2" w:rsidR="00E95C67" w:rsidRPr="00B44D4E" w:rsidRDefault="00E95C67" w:rsidP="00E95C67">
            <w:pPr>
              <w:spacing w:after="0" w:line="240" w:lineRule="auto"/>
              <w:ind w:right="-57"/>
              <w:rPr>
                <w:rFonts w:ascii="Times New Roman" w:eastAsia="Times New Roman" w:hAnsi="Times New Roman" w:cs="Times New Roman"/>
                <w:color w:val="000000" w:themeColor="text1"/>
                <w:sz w:val="20"/>
                <w:szCs w:val="20"/>
              </w:rPr>
            </w:pPr>
          </w:p>
        </w:tc>
        <w:tc>
          <w:tcPr>
            <w:tcW w:w="4253" w:type="dxa"/>
          </w:tcPr>
          <w:p w14:paraId="17D2723F" w14:textId="45FF8344"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8758206" w14:textId="77777777" w:rsidTr="00BD1F5A">
        <w:tc>
          <w:tcPr>
            <w:tcW w:w="2448" w:type="dxa"/>
          </w:tcPr>
          <w:p w14:paraId="78930BAC" w14:textId="1CBFEBE2"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Гостиничное обслуживание (4.7)</w:t>
            </w:r>
          </w:p>
        </w:tc>
        <w:tc>
          <w:tcPr>
            <w:tcW w:w="3472" w:type="dxa"/>
          </w:tcPr>
          <w:p w14:paraId="3C33BEAE" w14:textId="71C23869" w:rsidR="00E95C67" w:rsidRPr="00B44D4E" w:rsidRDefault="000A328E" w:rsidP="00E95C67">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гостиниц.</w:t>
            </w:r>
          </w:p>
        </w:tc>
        <w:tc>
          <w:tcPr>
            <w:tcW w:w="4536" w:type="dxa"/>
          </w:tcPr>
          <w:p w14:paraId="7ED317A3"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площадь земельного участка - 3000 кв.м. </w:t>
            </w:r>
          </w:p>
          <w:p w14:paraId="033ED0F7"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14:paraId="1BE333E1"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7649EF4B" w14:textId="77777777" w:rsidR="00E95C67" w:rsidRPr="00B44D4E" w:rsidRDefault="00E95C67" w:rsidP="00E95C6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2826FEBE" w14:textId="0D6DF5B4" w:rsidR="00E95C67" w:rsidRPr="00B44D4E" w:rsidRDefault="00E95C67" w:rsidP="00E95C67">
            <w:pPr>
              <w:spacing w:after="0" w:line="240" w:lineRule="auto"/>
              <w:ind w:right="-57"/>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Максимальный процент застройки не устанавливается.</w:t>
            </w:r>
          </w:p>
        </w:tc>
        <w:tc>
          <w:tcPr>
            <w:tcW w:w="4253" w:type="dxa"/>
          </w:tcPr>
          <w:p w14:paraId="7B077737" w14:textId="4E77ABC5" w:rsidR="00E95C67" w:rsidRPr="00B44D4E" w:rsidRDefault="00E95C67" w:rsidP="00E95C67">
            <w:pPr>
              <w:spacing w:after="0" w:line="240" w:lineRule="auto"/>
              <w:ind w:left="60" w:right="60"/>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7C853A5" w14:textId="77777777" w:rsidR="00564FA9" w:rsidRPr="00B44D4E" w:rsidRDefault="00564FA9" w:rsidP="00564FA9">
      <w:pPr>
        <w:spacing w:before="120" w:after="120"/>
        <w:ind w:firstLine="709"/>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6E437B9B" w14:textId="77777777" w:rsidTr="00366706">
        <w:trPr>
          <w:trHeight w:val="384"/>
          <w:tblHeader/>
        </w:trPr>
        <w:tc>
          <w:tcPr>
            <w:tcW w:w="2481" w:type="dxa"/>
            <w:vAlign w:val="center"/>
          </w:tcPr>
          <w:p w14:paraId="2B3D9B76"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581D262"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070F59C"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88B2CD3" w14:textId="77777777" w:rsidR="00564FA9" w:rsidRPr="00B44D4E" w:rsidRDefault="00564FA9" w:rsidP="0036670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4FA47B58" w14:textId="77777777" w:rsidTr="00366706">
        <w:trPr>
          <w:trHeight w:val="206"/>
        </w:trPr>
        <w:tc>
          <w:tcPr>
            <w:tcW w:w="2481" w:type="dxa"/>
          </w:tcPr>
          <w:p w14:paraId="51BED640" w14:textId="77777777" w:rsidR="00564FA9" w:rsidRPr="00B44D4E" w:rsidRDefault="00564FA9"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12E2C78" w14:textId="57181486" w:rsidR="00564FA9" w:rsidRPr="00B44D4E" w:rsidRDefault="000A328E"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44D4E">
              <w:rPr>
                <w:rFonts w:ascii="Times New Roman" w:eastAsia="Times New Roman" w:hAnsi="Times New Roman" w:cs="Times New Roman"/>
                <w:color w:val="000000" w:themeColor="text1"/>
                <w:sz w:val="20"/>
                <w:szCs w:val="20"/>
              </w:rPr>
              <w:lastRenderedPageBreak/>
              <w:t>сооружений, необходимых для сбора и плавки снега)</w:t>
            </w:r>
            <w:r w:rsidR="00564FA9" w:rsidRPr="00B44D4E">
              <w:rPr>
                <w:rFonts w:ascii="Times New Roman" w:eastAsia="Times New Roman" w:hAnsi="Times New Roman" w:cs="Times New Roman"/>
                <w:color w:val="000000" w:themeColor="text1"/>
                <w:sz w:val="20"/>
                <w:szCs w:val="20"/>
              </w:rPr>
              <w:t>.</w:t>
            </w:r>
          </w:p>
        </w:tc>
        <w:tc>
          <w:tcPr>
            <w:tcW w:w="4536" w:type="dxa"/>
          </w:tcPr>
          <w:p w14:paraId="7A5D8FA2" w14:textId="4F1D8E3E" w:rsidR="00564FA9" w:rsidRPr="00B44D4E" w:rsidRDefault="00BC1120"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54FB8184" w14:textId="6147B051" w:rsidR="00564FA9" w:rsidRPr="00B44D4E" w:rsidRDefault="00BC1120" w:rsidP="00BC1120">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F739E2" w:rsidRPr="00B44D4E" w14:paraId="637050E4" w14:textId="77777777" w:rsidTr="00366706">
        <w:trPr>
          <w:trHeight w:val="206"/>
        </w:trPr>
        <w:tc>
          <w:tcPr>
            <w:tcW w:w="2481" w:type="dxa"/>
            <w:tcBorders>
              <w:top w:val="single" w:sz="8" w:space="0" w:color="auto"/>
              <w:left w:val="single" w:sz="8" w:space="0" w:color="auto"/>
              <w:bottom w:val="single" w:sz="8" w:space="0" w:color="auto"/>
              <w:right w:val="single" w:sz="8" w:space="0" w:color="auto"/>
            </w:tcBorders>
          </w:tcPr>
          <w:p w14:paraId="741CC95D" w14:textId="77777777" w:rsidR="00D879AF" w:rsidRPr="00B44D4E" w:rsidRDefault="00D879AF" w:rsidP="00366706">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550CE450" w14:textId="72D1B205" w:rsidR="00D879AF" w:rsidRPr="00B44D4E" w:rsidRDefault="000A328E" w:rsidP="0036670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36" w:type="dxa"/>
            <w:tcBorders>
              <w:left w:val="single" w:sz="8" w:space="0" w:color="auto"/>
              <w:right w:val="single" w:sz="8" w:space="0" w:color="auto"/>
            </w:tcBorders>
          </w:tcPr>
          <w:p w14:paraId="3B83C00F" w14:textId="77777777" w:rsidR="00BC1120" w:rsidRPr="00B44D4E" w:rsidRDefault="00BC1120" w:rsidP="00BC1120">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10% (включая к застройке основного вида разрешенного использования, совместно с застройкой иного вспомогательного вида разрешенного использования).</w:t>
            </w:r>
          </w:p>
          <w:p w14:paraId="486BC090" w14:textId="77777777" w:rsidR="00BC1120" w:rsidRPr="00B44D4E" w:rsidRDefault="00BC1120" w:rsidP="00BC1120">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Предельная высота зданий, строений, сооружений - 3 м.</w:t>
            </w:r>
          </w:p>
          <w:p w14:paraId="68C7283B" w14:textId="77777777" w:rsidR="00BC1120" w:rsidRPr="00B44D4E" w:rsidRDefault="00BC1120" w:rsidP="00BC1120">
            <w:pPr>
              <w:widowControl w:val="0"/>
              <w:tabs>
                <w:tab w:val="left" w:pos="142"/>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Допускается размещение гаражей во встроенном, пристроенном и отдельно стоящем исполнении, а также в подземном, полуподземном уровне. </w:t>
            </w:r>
          </w:p>
          <w:p w14:paraId="3B5F4A0F" w14:textId="77777777" w:rsidR="00BC1120" w:rsidRPr="00B44D4E" w:rsidRDefault="00BC1120" w:rsidP="00BC1120">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до границ смежного земельного участка – не менее 1 м.</w:t>
            </w:r>
          </w:p>
          <w:p w14:paraId="17DEFDF8" w14:textId="77777777" w:rsidR="00D879AF" w:rsidRPr="00B44D4E" w:rsidRDefault="00D879AF" w:rsidP="00366706">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687B50B3" w14:textId="77777777" w:rsidR="00BC1120" w:rsidRPr="00B44D4E" w:rsidRDefault="00BC1120" w:rsidP="00BC1120">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0D3ABBD" w14:textId="5DD3CC60" w:rsidR="00D879AF" w:rsidRPr="00B44D4E" w:rsidRDefault="00BC1120" w:rsidP="00BC1120">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884F0EF" w14:textId="459FDE13" w:rsidR="001F2E29" w:rsidRPr="00B44D4E" w:rsidRDefault="001F2E29">
      <w:pPr>
        <w:rPr>
          <w:rFonts w:ascii="Times New Roman" w:eastAsia="Times New Roman" w:hAnsi="Times New Roman" w:cs="Times New Roman"/>
          <w:b/>
          <w:bCs/>
          <w:color w:val="000000" w:themeColor="text1"/>
          <w:sz w:val="24"/>
          <w:szCs w:val="26"/>
          <w:lang w:val="x-none" w:eastAsia="x-none"/>
        </w:rPr>
      </w:pPr>
      <w:bookmarkStart w:id="190" w:name="_Toc462091018"/>
    </w:p>
    <w:p w14:paraId="3CAAC760" w14:textId="77777777" w:rsidR="000B7AE0" w:rsidRPr="00B44D4E" w:rsidRDefault="000B7AE0">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780D7673" w14:textId="2B8F89EB" w:rsidR="00322631" w:rsidRPr="00B44D4E" w:rsidRDefault="00322631"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1" w:name="_Toc147324512"/>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0094574D" w:rsidRPr="00B44D4E">
        <w:rPr>
          <w:rFonts w:ascii="Times New Roman" w:eastAsia="Times New Roman" w:hAnsi="Times New Roman" w:cs="Times New Roman"/>
          <w:b/>
          <w:bCs/>
          <w:color w:val="000000" w:themeColor="text1"/>
          <w:sz w:val="24"/>
          <w:szCs w:val="26"/>
          <w:lang w:eastAsia="x-none"/>
        </w:rPr>
        <w:t>4</w:t>
      </w:r>
      <w:r w:rsidR="000C189C" w:rsidRPr="00B44D4E">
        <w:rPr>
          <w:rFonts w:ascii="Times New Roman" w:eastAsia="Times New Roman" w:hAnsi="Times New Roman" w:cs="Times New Roman"/>
          <w:b/>
          <w:bCs/>
          <w:color w:val="000000" w:themeColor="text1"/>
          <w:sz w:val="24"/>
          <w:szCs w:val="26"/>
          <w:lang w:eastAsia="x-none"/>
        </w:rPr>
        <w:t>7</w:t>
      </w:r>
      <w:r w:rsidRPr="00B44D4E">
        <w:rPr>
          <w:rFonts w:ascii="Times New Roman" w:eastAsia="Times New Roman" w:hAnsi="Times New Roman" w:cs="Times New Roman"/>
          <w:b/>
          <w:bCs/>
          <w:color w:val="000000" w:themeColor="text1"/>
          <w:sz w:val="24"/>
          <w:szCs w:val="26"/>
          <w:lang w:val="x-none" w:eastAsia="x-none"/>
        </w:rPr>
        <w:t>. Зон</w:t>
      </w:r>
      <w:r w:rsidRPr="00B44D4E">
        <w:rPr>
          <w:rFonts w:ascii="Times New Roman" w:eastAsia="Times New Roman" w:hAnsi="Times New Roman" w:cs="Times New Roman"/>
          <w:b/>
          <w:bCs/>
          <w:color w:val="000000" w:themeColor="text1"/>
          <w:sz w:val="24"/>
          <w:szCs w:val="26"/>
          <w:lang w:eastAsia="x-none"/>
        </w:rPr>
        <w:t>а</w:t>
      </w:r>
      <w:r w:rsidRPr="00B44D4E">
        <w:rPr>
          <w:rFonts w:ascii="Times New Roman" w:eastAsia="Times New Roman" w:hAnsi="Times New Roman" w:cs="Times New Roman"/>
          <w:b/>
          <w:bCs/>
          <w:color w:val="000000" w:themeColor="text1"/>
          <w:sz w:val="24"/>
          <w:szCs w:val="26"/>
          <w:lang w:val="x-none" w:eastAsia="x-none"/>
        </w:rPr>
        <w:t xml:space="preserve"> </w:t>
      </w:r>
      <w:r w:rsidRPr="00B44D4E">
        <w:rPr>
          <w:rFonts w:ascii="Times New Roman" w:eastAsia="Times New Roman" w:hAnsi="Times New Roman" w:cs="Times New Roman"/>
          <w:b/>
          <w:bCs/>
          <w:color w:val="000000" w:themeColor="text1"/>
          <w:sz w:val="24"/>
          <w:szCs w:val="26"/>
          <w:lang w:eastAsia="x-none"/>
        </w:rPr>
        <w:t>специализированной общественной застройки</w:t>
      </w:r>
      <w:r w:rsidRPr="00B44D4E">
        <w:rPr>
          <w:rFonts w:ascii="Times New Roman" w:eastAsia="Times New Roman" w:hAnsi="Times New Roman" w:cs="Times New Roman"/>
          <w:b/>
          <w:bCs/>
          <w:color w:val="000000" w:themeColor="text1"/>
          <w:sz w:val="24"/>
          <w:szCs w:val="26"/>
          <w:lang w:val="x-none" w:eastAsia="x-none"/>
        </w:rPr>
        <w:t xml:space="preserve"> (</w:t>
      </w:r>
      <w:r w:rsidR="00F83D2B" w:rsidRPr="00B44D4E">
        <w:rPr>
          <w:rFonts w:ascii="Times New Roman" w:eastAsia="Times New Roman" w:hAnsi="Times New Roman" w:cs="Times New Roman"/>
          <w:b/>
          <w:bCs/>
          <w:color w:val="000000" w:themeColor="text1"/>
          <w:sz w:val="24"/>
          <w:szCs w:val="26"/>
          <w:lang w:eastAsia="x-none"/>
        </w:rPr>
        <w:t>ОЗ-</w:t>
      </w:r>
      <w:r w:rsidRPr="00B44D4E">
        <w:rPr>
          <w:rFonts w:ascii="Times New Roman" w:eastAsia="Times New Roman" w:hAnsi="Times New Roman" w:cs="Times New Roman"/>
          <w:b/>
          <w:bCs/>
          <w:color w:val="000000" w:themeColor="text1"/>
          <w:sz w:val="24"/>
          <w:szCs w:val="26"/>
          <w:lang w:eastAsia="x-none"/>
        </w:rPr>
        <w:t>302</w:t>
      </w:r>
      <w:r w:rsidRPr="00B44D4E">
        <w:rPr>
          <w:rFonts w:ascii="Times New Roman" w:eastAsia="Times New Roman" w:hAnsi="Times New Roman" w:cs="Times New Roman"/>
          <w:b/>
          <w:bCs/>
          <w:color w:val="000000" w:themeColor="text1"/>
          <w:sz w:val="24"/>
          <w:szCs w:val="26"/>
          <w:lang w:val="x-none" w:eastAsia="x-none"/>
        </w:rPr>
        <w:t>)</w:t>
      </w:r>
      <w:bookmarkEnd w:id="190"/>
      <w:bookmarkEnd w:id="191"/>
    </w:p>
    <w:p w14:paraId="37860BE5" w14:textId="77777777" w:rsidR="00322631" w:rsidRPr="00B44D4E" w:rsidRDefault="00322631" w:rsidP="001B7E4D">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44D4E" w:rsidRPr="00B44D4E" w14:paraId="7EB80B55" w14:textId="77777777" w:rsidTr="00C26E91">
        <w:trPr>
          <w:trHeight w:val="40"/>
          <w:tblHeader/>
        </w:trPr>
        <w:tc>
          <w:tcPr>
            <w:tcW w:w="2448" w:type="dxa"/>
            <w:tcBorders>
              <w:top w:val="single" w:sz="8" w:space="0" w:color="auto"/>
              <w:left w:val="single" w:sz="8" w:space="0" w:color="auto"/>
              <w:bottom w:val="single" w:sz="8" w:space="0" w:color="auto"/>
              <w:right w:val="single" w:sz="8" w:space="0" w:color="auto"/>
            </w:tcBorders>
          </w:tcPr>
          <w:p w14:paraId="2C831C3F"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CDF5E60"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0345945"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351A872"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1CC73D01" w14:textId="77777777" w:rsidTr="00C26E91">
        <w:trPr>
          <w:trHeight w:val="206"/>
        </w:trPr>
        <w:tc>
          <w:tcPr>
            <w:tcW w:w="2448" w:type="dxa"/>
            <w:tcBorders>
              <w:top w:val="single" w:sz="8" w:space="0" w:color="auto"/>
              <w:left w:val="single" w:sz="8" w:space="0" w:color="auto"/>
              <w:bottom w:val="single" w:sz="8" w:space="0" w:color="auto"/>
              <w:right w:val="single" w:sz="8" w:space="0" w:color="auto"/>
            </w:tcBorders>
          </w:tcPr>
          <w:p w14:paraId="35ED05D9" w14:textId="0ACFBDE2"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610630CB" w14:textId="781E4887" w:rsidR="006702AD" w:rsidRPr="00B44D4E" w:rsidRDefault="000A328E"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6" w:type="dxa"/>
            <w:vMerge w:val="restart"/>
            <w:tcBorders>
              <w:left w:val="single" w:sz="8" w:space="0" w:color="auto"/>
              <w:right w:val="single" w:sz="8" w:space="0" w:color="auto"/>
            </w:tcBorders>
          </w:tcPr>
          <w:p w14:paraId="41A8836A" w14:textId="77777777" w:rsidR="006702AD" w:rsidRPr="00B44D4E" w:rsidRDefault="006702AD"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78C65046" w14:textId="77777777"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39500 кв.м..</w:t>
            </w:r>
          </w:p>
          <w:p w14:paraId="6B02744E" w14:textId="77777777"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5834BD4F" w14:textId="22335DB8"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7A4F6BF8" w14:textId="77777777"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53EDF4FD" w14:textId="17C3B51D"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ADC7D54" w14:textId="77777777"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458AC937" w14:textId="77777777" w:rsidR="006702AD" w:rsidRPr="00B44D4E" w:rsidRDefault="006702AD" w:rsidP="00B6730E">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78562B47" w14:textId="2CF1E349" w:rsidR="006702AD" w:rsidRPr="00B44D4E" w:rsidRDefault="006702AD" w:rsidP="00C26E91">
            <w:pPr>
              <w:spacing w:after="0" w:line="240" w:lineRule="auto"/>
              <w:rPr>
                <w:rFonts w:ascii="Times New Roman" w:eastAsia="Times New Roman" w:hAnsi="Times New Roman" w:cs="Times New Roman"/>
                <w:bCs/>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602ACED" w14:textId="77777777" w:rsidTr="00C26E91">
        <w:trPr>
          <w:trHeight w:val="206"/>
        </w:trPr>
        <w:tc>
          <w:tcPr>
            <w:tcW w:w="2448" w:type="dxa"/>
            <w:tcBorders>
              <w:top w:val="single" w:sz="8" w:space="0" w:color="auto"/>
              <w:left w:val="single" w:sz="8" w:space="0" w:color="auto"/>
              <w:bottom w:val="single" w:sz="8" w:space="0" w:color="auto"/>
              <w:right w:val="single" w:sz="8" w:space="0" w:color="auto"/>
            </w:tcBorders>
          </w:tcPr>
          <w:p w14:paraId="2E2E6928" w14:textId="7137C4DD" w:rsidR="006702AD" w:rsidRPr="00B44D4E" w:rsidRDefault="006702AD"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Государственное управление (3.8.1)</w:t>
            </w:r>
          </w:p>
        </w:tc>
        <w:tc>
          <w:tcPr>
            <w:tcW w:w="3472" w:type="dxa"/>
            <w:tcBorders>
              <w:top w:val="single" w:sz="8" w:space="0" w:color="auto"/>
              <w:left w:val="single" w:sz="8" w:space="0" w:color="auto"/>
              <w:bottom w:val="single" w:sz="8" w:space="0" w:color="auto"/>
              <w:right w:val="single" w:sz="8" w:space="0" w:color="auto"/>
            </w:tcBorders>
          </w:tcPr>
          <w:p w14:paraId="7EFCF015" w14:textId="77777777" w:rsidR="000A328E" w:rsidRPr="00B44D4E" w:rsidRDefault="000A328E" w:rsidP="000A328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w:t>
            </w:r>
          </w:p>
          <w:p w14:paraId="4584F9D9" w14:textId="5428E28A" w:rsidR="006702AD" w:rsidRPr="00B44D4E" w:rsidRDefault="000A328E" w:rsidP="000A328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536" w:type="dxa"/>
            <w:vMerge/>
            <w:tcBorders>
              <w:left w:val="single" w:sz="8" w:space="0" w:color="auto"/>
              <w:right w:val="single" w:sz="8" w:space="0" w:color="auto"/>
            </w:tcBorders>
          </w:tcPr>
          <w:p w14:paraId="1971DD44" w14:textId="77777777" w:rsidR="006702AD" w:rsidRPr="00B44D4E" w:rsidRDefault="006702AD" w:rsidP="00C26E91">
            <w:pPr>
              <w:spacing w:after="0" w:line="240" w:lineRule="auto"/>
              <w:jc w:val="both"/>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40422E9A" w14:textId="0C3AABE4" w:rsidR="006702AD" w:rsidRPr="00B44D4E" w:rsidRDefault="006702AD" w:rsidP="00C26E91">
            <w:pPr>
              <w:spacing w:after="0" w:line="240" w:lineRule="auto"/>
              <w:rPr>
                <w:rFonts w:ascii="Times New Roman" w:eastAsia="Times New Roman" w:hAnsi="Times New Roman" w:cs="Times New Roman"/>
                <w:bCs/>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66F2E26"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597A79F" w14:textId="0D12CCCE"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560686C1" w14:textId="07998B64" w:rsidR="00C26E91" w:rsidRPr="00B44D4E" w:rsidRDefault="000A328E"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w:t>
            </w:r>
            <w:r w:rsidRPr="00B44D4E">
              <w:rPr>
                <w:rFonts w:ascii="Times New Roman" w:eastAsia="Times New Roman" w:hAnsi="Times New Roman" w:cs="Times New Roman"/>
                <w:color w:val="000000" w:themeColor="text1"/>
                <w:sz w:val="20"/>
                <w:szCs w:val="20"/>
              </w:rPr>
              <w:lastRenderedPageBreak/>
              <w:t>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14:paraId="536C8E07" w14:textId="3E3E435C"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06917C50" w14:textId="39AC00E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Максимальный размер земельного участка – 39500 кв.м..</w:t>
            </w:r>
          </w:p>
          <w:p w14:paraId="165AAD6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2FBB25E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Максимальное количество этажей, </w:t>
            </w:r>
          </w:p>
          <w:p w14:paraId="39AAE950"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3.</w:t>
            </w:r>
          </w:p>
          <w:p w14:paraId="6CC57156"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6D99D0D3" w14:textId="2E7A387D"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40ED0DBD"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6134D277" w14:textId="10CAD95C"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427B1205" w14:textId="77777777" w:rsidR="00C26E91" w:rsidRPr="00B44D4E" w:rsidRDefault="00C26E91" w:rsidP="00C26E91">
            <w:pPr>
              <w:spacing w:after="0" w:line="240" w:lineRule="auto"/>
              <w:rPr>
                <w:rFonts w:ascii="Times New Roman" w:eastAsia="Times New Roman" w:hAnsi="Times New Roman" w:cs="Times New Roman"/>
                <w:i/>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 xml:space="preserve">Использование земельных участков и объектов капитального строительства </w:t>
            </w:r>
            <w:r w:rsidRPr="00B44D4E">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293697A" w14:textId="77777777" w:rsidTr="00782C1E">
        <w:trPr>
          <w:trHeight w:val="745"/>
        </w:trPr>
        <w:tc>
          <w:tcPr>
            <w:tcW w:w="2448" w:type="dxa"/>
            <w:tcBorders>
              <w:top w:val="single" w:sz="8" w:space="0" w:color="auto"/>
              <w:left w:val="single" w:sz="8" w:space="0" w:color="auto"/>
              <w:right w:val="single" w:sz="8" w:space="0" w:color="auto"/>
            </w:tcBorders>
          </w:tcPr>
          <w:p w14:paraId="724A239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10E740F7" w14:textId="77777777" w:rsidR="000A328E" w:rsidRPr="00B44D4E" w:rsidRDefault="000A328E" w:rsidP="000A328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21447C7A" w14:textId="1ECEAA87" w:rsidR="00C26E91" w:rsidRPr="00B44D4E" w:rsidRDefault="000A328E" w:rsidP="000A328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6" w:type="dxa"/>
            <w:vMerge/>
            <w:tcBorders>
              <w:left w:val="single" w:sz="8" w:space="0" w:color="auto"/>
              <w:right w:val="single" w:sz="8" w:space="0" w:color="auto"/>
            </w:tcBorders>
          </w:tcPr>
          <w:p w14:paraId="5B680A5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5AD25854"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2806B85" w14:textId="77777777" w:rsidTr="00782C1E">
        <w:trPr>
          <w:trHeight w:val="206"/>
        </w:trPr>
        <w:tc>
          <w:tcPr>
            <w:tcW w:w="2448" w:type="dxa"/>
            <w:tcBorders>
              <w:top w:val="single" w:sz="8" w:space="0" w:color="auto"/>
              <w:left w:val="single" w:sz="8" w:space="0" w:color="auto"/>
              <w:right w:val="single" w:sz="8" w:space="0" w:color="auto"/>
            </w:tcBorders>
          </w:tcPr>
          <w:p w14:paraId="7C425ACA"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right w:val="single" w:sz="8" w:space="0" w:color="auto"/>
            </w:tcBorders>
          </w:tcPr>
          <w:p w14:paraId="18A1DFB0" w14:textId="1EDE8867" w:rsidR="00C26E91" w:rsidRPr="00B44D4E" w:rsidRDefault="000A328E"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6" w:type="dxa"/>
            <w:vMerge/>
            <w:tcBorders>
              <w:left w:val="single" w:sz="8" w:space="0" w:color="auto"/>
              <w:right w:val="single" w:sz="8" w:space="0" w:color="auto"/>
            </w:tcBorders>
          </w:tcPr>
          <w:p w14:paraId="150F106C"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574E50D9"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23E108F"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43A9D397"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65270E83" w14:textId="1ED0F17E" w:rsidR="00C26E91" w:rsidRPr="00B44D4E" w:rsidRDefault="000A328E"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6" w:type="dxa"/>
            <w:vMerge/>
            <w:tcBorders>
              <w:left w:val="single" w:sz="8" w:space="0" w:color="auto"/>
              <w:right w:val="single" w:sz="8" w:space="0" w:color="auto"/>
            </w:tcBorders>
          </w:tcPr>
          <w:p w14:paraId="26649C7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3A9C02B" w14:textId="08A704E4"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3E6236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20DF6BE"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04DEF2C6" w14:textId="093A5EC9" w:rsidR="00C26E91" w:rsidRPr="00B44D4E" w:rsidRDefault="000A328E"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4536" w:type="dxa"/>
            <w:tcBorders>
              <w:left w:val="single" w:sz="8" w:space="0" w:color="auto"/>
              <w:right w:val="single" w:sz="8" w:space="0" w:color="auto"/>
            </w:tcBorders>
          </w:tcPr>
          <w:p w14:paraId="781438FE" w14:textId="3DBBB94E"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3ADB68C7" w14:textId="2EA6B0B1"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27 000 кв.м..</w:t>
            </w:r>
          </w:p>
          <w:p w14:paraId="0E4F618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65E2E19"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361B40B0"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Максимальная высота зданий, строений, сооружений– 12м.</w:t>
            </w:r>
          </w:p>
          <w:p w14:paraId="4E8D5DFA" w14:textId="3816CCC2"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205B28F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643E9FAF" w14:textId="21E68A52"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180D943"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Размещение объектов капитального строительства, предназначенных для отправления религиозных обрядов;</w:t>
            </w:r>
          </w:p>
          <w:p w14:paraId="571BAD44"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B44D4E">
              <w:rPr>
                <w:rFonts w:ascii="Times New Roman" w:eastAsia="Times New Roman" w:hAnsi="Times New Roman" w:cs="Times New Roman"/>
                <w:color w:val="000000" w:themeColor="text1"/>
                <w:sz w:val="20"/>
                <w:szCs w:val="20"/>
              </w:rPr>
              <w:lastRenderedPageBreak/>
              <w:t>осуществлением ими религиозной службы, а также для осуществления благотворительной и религиозной образовательной деятельности.</w:t>
            </w:r>
          </w:p>
          <w:p w14:paraId="5BD2DFF2"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AE4CCC4" w14:textId="77777777" w:rsidTr="00C26E91">
        <w:trPr>
          <w:trHeight w:val="206"/>
        </w:trPr>
        <w:tc>
          <w:tcPr>
            <w:tcW w:w="2448" w:type="dxa"/>
            <w:shd w:val="clear" w:color="auto" w:fill="auto"/>
          </w:tcPr>
          <w:p w14:paraId="69A6D95D" w14:textId="622B4C41"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 (3.1.2.)</w:t>
            </w:r>
          </w:p>
        </w:tc>
        <w:tc>
          <w:tcPr>
            <w:tcW w:w="3472" w:type="dxa"/>
          </w:tcPr>
          <w:p w14:paraId="40EDB34E" w14:textId="708FFD28" w:rsidR="00C26E91" w:rsidRPr="00B44D4E" w:rsidRDefault="000A328E"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536" w:type="dxa"/>
            <w:shd w:val="clear" w:color="auto" w:fill="auto"/>
          </w:tcPr>
          <w:p w14:paraId="0F0AF5F5" w14:textId="77777777" w:rsidR="00C26E91" w:rsidRPr="00B44D4E" w:rsidRDefault="00C26E91" w:rsidP="00C26E91">
            <w:pPr>
              <w:spacing w:after="0" w:line="240" w:lineRule="auto"/>
              <w:ind w:right="-57"/>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площадь земельного участка - 3000 кв.м.. </w:t>
            </w:r>
          </w:p>
          <w:p w14:paraId="328A79CB" w14:textId="77777777" w:rsidR="00C26E91" w:rsidRPr="00B44D4E" w:rsidRDefault="00C26E91" w:rsidP="00C26E91">
            <w:pPr>
              <w:spacing w:after="0" w:line="240" w:lineRule="auto"/>
              <w:ind w:right="-57"/>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Минимальный отступ от границ земельного участка- 1 м</w:t>
            </w:r>
          </w:p>
          <w:p w14:paraId="056F26A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142AC091"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472A43BB" w14:textId="6A265593"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Максимальный процент застройки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7A048E1A" w14:textId="2BFEEA26"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p>
        </w:tc>
        <w:tc>
          <w:tcPr>
            <w:tcW w:w="4253" w:type="dxa"/>
            <w:shd w:val="clear" w:color="auto" w:fill="auto"/>
          </w:tcPr>
          <w:p w14:paraId="1BCC6253" w14:textId="1B55B502"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3D4F26E"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EE7F942"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Культурное развитие (3.6.)</w:t>
            </w:r>
          </w:p>
          <w:p w14:paraId="54523B95"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14:paraId="71C49E77"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F00252E" w14:textId="3ADC6CCF" w:rsidR="00C26E91" w:rsidRPr="00B44D4E" w:rsidRDefault="000A328E" w:rsidP="000A328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4536" w:type="dxa"/>
            <w:tcBorders>
              <w:left w:val="single" w:sz="8" w:space="0" w:color="auto"/>
              <w:right w:val="single" w:sz="8" w:space="0" w:color="auto"/>
            </w:tcBorders>
          </w:tcPr>
          <w:p w14:paraId="639F298E" w14:textId="51C0C321"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6C0A103D" w14:textId="11F8B1FC"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27 000 кв.м..</w:t>
            </w:r>
          </w:p>
          <w:p w14:paraId="591DE454"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ACD4135"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5F4B6E29" w14:textId="048C6F00"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6BCE07EA"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5A1280DC" w14:textId="774612A1"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2BAFD6EC" w14:textId="77777777" w:rsidR="00C26E91" w:rsidRPr="00B44D4E" w:rsidRDefault="00C26E91"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98CE0E0" w14:textId="77777777" w:rsidTr="00E82ED4">
        <w:trPr>
          <w:trHeight w:val="206"/>
        </w:trPr>
        <w:tc>
          <w:tcPr>
            <w:tcW w:w="2448" w:type="dxa"/>
            <w:shd w:val="clear" w:color="auto" w:fill="auto"/>
          </w:tcPr>
          <w:p w14:paraId="6B651F81" w14:textId="77777777" w:rsidR="00C26E91" w:rsidRPr="00B44D4E" w:rsidRDefault="00C26E91" w:rsidP="00C26E91">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Дошкольное, начальное и среднее общее образование (3.5.1.)</w:t>
            </w:r>
          </w:p>
          <w:p w14:paraId="217684E3"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Pr>
          <w:p w14:paraId="5D717DD0" w14:textId="76F90270" w:rsidR="00850D23" w:rsidRPr="00B44D4E" w:rsidRDefault="00850D23" w:rsidP="00850D23">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6844B1EA" w14:textId="4882CFFA"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536" w:type="dxa"/>
            <w:shd w:val="clear" w:color="auto" w:fill="auto"/>
          </w:tcPr>
          <w:p w14:paraId="2E6A3D51" w14:textId="4058E7B7"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1000 кв.м..</w:t>
            </w:r>
          </w:p>
          <w:p w14:paraId="0C70CD46" w14:textId="4F80106E"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w:t>
            </w:r>
            <w:r w:rsidR="00850D23" w:rsidRPr="00B44D4E">
              <w:rPr>
                <w:rFonts w:ascii="Times New Roman" w:eastAsia="Times New Roman" w:hAnsi="Times New Roman" w:cs="Times New Roman"/>
                <w:color w:val="000000" w:themeColor="text1"/>
                <w:sz w:val="20"/>
                <w:szCs w:val="20"/>
              </w:rPr>
              <w:t>мельного участка – 77900 кв.м..</w:t>
            </w:r>
          </w:p>
          <w:p w14:paraId="7F03262C" w14:textId="47A98785"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 5 м.</w:t>
            </w:r>
          </w:p>
          <w:p w14:paraId="5E7FB9A4"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w:t>
            </w:r>
          </w:p>
          <w:p w14:paraId="65019FCB"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для дошкольных организаций - 2.;</w:t>
            </w:r>
          </w:p>
          <w:p w14:paraId="0A5C1913"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для общеобразовательных организаций и организаций дополнительного образования – 4.</w:t>
            </w:r>
          </w:p>
          <w:p w14:paraId="0A3A97B7"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t>Максимальный процент застройки земельного участка -50.</w:t>
            </w:r>
          </w:p>
          <w:p w14:paraId="04DB0899"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50.</w:t>
            </w:r>
          </w:p>
          <w:p w14:paraId="61E58323"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Территория участка ограждается забором от 1,2 м.</w:t>
            </w:r>
          </w:p>
          <w:p w14:paraId="3CE4C057"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спортивно-игровых площадок - 20.</w:t>
            </w:r>
          </w:p>
        </w:tc>
        <w:tc>
          <w:tcPr>
            <w:tcW w:w="4253" w:type="dxa"/>
            <w:shd w:val="clear" w:color="auto" w:fill="auto"/>
          </w:tcPr>
          <w:p w14:paraId="2EB38F4A"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CF356BF" w14:textId="77777777" w:rsidTr="00850D23">
        <w:trPr>
          <w:trHeight w:val="2502"/>
        </w:trPr>
        <w:tc>
          <w:tcPr>
            <w:tcW w:w="2448" w:type="dxa"/>
            <w:shd w:val="clear" w:color="auto" w:fill="auto"/>
          </w:tcPr>
          <w:p w14:paraId="3113C314" w14:textId="77777777"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Обеспечение научной деятельности (3.9.)</w:t>
            </w:r>
          </w:p>
          <w:p w14:paraId="5E2F9C79" w14:textId="77777777"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p>
          <w:p w14:paraId="6C9BC6CA" w14:textId="42F17761"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p>
        </w:tc>
        <w:tc>
          <w:tcPr>
            <w:tcW w:w="3472" w:type="dxa"/>
            <w:shd w:val="clear" w:color="auto" w:fill="auto"/>
          </w:tcPr>
          <w:p w14:paraId="67FD4E95" w14:textId="429D80BA" w:rsidR="00850D23" w:rsidRPr="00B44D4E" w:rsidRDefault="00850D23" w:rsidP="00C26E91">
            <w:pPr>
              <w:spacing w:after="0" w:line="240" w:lineRule="auto"/>
              <w:rPr>
                <w:rFonts w:ascii="Times New Roman" w:eastAsia="Times New Roman" w:hAnsi="Times New Roman" w:cs="Times New Roman"/>
                <w:b/>
                <w:bCs/>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536" w:type="dxa"/>
            <w:shd w:val="clear" w:color="auto" w:fill="auto"/>
          </w:tcPr>
          <w:p w14:paraId="7BBC8F94" w14:textId="597233A4" w:rsidR="00850D23" w:rsidRPr="00B44D4E" w:rsidRDefault="00850D23"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0BDD1EB9" w14:textId="1CCD0333"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20900 кв.м..</w:t>
            </w:r>
          </w:p>
          <w:p w14:paraId="3CF05FB9" w14:textId="77777777"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6C94FEBE" w14:textId="77777777"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5.</w:t>
            </w:r>
          </w:p>
          <w:p w14:paraId="2AFDA441" w14:textId="77777777"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5F93145F" w14:textId="77777777"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50.</w:t>
            </w:r>
          </w:p>
          <w:p w14:paraId="0A4AE8A2" w14:textId="2085E9A6" w:rsidR="00850D23" w:rsidRPr="00B44D4E" w:rsidRDefault="00850D23" w:rsidP="00850D2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30.</w:t>
            </w:r>
          </w:p>
        </w:tc>
        <w:tc>
          <w:tcPr>
            <w:tcW w:w="4253" w:type="dxa"/>
            <w:shd w:val="clear" w:color="auto" w:fill="auto"/>
          </w:tcPr>
          <w:p w14:paraId="76CB3669" w14:textId="2C923048" w:rsidR="00850D23"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B303049" w14:textId="77777777" w:rsidTr="000B7AE0">
        <w:trPr>
          <w:trHeight w:val="60"/>
        </w:trPr>
        <w:tc>
          <w:tcPr>
            <w:tcW w:w="2448" w:type="dxa"/>
            <w:tcBorders>
              <w:top w:val="single" w:sz="8" w:space="0" w:color="auto"/>
              <w:left w:val="single" w:sz="8" w:space="0" w:color="auto"/>
              <w:bottom w:val="single" w:sz="8" w:space="0" w:color="auto"/>
              <w:right w:val="single" w:sz="8" w:space="0" w:color="auto"/>
            </w:tcBorders>
          </w:tcPr>
          <w:p w14:paraId="57E3C97A"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2CD6FAF5" w14:textId="6C201AF6" w:rsidR="00C26E91"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4536" w:type="dxa"/>
            <w:vMerge w:val="restart"/>
            <w:tcBorders>
              <w:top w:val="single" w:sz="8" w:space="0" w:color="auto"/>
              <w:left w:val="single" w:sz="8" w:space="0" w:color="auto"/>
              <w:right w:val="single" w:sz="8" w:space="0" w:color="auto"/>
            </w:tcBorders>
          </w:tcPr>
          <w:p w14:paraId="4E66579A" w14:textId="309A5264"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473B9D8A" w14:textId="5B4C7538"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50 000 кв.м..</w:t>
            </w:r>
          </w:p>
          <w:p w14:paraId="551794D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–5.</w:t>
            </w:r>
          </w:p>
          <w:p w14:paraId="04B6EB6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871B7B0"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-20 м.</w:t>
            </w:r>
          </w:p>
          <w:p w14:paraId="3DA0E30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40.</w:t>
            </w:r>
          </w:p>
          <w:p w14:paraId="6031982B"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69A79EA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74B08D5"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14:paraId="549EB68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Недопустимо перепрофилирование объектов.</w:t>
            </w:r>
          </w:p>
          <w:p w14:paraId="67CC7EFA"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6A9DE7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72B936D6"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Социальное обслуживание (3.2.)</w:t>
            </w:r>
          </w:p>
          <w:p w14:paraId="4679932C"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p w14:paraId="410FDA5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83765BE" w14:textId="4323BCC9" w:rsidR="00C26E91"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536" w:type="dxa"/>
            <w:vMerge/>
            <w:tcBorders>
              <w:left w:val="single" w:sz="8" w:space="0" w:color="auto"/>
              <w:right w:val="single" w:sz="8" w:space="0" w:color="auto"/>
            </w:tcBorders>
          </w:tcPr>
          <w:p w14:paraId="2046D75B"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8C093C6" w14:textId="3B70178E"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6EF20B56"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r>
      <w:tr w:rsidR="00B44D4E" w:rsidRPr="00B44D4E" w14:paraId="2B0DF27E" w14:textId="77777777" w:rsidTr="00C26E91">
        <w:trPr>
          <w:trHeight w:val="206"/>
        </w:trPr>
        <w:tc>
          <w:tcPr>
            <w:tcW w:w="2448" w:type="dxa"/>
          </w:tcPr>
          <w:p w14:paraId="682FEB63" w14:textId="7E26531E"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Отдых (рекреация) (5.0)</w:t>
            </w:r>
          </w:p>
        </w:tc>
        <w:tc>
          <w:tcPr>
            <w:tcW w:w="3472" w:type="dxa"/>
          </w:tcPr>
          <w:p w14:paraId="3A10F1A0" w14:textId="77777777" w:rsidR="00850D23" w:rsidRPr="00B44D4E" w:rsidRDefault="00850D23" w:rsidP="00850D23">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71260BD" w14:textId="77777777" w:rsidR="00850D23" w:rsidRPr="00B44D4E" w:rsidRDefault="00850D23" w:rsidP="00850D23">
            <w:pPr>
              <w:spacing w:after="0" w:line="240" w:lineRule="auto"/>
              <w:ind w:left="-66" w:right="60"/>
              <w:rPr>
                <w:rFonts w:ascii="Times New Roman" w:eastAsia="Times New Roman" w:hAnsi="Times New Roman" w:cs="Times New Roman"/>
                <w:color w:val="000000" w:themeColor="text1"/>
                <w:sz w:val="20"/>
                <w:szCs w:val="20"/>
              </w:rPr>
            </w:pPr>
          </w:p>
          <w:p w14:paraId="11663120" w14:textId="571615CA" w:rsidR="00C26E91" w:rsidRPr="00B44D4E" w:rsidRDefault="00850D23" w:rsidP="00850D2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4536" w:type="dxa"/>
          </w:tcPr>
          <w:p w14:paraId="012714D1" w14:textId="77777777"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535645CE" w14:textId="2AC05211"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30 00</w:t>
            </w:r>
            <w:r w:rsidRPr="00B44D4E">
              <w:rPr>
                <w:rFonts w:ascii="Times New Roman" w:eastAsia="Times New Roman" w:hAnsi="Times New Roman" w:cs="Times New Roman"/>
                <w:strike/>
                <w:color w:val="000000" w:themeColor="text1"/>
                <w:sz w:val="20"/>
                <w:szCs w:val="20"/>
              </w:rPr>
              <w:t>0</w:t>
            </w:r>
            <w:r w:rsidRPr="00B44D4E">
              <w:rPr>
                <w:rFonts w:ascii="Times New Roman" w:eastAsia="Times New Roman" w:hAnsi="Times New Roman" w:cs="Times New Roman"/>
                <w:color w:val="000000" w:themeColor="text1"/>
                <w:sz w:val="20"/>
                <w:szCs w:val="20"/>
              </w:rPr>
              <w:t xml:space="preserve"> кв.м..</w:t>
            </w:r>
            <w:r w:rsidR="0095234E" w:rsidRPr="00B44D4E">
              <w:rPr>
                <w:rFonts w:ascii="Times New Roman" w:eastAsia="Times New Roman" w:hAnsi="Times New Roman" w:cs="Times New Roman"/>
                <w:color w:val="000000" w:themeColor="text1"/>
                <w:sz w:val="20"/>
                <w:szCs w:val="20"/>
              </w:rPr>
              <w:t>3000 кв.м.</w:t>
            </w:r>
          </w:p>
          <w:p w14:paraId="2FC0CC4D"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126A6A76"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5.</w:t>
            </w:r>
          </w:p>
          <w:p w14:paraId="1782E51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139B945A" w14:textId="41DEAF10"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5296F0E0"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18774B47" w14:textId="3E6BB484"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tcPr>
          <w:p w14:paraId="338FB48A" w14:textId="5EC0D1DB"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77B8005"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DC8A817"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25E555EB" w14:textId="67857FC0" w:rsidR="00C26E91"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536" w:type="dxa"/>
            <w:tcBorders>
              <w:top w:val="single" w:sz="8" w:space="0" w:color="auto"/>
              <w:left w:val="single" w:sz="8" w:space="0" w:color="auto"/>
              <w:bottom w:val="single" w:sz="8" w:space="0" w:color="auto"/>
              <w:right w:val="single" w:sz="8" w:space="0" w:color="auto"/>
            </w:tcBorders>
          </w:tcPr>
          <w:p w14:paraId="6A1DF0DC" w14:textId="048809D6"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19AE159F" w14:textId="3128A41A"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w:t>
            </w:r>
            <w:r w:rsidR="0095234E" w:rsidRPr="00B44D4E">
              <w:rPr>
                <w:rFonts w:ascii="Times New Roman" w:eastAsia="Times New Roman" w:hAnsi="Times New Roman" w:cs="Times New Roman"/>
                <w:color w:val="000000" w:themeColor="text1"/>
                <w:sz w:val="20"/>
                <w:szCs w:val="20"/>
              </w:rPr>
              <w:t>10000 кв.м.</w:t>
            </w:r>
          </w:p>
          <w:p w14:paraId="4680253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 м.</w:t>
            </w:r>
          </w:p>
          <w:p w14:paraId="3D218301"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587824AE" w14:textId="2313040F" w:rsidR="00C26E91" w:rsidRPr="00B44D4E" w:rsidRDefault="00C26E91" w:rsidP="000B7AE0">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- 50.</w:t>
            </w:r>
          </w:p>
        </w:tc>
        <w:tc>
          <w:tcPr>
            <w:tcW w:w="4253" w:type="dxa"/>
            <w:tcBorders>
              <w:top w:val="single" w:sz="8" w:space="0" w:color="auto"/>
              <w:left w:val="single" w:sz="8" w:space="0" w:color="auto"/>
              <w:bottom w:val="single" w:sz="8" w:space="0" w:color="auto"/>
              <w:right w:val="single" w:sz="8" w:space="0" w:color="auto"/>
            </w:tcBorders>
          </w:tcPr>
          <w:p w14:paraId="46098D3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53FC3B2" w14:textId="77777777" w:rsidTr="00C26E91">
        <w:trPr>
          <w:trHeight w:val="206"/>
        </w:trPr>
        <w:tc>
          <w:tcPr>
            <w:tcW w:w="2448" w:type="dxa"/>
          </w:tcPr>
          <w:p w14:paraId="4F4BD7C4" w14:textId="67000DF9"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Площадки для занятий спортом (5.1.3)</w:t>
            </w:r>
          </w:p>
        </w:tc>
        <w:tc>
          <w:tcPr>
            <w:tcW w:w="3472" w:type="dxa"/>
          </w:tcPr>
          <w:p w14:paraId="2BA16594" w14:textId="019ECBC3" w:rsidR="00C26E91"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536" w:type="dxa"/>
          </w:tcPr>
          <w:p w14:paraId="0D838601"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9B88F30" w14:textId="77777777" w:rsidR="00C26E91" w:rsidRPr="00B44D4E" w:rsidRDefault="00C26E91" w:rsidP="00C26E91">
            <w:pPr>
              <w:spacing w:after="0" w:line="240" w:lineRule="auto"/>
              <w:rPr>
                <w:rFonts w:ascii="Times New Roman" w:eastAsia="Times New Roman" w:hAnsi="Times New Roman" w:cs="Times New Roman"/>
                <w:strike/>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Pr="00B44D4E">
              <w:rPr>
                <w:rFonts w:ascii="Times New Roman" w:eastAsia="Times New Roman" w:hAnsi="Times New Roman" w:cs="Times New Roman"/>
                <w:strike/>
                <w:color w:val="000000" w:themeColor="text1"/>
                <w:sz w:val="20"/>
                <w:szCs w:val="20"/>
              </w:rPr>
              <w:t xml:space="preserve">3м. </w:t>
            </w:r>
          </w:p>
          <w:p w14:paraId="0859C81B"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Предельное количество этажей, предельная высота зданий, строений, сооружений не устанавливается.</w:t>
            </w:r>
          </w:p>
          <w:p w14:paraId="775E78F7"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9C2B468" w14:textId="7E538EAB"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w:t>
            </w:r>
          </w:p>
        </w:tc>
        <w:tc>
          <w:tcPr>
            <w:tcW w:w="4253" w:type="dxa"/>
          </w:tcPr>
          <w:p w14:paraId="6D8FEB38" w14:textId="0340F7B3"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44D4E">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B44D4E" w:rsidRPr="00B44D4E" w14:paraId="2536D879" w14:textId="77777777" w:rsidTr="00C26E91">
        <w:trPr>
          <w:trHeight w:val="206"/>
        </w:trPr>
        <w:tc>
          <w:tcPr>
            <w:tcW w:w="2448" w:type="dxa"/>
          </w:tcPr>
          <w:p w14:paraId="7D3622AF"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Ветеринарное обслуживание (3.10.)</w:t>
            </w:r>
          </w:p>
          <w:p w14:paraId="20DD92A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p w14:paraId="08C2794B"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3472" w:type="dxa"/>
          </w:tcPr>
          <w:p w14:paraId="27B3D70A" w14:textId="6E0564B3" w:rsidR="00C26E91" w:rsidRPr="00B44D4E" w:rsidRDefault="00850D2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536" w:type="dxa"/>
          </w:tcPr>
          <w:p w14:paraId="0580E399"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200кв.м.</w:t>
            </w:r>
          </w:p>
          <w:p w14:paraId="3CA8265F"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3000 кв.м.</w:t>
            </w:r>
          </w:p>
          <w:p w14:paraId="19D4D06C"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144C84C5"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568E429F"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394D553A" w14:textId="2A9EAB6C" w:rsidR="00C26E91" w:rsidRPr="00B44D4E" w:rsidRDefault="00C26E91" w:rsidP="00C26E9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не устанавливается</w:t>
            </w:r>
          </w:p>
        </w:tc>
        <w:tc>
          <w:tcPr>
            <w:tcW w:w="4253" w:type="dxa"/>
          </w:tcPr>
          <w:p w14:paraId="66CB6D8E" w14:textId="740FEF3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9D61188" w14:textId="77777777" w:rsidTr="00C26E91">
        <w:trPr>
          <w:trHeight w:val="206"/>
        </w:trPr>
        <w:tc>
          <w:tcPr>
            <w:tcW w:w="2448" w:type="dxa"/>
          </w:tcPr>
          <w:p w14:paraId="43D9F91C"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Оказание услуг связи</w:t>
            </w:r>
          </w:p>
          <w:p w14:paraId="1C368BBA"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(3.2.3)</w:t>
            </w:r>
          </w:p>
          <w:p w14:paraId="47149A04"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p>
        </w:tc>
        <w:tc>
          <w:tcPr>
            <w:tcW w:w="3472" w:type="dxa"/>
          </w:tcPr>
          <w:p w14:paraId="7C6554E1" w14:textId="08D05E84" w:rsidR="00AC665B" w:rsidRPr="00B44D4E" w:rsidRDefault="00850D23"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536" w:type="dxa"/>
          </w:tcPr>
          <w:p w14:paraId="49D9EA46"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7FD50CD"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3м. </w:t>
            </w:r>
          </w:p>
          <w:p w14:paraId="5C11AC5A"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D0DD768"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6763C3D"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p>
        </w:tc>
        <w:tc>
          <w:tcPr>
            <w:tcW w:w="4253" w:type="dxa"/>
          </w:tcPr>
          <w:p w14:paraId="10F1DDC9" w14:textId="23713599"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CBB553E" w14:textId="77777777" w:rsidTr="00C26E91">
        <w:trPr>
          <w:trHeight w:val="206"/>
        </w:trPr>
        <w:tc>
          <w:tcPr>
            <w:tcW w:w="2448" w:type="dxa"/>
          </w:tcPr>
          <w:p w14:paraId="04BA9F39" w14:textId="4921E5A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Гостиничное обслуживание (4.7)</w:t>
            </w:r>
          </w:p>
        </w:tc>
        <w:tc>
          <w:tcPr>
            <w:tcW w:w="3472" w:type="dxa"/>
          </w:tcPr>
          <w:p w14:paraId="067AF414" w14:textId="580A08B0" w:rsidR="00AC665B" w:rsidRPr="00B44D4E" w:rsidRDefault="00850D23"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гостиниц</w:t>
            </w:r>
          </w:p>
        </w:tc>
        <w:tc>
          <w:tcPr>
            <w:tcW w:w="4536" w:type="dxa"/>
          </w:tcPr>
          <w:p w14:paraId="66B8F867"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площадь земельного участка - 3000 кв.м. </w:t>
            </w:r>
          </w:p>
          <w:p w14:paraId="611E67A0" w14:textId="7AC4009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 Минимальный отступ от границ земельного участка</w:t>
            </w:r>
            <w:r w:rsidR="00FF35B5"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w:t>
            </w:r>
            <w:r w:rsidR="00FF35B5" w:rsidRPr="00B44D4E">
              <w:rPr>
                <w:rFonts w:ascii="Times New Roman" w:eastAsia="Times New Roman" w:hAnsi="Times New Roman" w:cs="Times New Roman"/>
                <w:color w:val="000000" w:themeColor="text1"/>
                <w:sz w:val="20"/>
                <w:szCs w:val="20"/>
              </w:rPr>
              <w:t xml:space="preserve"> </w:t>
            </w:r>
            <w:r w:rsidR="00910F5F" w:rsidRPr="00B44D4E">
              <w:rPr>
                <w:rFonts w:ascii="Times New Roman" w:eastAsia="Times New Roman" w:hAnsi="Times New Roman" w:cs="Times New Roman"/>
                <w:color w:val="000000" w:themeColor="text1"/>
                <w:sz w:val="20"/>
                <w:szCs w:val="20"/>
              </w:rPr>
              <w:t>3</w:t>
            </w:r>
            <w:r w:rsidRPr="00B44D4E">
              <w:rPr>
                <w:rFonts w:ascii="Times New Roman" w:eastAsia="Times New Roman" w:hAnsi="Times New Roman" w:cs="Times New Roman"/>
                <w:color w:val="000000" w:themeColor="text1"/>
                <w:sz w:val="20"/>
                <w:szCs w:val="20"/>
              </w:rPr>
              <w:t xml:space="preserve"> м</w:t>
            </w:r>
          </w:p>
          <w:p w14:paraId="667A47A7"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7C1BCC66"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35F2475F" w14:textId="517D5320"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 Максимальный процент застройки не устанавливается.</w:t>
            </w:r>
          </w:p>
        </w:tc>
        <w:tc>
          <w:tcPr>
            <w:tcW w:w="4253" w:type="dxa"/>
          </w:tcPr>
          <w:p w14:paraId="2AA8E73A" w14:textId="4FEAC605"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Использование земельных участков и объектов капитального строительства </w:t>
            </w:r>
            <w:r w:rsidRPr="00B44D4E">
              <w:rPr>
                <w:rFonts w:ascii="Times New Roman" w:eastAsia="Times New Roman" w:hAnsi="Times New Roman" w:cs="Times New Roman"/>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871A159" w14:textId="77777777" w:rsidTr="00323D42">
        <w:trPr>
          <w:trHeight w:val="206"/>
        </w:trPr>
        <w:tc>
          <w:tcPr>
            <w:tcW w:w="2448" w:type="dxa"/>
          </w:tcPr>
          <w:p w14:paraId="57EB487C"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Pr>
          <w:p w14:paraId="7848A2DF" w14:textId="4A732F4E" w:rsidR="00AC665B" w:rsidRPr="00B44D4E" w:rsidRDefault="00850D23"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vMerge w:val="restart"/>
          </w:tcPr>
          <w:p w14:paraId="159D3F73"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97CAC3"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64A6637"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F4041D8"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7F2ACAAA"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p>
        </w:tc>
        <w:tc>
          <w:tcPr>
            <w:tcW w:w="4253" w:type="dxa"/>
          </w:tcPr>
          <w:p w14:paraId="53D39E6D"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781A946" w14:textId="77777777" w:rsidTr="00547CA2">
        <w:trPr>
          <w:trHeight w:val="206"/>
        </w:trPr>
        <w:tc>
          <w:tcPr>
            <w:tcW w:w="2448" w:type="dxa"/>
          </w:tcPr>
          <w:p w14:paraId="3A47C6CC"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72" w:type="dxa"/>
          </w:tcPr>
          <w:p w14:paraId="6EA25680" w14:textId="536F2780" w:rsidR="00AC665B" w:rsidRPr="00B44D4E" w:rsidRDefault="00850D23" w:rsidP="00AC665B">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36" w:type="dxa"/>
            <w:vMerge/>
          </w:tcPr>
          <w:p w14:paraId="64DD56E5"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p>
        </w:tc>
        <w:tc>
          <w:tcPr>
            <w:tcW w:w="4253" w:type="dxa"/>
          </w:tcPr>
          <w:p w14:paraId="1409D01D"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565129C" w14:textId="77777777" w:rsidTr="0079722B">
        <w:trPr>
          <w:trHeight w:val="206"/>
        </w:trPr>
        <w:tc>
          <w:tcPr>
            <w:tcW w:w="5920" w:type="dxa"/>
            <w:gridSpan w:val="2"/>
            <w:shd w:val="clear" w:color="auto" w:fill="auto"/>
          </w:tcPr>
          <w:p w14:paraId="7B0895D2" w14:textId="44D3F936" w:rsidR="00AC665B" w:rsidRPr="00B44D4E" w:rsidRDefault="00AC665B" w:rsidP="00AC665B">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45 настоящих Правил</w:t>
            </w:r>
          </w:p>
        </w:tc>
        <w:tc>
          <w:tcPr>
            <w:tcW w:w="4536" w:type="dxa"/>
            <w:shd w:val="clear" w:color="auto" w:fill="auto"/>
          </w:tcPr>
          <w:p w14:paraId="136896CC" w14:textId="1EADC7CF"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45 настоящих Правил</w:t>
            </w:r>
          </w:p>
        </w:tc>
        <w:tc>
          <w:tcPr>
            <w:tcW w:w="4253" w:type="dxa"/>
          </w:tcPr>
          <w:p w14:paraId="2E6DCD2D" w14:textId="77777777" w:rsidR="00AC665B" w:rsidRPr="00B44D4E" w:rsidRDefault="00AC665B" w:rsidP="00AC665B">
            <w:pPr>
              <w:spacing w:after="0" w:line="240" w:lineRule="auto"/>
              <w:rPr>
                <w:rFonts w:ascii="Times New Roman" w:eastAsia="Times New Roman" w:hAnsi="Times New Roman" w:cs="Times New Roman"/>
                <w:color w:val="000000" w:themeColor="text1"/>
                <w:sz w:val="20"/>
                <w:szCs w:val="20"/>
              </w:rPr>
            </w:pPr>
          </w:p>
        </w:tc>
      </w:tr>
    </w:tbl>
    <w:p w14:paraId="2447B9DF" w14:textId="77777777" w:rsidR="00322631" w:rsidRPr="00B44D4E" w:rsidRDefault="00322631" w:rsidP="001B7E4D">
      <w:pPr>
        <w:spacing w:before="120" w:after="120"/>
        <w:ind w:firstLine="709"/>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44D4E" w:rsidRPr="00B44D4E" w14:paraId="7F6BF9C4" w14:textId="77777777" w:rsidTr="00C26E91">
        <w:trPr>
          <w:trHeight w:val="551"/>
          <w:tblHeader/>
        </w:trPr>
        <w:tc>
          <w:tcPr>
            <w:tcW w:w="2448" w:type="dxa"/>
            <w:tcBorders>
              <w:top w:val="single" w:sz="8" w:space="0" w:color="auto"/>
              <w:left w:val="single" w:sz="8" w:space="0" w:color="auto"/>
              <w:bottom w:val="single" w:sz="8" w:space="0" w:color="auto"/>
              <w:right w:val="single" w:sz="8" w:space="0" w:color="auto"/>
            </w:tcBorders>
          </w:tcPr>
          <w:p w14:paraId="6EB278E0"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FD4138C"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5FECA89"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ACBA17" w14:textId="77777777" w:rsidR="00322631" w:rsidRPr="00B44D4E"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448DB961" w14:textId="77777777" w:rsidTr="00C26E91">
        <w:trPr>
          <w:trHeight w:val="206"/>
        </w:trPr>
        <w:tc>
          <w:tcPr>
            <w:tcW w:w="2448" w:type="dxa"/>
          </w:tcPr>
          <w:p w14:paraId="6C59C63E" w14:textId="1AE39BE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Служебные гаражи (4.9)</w:t>
            </w:r>
          </w:p>
        </w:tc>
        <w:tc>
          <w:tcPr>
            <w:tcW w:w="3472" w:type="dxa"/>
          </w:tcPr>
          <w:p w14:paraId="4B17240C" w14:textId="0AAB2DDE" w:rsidR="00C26E91" w:rsidRPr="00B44D4E" w:rsidRDefault="00D3359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36" w:type="dxa"/>
          </w:tcPr>
          <w:p w14:paraId="426C47FB"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F1242EC" w14:textId="6D5C1C2C"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 земельного участка </w:t>
            </w:r>
            <w:r w:rsidR="00D879AF" w:rsidRPr="00B44D4E">
              <w:rPr>
                <w:rFonts w:ascii="Times New Roman" w:eastAsia="Times New Roman" w:hAnsi="Times New Roman" w:cs="Times New Roman"/>
                <w:color w:val="000000" w:themeColor="text1"/>
                <w:sz w:val="20"/>
                <w:szCs w:val="20"/>
              </w:rPr>
              <w:t>не устанавливаются.</w:t>
            </w:r>
          </w:p>
          <w:p w14:paraId="0A9E304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6D26A189" w14:textId="71AFC84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не устанавливается. </w:t>
            </w:r>
          </w:p>
        </w:tc>
        <w:tc>
          <w:tcPr>
            <w:tcW w:w="4253" w:type="dxa"/>
          </w:tcPr>
          <w:p w14:paraId="6FC1F05F"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0EC8DC34" w14:textId="77777777" w:rsidR="00BC36F7" w:rsidRPr="00B44D4E" w:rsidRDefault="00BC36F7" w:rsidP="00C26E91">
            <w:pPr>
              <w:spacing w:after="0" w:line="240" w:lineRule="auto"/>
              <w:rPr>
                <w:rFonts w:ascii="Times New Roman" w:eastAsia="Times New Roman" w:hAnsi="Times New Roman" w:cs="Times New Roman"/>
                <w:color w:val="000000" w:themeColor="text1"/>
                <w:sz w:val="20"/>
                <w:szCs w:val="20"/>
              </w:rPr>
            </w:pPr>
          </w:p>
          <w:p w14:paraId="7E0FF096" w14:textId="7D28516E" w:rsidR="00BC36F7" w:rsidRPr="00B44D4E" w:rsidRDefault="00BC36F7" w:rsidP="00C26E91">
            <w:pPr>
              <w:spacing w:after="0" w:line="240" w:lineRule="auto"/>
              <w:rPr>
                <w:rFonts w:ascii="Times New Roman" w:eastAsia="Times New Roman" w:hAnsi="Times New Roman" w:cs="Times New Roman"/>
                <w:color w:val="000000" w:themeColor="text1"/>
                <w:sz w:val="20"/>
                <w:szCs w:val="20"/>
              </w:rPr>
            </w:pPr>
          </w:p>
        </w:tc>
      </w:tr>
      <w:tr w:rsidR="00B44D4E" w:rsidRPr="00B44D4E" w14:paraId="6E6992D3" w14:textId="77777777" w:rsidTr="00C26E91">
        <w:trPr>
          <w:trHeight w:val="206"/>
        </w:trPr>
        <w:tc>
          <w:tcPr>
            <w:tcW w:w="2448" w:type="dxa"/>
            <w:shd w:val="clear" w:color="auto" w:fill="auto"/>
          </w:tcPr>
          <w:p w14:paraId="4019C44B" w14:textId="3E359ECD"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Рынки (4.3.)</w:t>
            </w:r>
          </w:p>
        </w:tc>
        <w:tc>
          <w:tcPr>
            <w:tcW w:w="3472" w:type="dxa"/>
          </w:tcPr>
          <w:p w14:paraId="5FF9BAF3" w14:textId="77777777" w:rsidR="00D33592" w:rsidRPr="00B44D4E" w:rsidRDefault="00D33592" w:rsidP="00D3359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78C4B03" w14:textId="4F5F416F" w:rsidR="00C26E91" w:rsidRPr="00B44D4E" w:rsidRDefault="00D33592" w:rsidP="00D3359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tc>
        <w:tc>
          <w:tcPr>
            <w:tcW w:w="4536" w:type="dxa"/>
            <w:shd w:val="clear" w:color="auto" w:fill="auto"/>
          </w:tcPr>
          <w:p w14:paraId="6E3A7C6E" w14:textId="77777777" w:rsidR="00C26E91" w:rsidRPr="00B44D4E" w:rsidRDefault="00C26E91" w:rsidP="00C26E91">
            <w:pPr>
              <w:spacing w:after="0" w:line="240" w:lineRule="auto"/>
              <w:ind w:right="-57"/>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Максимальная площадь земельного участка -  1000 кв.м.. </w:t>
            </w:r>
          </w:p>
          <w:p w14:paraId="54C484F1"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122CEA7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02CAE8D" w14:textId="782BF7B2"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2D313BB4"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1C267CCC"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53" w:type="dxa"/>
            <w:shd w:val="clear" w:color="auto" w:fill="auto"/>
          </w:tcPr>
          <w:p w14:paraId="0B8E5543" w14:textId="2AFC2DB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24B44FF" w14:textId="77777777" w:rsidTr="00C26E91">
        <w:trPr>
          <w:trHeight w:val="206"/>
        </w:trPr>
        <w:tc>
          <w:tcPr>
            <w:tcW w:w="2448" w:type="dxa"/>
            <w:tcBorders>
              <w:top w:val="single" w:sz="8" w:space="0" w:color="auto"/>
              <w:left w:val="single" w:sz="8" w:space="0" w:color="auto"/>
              <w:bottom w:val="single" w:sz="8" w:space="0" w:color="auto"/>
              <w:right w:val="single" w:sz="8" w:space="0" w:color="auto"/>
            </w:tcBorders>
          </w:tcPr>
          <w:p w14:paraId="3DB615B8" w14:textId="7E8D44D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Объекты дорожного сервиса (4.9.1)</w:t>
            </w:r>
          </w:p>
        </w:tc>
        <w:tc>
          <w:tcPr>
            <w:tcW w:w="3472" w:type="dxa"/>
            <w:tcBorders>
              <w:top w:val="single" w:sz="8" w:space="0" w:color="auto"/>
              <w:left w:val="single" w:sz="8" w:space="0" w:color="auto"/>
              <w:bottom w:val="single" w:sz="8" w:space="0" w:color="auto"/>
              <w:right w:val="single" w:sz="8" w:space="0" w:color="auto"/>
            </w:tcBorders>
          </w:tcPr>
          <w:p w14:paraId="0D6C127B" w14:textId="6F476B3C" w:rsidR="00C26E91" w:rsidRPr="00B44D4E" w:rsidRDefault="00D33592" w:rsidP="00C26E9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536" w:type="dxa"/>
            <w:tcBorders>
              <w:left w:val="single" w:sz="8" w:space="0" w:color="auto"/>
              <w:right w:val="single" w:sz="8" w:space="0" w:color="auto"/>
            </w:tcBorders>
          </w:tcPr>
          <w:p w14:paraId="03475BFA"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63A04848" w14:textId="25359C5E"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w:t>
            </w:r>
            <w:r w:rsidR="001B166A" w:rsidRPr="00B44D4E">
              <w:rPr>
                <w:rFonts w:ascii="Times New Roman" w:eastAsia="Times New Roman" w:hAnsi="Times New Roman" w:cs="Times New Roman"/>
                <w:color w:val="000000" w:themeColor="text1"/>
                <w:sz w:val="20"/>
                <w:szCs w:val="20"/>
              </w:rPr>
              <w:t>3000 кв.м.</w:t>
            </w:r>
          </w:p>
          <w:p w14:paraId="1701D06C"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3BA576AF"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55C6DAEF"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48C9E7FA" w14:textId="40FD2C1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C905D3"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04D543E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060DBBF9" w14:textId="77777777" w:rsidR="00C26E91" w:rsidRPr="00B44D4E" w:rsidRDefault="00C26E91" w:rsidP="00C26E91">
            <w:pPr>
              <w:spacing w:after="0" w:line="240" w:lineRule="auto"/>
              <w:ind w:right="-57"/>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7F0F747" w14:textId="40A4A98A"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C0DA711" w14:textId="5A90B5F1" w:rsidR="00322631" w:rsidRPr="00B44D4E" w:rsidRDefault="00322631" w:rsidP="00BC1120">
      <w:pPr>
        <w:pStyle w:val="af8"/>
        <w:numPr>
          <w:ilvl w:val="0"/>
          <w:numId w:val="7"/>
        </w:numPr>
        <w:spacing w:before="120" w:after="120" w:line="240" w:lineRule="auto"/>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49B598AC" w14:textId="77777777" w:rsidTr="006465DF">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7E1D804B"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4CCFBE1F"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58BD9549"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7C14EC2E"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685B9103"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56AED0FB"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0B940680" w14:textId="36C4BBF4" w:rsidR="00BC1120" w:rsidRPr="00B44D4E" w:rsidRDefault="00D33592"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B44D4E">
              <w:rPr>
                <w:rFonts w:ascii="Times New Roman" w:eastAsia="Times New Roman" w:hAnsi="Times New Roman" w:cs="Times New Roman"/>
                <w:color w:val="000000" w:themeColor="text1"/>
                <w:sz w:val="20"/>
                <w:szCs w:val="20"/>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48CA23C2"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Borders>
              <w:top w:val="single" w:sz="8" w:space="0" w:color="auto"/>
              <w:left w:val="single" w:sz="8" w:space="0" w:color="auto"/>
              <w:bottom w:val="single" w:sz="8" w:space="0" w:color="auto"/>
              <w:right w:val="single" w:sz="8" w:space="0" w:color="auto"/>
            </w:tcBorders>
            <w:hideMark/>
          </w:tcPr>
          <w:p w14:paraId="3069DD4D"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45509" w:rsidRPr="00B44D4E" w14:paraId="1B0D9798"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1BD70937" w14:textId="77777777" w:rsidR="00BC1120" w:rsidRPr="00B44D4E" w:rsidRDefault="00BC1120" w:rsidP="006465DF">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66D1E06F" w14:textId="4A3F6760" w:rsidR="00BC1120" w:rsidRPr="00B44D4E" w:rsidRDefault="00660EE1"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36" w:type="dxa"/>
            <w:tcBorders>
              <w:top w:val="single" w:sz="8" w:space="0" w:color="auto"/>
              <w:left w:val="single" w:sz="8" w:space="0" w:color="auto"/>
              <w:bottom w:val="single" w:sz="8" w:space="0" w:color="auto"/>
              <w:right w:val="single" w:sz="8" w:space="0" w:color="auto"/>
            </w:tcBorders>
          </w:tcPr>
          <w:p w14:paraId="1C9BF69E" w14:textId="77777777" w:rsidR="00BC1120" w:rsidRPr="00B44D4E" w:rsidRDefault="00BC1120" w:rsidP="006465DF">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10% (включая к застройке основного вида разрешенного использования, совместно с застройкой иного вспомогательного вида разрешенного использования).</w:t>
            </w:r>
          </w:p>
          <w:p w14:paraId="2650BB48" w14:textId="77777777" w:rsidR="00BC1120" w:rsidRPr="00B44D4E" w:rsidRDefault="00BC1120" w:rsidP="006465DF">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Предельная высота зданий, строений, сооружений - 3 м.</w:t>
            </w:r>
          </w:p>
          <w:p w14:paraId="022D6F42" w14:textId="77777777" w:rsidR="00BC1120" w:rsidRPr="00B44D4E" w:rsidRDefault="00BC1120" w:rsidP="006465DF">
            <w:pPr>
              <w:widowControl w:val="0"/>
              <w:tabs>
                <w:tab w:val="left" w:pos="142"/>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Допускается размещение гаражей во встроенном, пристроенном и отдельно стоящем исполнении, а также в подземном, полуподземном уровне. </w:t>
            </w:r>
          </w:p>
          <w:p w14:paraId="2411F000" w14:textId="77777777" w:rsidR="00BC1120" w:rsidRPr="00B44D4E" w:rsidRDefault="00BC1120" w:rsidP="006465DF">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до границ смежного земельного участка – не менее 1 м.</w:t>
            </w:r>
          </w:p>
          <w:p w14:paraId="5F30EC3E"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14:paraId="2ECF172B"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9B8A137"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E03D543" w14:textId="77777777" w:rsidR="00E835BE" w:rsidRPr="00B44D4E" w:rsidRDefault="00E835BE"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p>
    <w:p w14:paraId="69461E75" w14:textId="77777777" w:rsidR="00E835BE" w:rsidRPr="00B44D4E" w:rsidRDefault="00E835BE">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7C5F8596" w14:textId="54194A59" w:rsidR="00323D42" w:rsidRPr="00B44D4E" w:rsidRDefault="00323D42"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2" w:name="_Toc147324513"/>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00C26E91" w:rsidRPr="00B44D4E">
        <w:rPr>
          <w:rFonts w:ascii="Times New Roman" w:eastAsia="Times New Roman" w:hAnsi="Times New Roman" w:cs="Times New Roman"/>
          <w:b/>
          <w:bCs/>
          <w:color w:val="000000" w:themeColor="text1"/>
          <w:sz w:val="24"/>
          <w:szCs w:val="26"/>
          <w:lang w:eastAsia="x-none"/>
        </w:rPr>
        <w:t>48</w:t>
      </w:r>
      <w:r w:rsidRPr="00B44D4E">
        <w:rPr>
          <w:rFonts w:ascii="Times New Roman" w:eastAsia="Times New Roman" w:hAnsi="Times New Roman" w:cs="Times New Roman"/>
          <w:b/>
          <w:bCs/>
          <w:color w:val="000000" w:themeColor="text1"/>
          <w:sz w:val="24"/>
          <w:szCs w:val="26"/>
          <w:lang w:val="x-none" w:eastAsia="x-none"/>
        </w:rPr>
        <w:t xml:space="preserve">. </w:t>
      </w:r>
      <w:r w:rsidRPr="00B44D4E">
        <w:rPr>
          <w:rFonts w:ascii="Times New Roman" w:eastAsia="Times New Roman" w:hAnsi="Times New Roman" w:cs="Times New Roman"/>
          <w:b/>
          <w:bCs/>
          <w:color w:val="000000" w:themeColor="text1"/>
          <w:sz w:val="24"/>
          <w:szCs w:val="26"/>
          <w:lang w:eastAsia="x-none"/>
        </w:rPr>
        <w:t>Производственная зона</w:t>
      </w:r>
      <w:r w:rsidRPr="00B44D4E">
        <w:rPr>
          <w:rFonts w:ascii="Times New Roman" w:eastAsia="Times New Roman" w:hAnsi="Times New Roman" w:cs="Times New Roman"/>
          <w:b/>
          <w:bCs/>
          <w:color w:val="000000" w:themeColor="text1"/>
          <w:sz w:val="24"/>
          <w:szCs w:val="26"/>
          <w:lang w:val="x-none" w:eastAsia="x-none"/>
        </w:rPr>
        <w:t xml:space="preserve"> (</w:t>
      </w:r>
      <w:r w:rsidR="0094574D" w:rsidRPr="00B44D4E">
        <w:rPr>
          <w:rFonts w:ascii="Times New Roman" w:eastAsia="Times New Roman" w:hAnsi="Times New Roman" w:cs="Times New Roman"/>
          <w:b/>
          <w:bCs/>
          <w:color w:val="000000" w:themeColor="text1"/>
          <w:sz w:val="24"/>
          <w:szCs w:val="26"/>
          <w:lang w:eastAsia="x-none"/>
        </w:rPr>
        <w:t>ПЗ-</w:t>
      </w:r>
      <w:r w:rsidRPr="00B44D4E">
        <w:rPr>
          <w:rFonts w:ascii="Times New Roman" w:eastAsia="Times New Roman" w:hAnsi="Times New Roman" w:cs="Times New Roman"/>
          <w:b/>
          <w:bCs/>
          <w:color w:val="000000" w:themeColor="text1"/>
          <w:sz w:val="24"/>
          <w:szCs w:val="26"/>
          <w:lang w:eastAsia="x-none"/>
        </w:rPr>
        <w:t>401</w:t>
      </w:r>
      <w:r w:rsidRPr="00B44D4E">
        <w:rPr>
          <w:rFonts w:ascii="Times New Roman" w:eastAsia="Times New Roman" w:hAnsi="Times New Roman" w:cs="Times New Roman"/>
          <w:b/>
          <w:bCs/>
          <w:color w:val="000000" w:themeColor="text1"/>
          <w:sz w:val="24"/>
          <w:szCs w:val="26"/>
          <w:lang w:val="x-none" w:eastAsia="x-none"/>
        </w:rPr>
        <w:t>)</w:t>
      </w:r>
      <w:bookmarkEnd w:id="192"/>
    </w:p>
    <w:p w14:paraId="7794CCBE" w14:textId="77777777" w:rsidR="00323D42" w:rsidRPr="00B44D4E"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B44D4E" w:rsidRPr="00B44D4E" w14:paraId="7C34110D" w14:textId="77777777" w:rsidTr="005B4419">
        <w:trPr>
          <w:tblHeader/>
        </w:trPr>
        <w:tc>
          <w:tcPr>
            <w:tcW w:w="2481" w:type="dxa"/>
            <w:vAlign w:val="center"/>
          </w:tcPr>
          <w:p w14:paraId="227F7B9A"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FB5900D"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14:paraId="4363F2AD"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14:paraId="6C61BA46"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7D50416B" w14:textId="77777777" w:rsidTr="005B4419">
        <w:tc>
          <w:tcPr>
            <w:tcW w:w="2481" w:type="dxa"/>
          </w:tcPr>
          <w:p w14:paraId="070C66CB" w14:textId="4B43855C"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Производственная деятельность (6.0)</w:t>
            </w:r>
          </w:p>
        </w:tc>
        <w:tc>
          <w:tcPr>
            <w:tcW w:w="3439" w:type="dxa"/>
          </w:tcPr>
          <w:p w14:paraId="01D02FA0" w14:textId="3C01F332"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553" w:type="dxa"/>
            <w:vMerge w:val="restart"/>
          </w:tcPr>
          <w:p w14:paraId="7BAC4EBD" w14:textId="77777777" w:rsidR="00660EE1" w:rsidRPr="00B44D4E" w:rsidRDefault="00660EE1" w:rsidP="007175F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1C559515" w14:textId="4760AB59" w:rsidR="00660EE1" w:rsidRPr="00B44D4E" w:rsidRDefault="00660EE1" w:rsidP="00660EE1">
            <w:pPr>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1A451A2D" w14:textId="77777777" w:rsidR="00660EE1" w:rsidRPr="00B44D4E" w:rsidRDefault="00660EE1" w:rsidP="0059371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6809F820" w14:textId="77777777" w:rsidR="00660EE1" w:rsidRPr="00B44D4E" w:rsidRDefault="00660EE1" w:rsidP="0059371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180E446" w14:textId="77777777" w:rsidR="00660EE1" w:rsidRPr="00B44D4E" w:rsidRDefault="00660EE1" w:rsidP="0059371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2ABFBCBE" w14:textId="77777777" w:rsidR="00660EE1" w:rsidRPr="00B44D4E" w:rsidRDefault="00660EE1" w:rsidP="00593711">
            <w:pPr>
              <w:spacing w:after="0" w:line="240" w:lineRule="auto"/>
              <w:rPr>
                <w:rFonts w:ascii="Times New Roman" w:eastAsia="Times New Roman" w:hAnsi="Times New Roman" w:cs="Times New Roman"/>
                <w:color w:val="000000" w:themeColor="text1"/>
                <w:sz w:val="20"/>
                <w:szCs w:val="20"/>
              </w:rPr>
            </w:pPr>
          </w:p>
        </w:tc>
        <w:tc>
          <w:tcPr>
            <w:tcW w:w="4236" w:type="dxa"/>
          </w:tcPr>
          <w:p w14:paraId="18B89C48" w14:textId="73FBED40" w:rsidR="00660EE1" w:rsidRPr="00B44D4E" w:rsidRDefault="00660EE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12DC06A" w14:textId="77777777" w:rsidTr="005B4419">
        <w:tc>
          <w:tcPr>
            <w:tcW w:w="2481" w:type="dxa"/>
          </w:tcPr>
          <w:p w14:paraId="535D9F31"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Автомобилестроительная промышленность (6.2.1.)</w:t>
            </w:r>
          </w:p>
          <w:p w14:paraId="49B0FB9C"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p w14:paraId="747F2937" w14:textId="702FDCB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tc>
        <w:tc>
          <w:tcPr>
            <w:tcW w:w="3439" w:type="dxa"/>
          </w:tcPr>
          <w:p w14:paraId="4D5D08CF" w14:textId="6F5FA82D"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553" w:type="dxa"/>
            <w:vMerge/>
          </w:tcPr>
          <w:p w14:paraId="2DCAB460" w14:textId="4BB842BF" w:rsidR="00660EE1" w:rsidRPr="00B44D4E" w:rsidRDefault="00660EE1" w:rsidP="00593711">
            <w:pPr>
              <w:spacing w:after="0" w:line="240" w:lineRule="auto"/>
              <w:rPr>
                <w:rFonts w:ascii="Times New Roman" w:eastAsia="Times New Roman" w:hAnsi="Times New Roman" w:cs="Times New Roman"/>
                <w:color w:val="000000" w:themeColor="text1"/>
                <w:sz w:val="20"/>
                <w:szCs w:val="20"/>
              </w:rPr>
            </w:pPr>
          </w:p>
        </w:tc>
        <w:tc>
          <w:tcPr>
            <w:tcW w:w="4236" w:type="dxa"/>
          </w:tcPr>
          <w:p w14:paraId="20003BD9" w14:textId="77777777" w:rsidR="00660EE1" w:rsidRPr="00B44D4E" w:rsidRDefault="00660EE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4BC91B0" w14:textId="4404A642" w:rsidR="00660EE1" w:rsidRPr="00B44D4E" w:rsidRDefault="00660EE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1259579" w14:textId="77777777" w:rsidTr="005B4419">
        <w:tc>
          <w:tcPr>
            <w:tcW w:w="2481" w:type="dxa"/>
            <w:tcBorders>
              <w:top w:val="single" w:sz="8" w:space="0" w:color="auto"/>
              <w:left w:val="single" w:sz="8" w:space="0" w:color="auto"/>
              <w:right w:val="single" w:sz="8" w:space="0" w:color="auto"/>
            </w:tcBorders>
          </w:tcPr>
          <w:p w14:paraId="4DB0DFEC" w14:textId="77777777" w:rsidR="006702AD" w:rsidRPr="00B44D4E" w:rsidRDefault="006702AD"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Предпринимательство (4.0)</w:t>
            </w:r>
          </w:p>
          <w:p w14:paraId="24AC5852" w14:textId="77777777" w:rsidR="00BC36F7" w:rsidRPr="00B44D4E" w:rsidRDefault="00BC36F7" w:rsidP="00055484">
            <w:pPr>
              <w:spacing w:after="0" w:line="240" w:lineRule="auto"/>
              <w:rPr>
                <w:rFonts w:ascii="Times New Roman" w:eastAsia="Times New Roman" w:hAnsi="Times New Roman" w:cs="Times New Roman"/>
                <w:color w:val="000000" w:themeColor="text1"/>
                <w:sz w:val="20"/>
                <w:szCs w:val="20"/>
              </w:rPr>
            </w:pPr>
          </w:p>
          <w:p w14:paraId="1397C357" w14:textId="3470EF3A" w:rsidR="00BC36F7" w:rsidRPr="00B44D4E" w:rsidRDefault="00BC36F7" w:rsidP="00055484">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tcBorders>
          </w:tcPr>
          <w:p w14:paraId="402D9821" w14:textId="5DB7BA1D" w:rsidR="006702AD"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w:t>
            </w:r>
            <w:r w:rsidRPr="00B44D4E">
              <w:rPr>
                <w:rFonts w:ascii="Times New Roman" w:eastAsia="Times New Roman" w:hAnsi="Times New Roman" w:cs="Times New Roman"/>
                <w:color w:val="000000" w:themeColor="text1"/>
                <w:sz w:val="20"/>
                <w:szCs w:val="20"/>
              </w:rPr>
              <w:lastRenderedPageBreak/>
              <w:t>включает в себя содержание видов разрешенного использования, предусмотренных кодами 4.1 - 4.10</w:t>
            </w:r>
          </w:p>
        </w:tc>
        <w:tc>
          <w:tcPr>
            <w:tcW w:w="4553" w:type="dxa"/>
          </w:tcPr>
          <w:p w14:paraId="15C6135A" w14:textId="77777777" w:rsidR="00660EE1" w:rsidRPr="00B44D4E" w:rsidRDefault="00660EE1" w:rsidP="00660EE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6AE110CD" w14:textId="77777777" w:rsidR="00660EE1" w:rsidRPr="00B44D4E" w:rsidRDefault="00660EE1" w:rsidP="00660EE1">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574E6FA6" w14:textId="77777777" w:rsidR="00660EE1" w:rsidRPr="00B44D4E" w:rsidRDefault="00660EE1" w:rsidP="00660EE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771E11C9" w14:textId="7033F88E" w:rsidR="00660EE1" w:rsidRPr="00B44D4E" w:rsidRDefault="00660EE1" w:rsidP="00660EE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-3</w:t>
            </w:r>
          </w:p>
          <w:p w14:paraId="579D4E18" w14:textId="77777777" w:rsidR="00660EE1" w:rsidRPr="00B44D4E" w:rsidRDefault="00660EE1" w:rsidP="00660EE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Максимальный процент застройки земельного участка -80.</w:t>
            </w:r>
          </w:p>
          <w:p w14:paraId="3031F452" w14:textId="77777777" w:rsidR="006702AD" w:rsidRPr="00B44D4E" w:rsidRDefault="006702AD"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right w:val="single" w:sz="8" w:space="0" w:color="auto"/>
            </w:tcBorders>
          </w:tcPr>
          <w:p w14:paraId="472C14C5" w14:textId="77777777" w:rsidR="006702AD" w:rsidRPr="00B44D4E" w:rsidRDefault="006702AD"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Предусмотреть мероприятия по отводу и очистке сточных вод.</w:t>
            </w:r>
            <w:r w:rsidRPr="00B44D4E">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D086449" w14:textId="77777777" w:rsidTr="005B4419">
        <w:tc>
          <w:tcPr>
            <w:tcW w:w="2481" w:type="dxa"/>
            <w:tcBorders>
              <w:top w:val="single" w:sz="8" w:space="0" w:color="auto"/>
              <w:left w:val="single" w:sz="8" w:space="0" w:color="auto"/>
              <w:right w:val="single" w:sz="8" w:space="0" w:color="auto"/>
            </w:tcBorders>
          </w:tcPr>
          <w:p w14:paraId="19E3F683"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Рыбоводство (1.13)</w:t>
            </w:r>
          </w:p>
          <w:p w14:paraId="5974B1DE"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p w14:paraId="6CD8726A"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tcBorders>
          </w:tcPr>
          <w:p w14:paraId="46AA5015" w14:textId="745AC9B6"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553" w:type="dxa"/>
            <w:vMerge w:val="restart"/>
          </w:tcPr>
          <w:p w14:paraId="11FBFA3E" w14:textId="77777777" w:rsidR="00660EE1" w:rsidRPr="00B44D4E" w:rsidRDefault="00660EE1" w:rsidP="00660EE1">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0ABBE61B" w14:textId="77777777" w:rsidR="00660EE1" w:rsidRPr="00B44D4E" w:rsidRDefault="00660EE1" w:rsidP="00660EE1">
            <w:pPr>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65775B85" w14:textId="77777777" w:rsidR="00660EE1" w:rsidRPr="00B44D4E" w:rsidRDefault="00660EE1" w:rsidP="00660EE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2EFEE29F" w14:textId="77777777" w:rsidR="00660EE1" w:rsidRPr="00B44D4E" w:rsidRDefault="00660EE1" w:rsidP="00660EE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348B76C" w14:textId="77777777" w:rsidR="00660EE1" w:rsidRPr="00B44D4E" w:rsidRDefault="00660EE1" w:rsidP="00660EE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0ECF0DF9"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right w:val="single" w:sz="8" w:space="0" w:color="auto"/>
            </w:tcBorders>
          </w:tcPr>
          <w:p w14:paraId="19DB0448"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24004E5"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115E40F" w14:textId="77777777" w:rsidTr="005B4419">
        <w:tc>
          <w:tcPr>
            <w:tcW w:w="2481" w:type="dxa"/>
          </w:tcPr>
          <w:p w14:paraId="4274271D"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Пищевая промышленность (6.4)</w:t>
            </w:r>
          </w:p>
        </w:tc>
        <w:tc>
          <w:tcPr>
            <w:tcW w:w="3439" w:type="dxa"/>
          </w:tcPr>
          <w:p w14:paraId="7D0D665D" w14:textId="1FDD9368" w:rsidR="00660EE1" w:rsidRPr="00B44D4E" w:rsidRDefault="00660EE1"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553" w:type="dxa"/>
            <w:vMerge/>
          </w:tcPr>
          <w:p w14:paraId="061CEE08"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3A4E668D"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6CC0F222"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04A3586" w14:textId="77777777" w:rsidTr="005B4419">
        <w:tc>
          <w:tcPr>
            <w:tcW w:w="2481" w:type="dxa"/>
          </w:tcPr>
          <w:p w14:paraId="4384D0CB"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Строительная промышленность (6.6)</w:t>
            </w:r>
          </w:p>
        </w:tc>
        <w:tc>
          <w:tcPr>
            <w:tcW w:w="3439" w:type="dxa"/>
          </w:tcPr>
          <w:p w14:paraId="594AE23F" w14:textId="1C141C7D" w:rsidR="00660EE1" w:rsidRPr="00B44D4E" w:rsidRDefault="008B0F8B"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B44D4E">
              <w:rPr>
                <w:rFonts w:ascii="Times New Roman" w:eastAsia="Times New Roman" w:hAnsi="Times New Roman" w:cs="Times New Roman"/>
                <w:color w:val="000000" w:themeColor="text1"/>
                <w:sz w:val="20"/>
                <w:szCs w:val="20"/>
              </w:rPr>
              <w:lastRenderedPageBreak/>
              <w:t>продукции, сборных домов или их частей и тому подобной продукции</w:t>
            </w:r>
          </w:p>
        </w:tc>
        <w:tc>
          <w:tcPr>
            <w:tcW w:w="4553" w:type="dxa"/>
            <w:vMerge/>
          </w:tcPr>
          <w:p w14:paraId="28D6774F"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4B8389CC"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4657E87" w14:textId="77777777" w:rsidTr="005B4419">
        <w:tc>
          <w:tcPr>
            <w:tcW w:w="2481" w:type="dxa"/>
          </w:tcPr>
          <w:p w14:paraId="09F40410" w14:textId="49F14DC6" w:rsidR="00660EE1" w:rsidRPr="00B44D4E" w:rsidRDefault="008B0F8B"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Склад</w:t>
            </w:r>
            <w:r w:rsidR="00660EE1" w:rsidRPr="00B44D4E">
              <w:rPr>
                <w:rFonts w:ascii="Times New Roman" w:eastAsia="Times New Roman" w:hAnsi="Times New Roman" w:cs="Times New Roman"/>
                <w:color w:val="000000" w:themeColor="text1"/>
                <w:sz w:val="20"/>
                <w:szCs w:val="20"/>
              </w:rPr>
              <w:t xml:space="preserve"> (6.9)</w:t>
            </w:r>
          </w:p>
        </w:tc>
        <w:tc>
          <w:tcPr>
            <w:tcW w:w="3439" w:type="dxa"/>
          </w:tcPr>
          <w:p w14:paraId="6EDF7F3B" w14:textId="6C65D352" w:rsidR="00660EE1" w:rsidRPr="00B44D4E" w:rsidRDefault="008B0F8B"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53" w:type="dxa"/>
            <w:vMerge/>
          </w:tcPr>
          <w:p w14:paraId="0F20FD09"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0730CA3B"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75CAE94F" w14:textId="77777777" w:rsidR="00660EE1"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4C425BF" w14:textId="77777777" w:rsidTr="005B4419">
        <w:tc>
          <w:tcPr>
            <w:tcW w:w="2481" w:type="dxa"/>
          </w:tcPr>
          <w:p w14:paraId="44B3BA37" w14:textId="77777777" w:rsidR="00055484" w:rsidRPr="00B44D4E" w:rsidRDefault="00055484"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Складские площадки (6.9.1)</w:t>
            </w:r>
          </w:p>
        </w:tc>
        <w:tc>
          <w:tcPr>
            <w:tcW w:w="3439" w:type="dxa"/>
          </w:tcPr>
          <w:p w14:paraId="3DFB9A29" w14:textId="60483009" w:rsidR="00055484" w:rsidRPr="00B44D4E" w:rsidRDefault="008B0F8B"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4553" w:type="dxa"/>
          </w:tcPr>
          <w:p w14:paraId="7855E9FD" w14:textId="77777777" w:rsidR="00055484" w:rsidRPr="00B44D4E" w:rsidRDefault="00055484"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2FE799C" w14:textId="77777777" w:rsidR="00055484" w:rsidRPr="00B44D4E" w:rsidRDefault="00055484"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78C2253" w14:textId="77777777" w:rsidR="00055484" w:rsidRPr="00B44D4E" w:rsidRDefault="00055484"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60D9D05" w14:textId="77777777" w:rsidR="00055484" w:rsidRPr="00B44D4E" w:rsidRDefault="00055484"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14:paraId="498A5D79" w14:textId="77777777" w:rsidR="00F529E5" w:rsidRPr="00B44D4E" w:rsidRDefault="00F529E5"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C30BCB4" w14:textId="4FA84187" w:rsidR="00F529E5" w:rsidRPr="00B44D4E" w:rsidRDefault="006702AD"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5345AA5" w14:textId="77777777" w:rsidTr="005B4419">
        <w:tc>
          <w:tcPr>
            <w:tcW w:w="2481" w:type="dxa"/>
          </w:tcPr>
          <w:p w14:paraId="03E900DC" w14:textId="77777777" w:rsidR="00032A12" w:rsidRPr="00B44D4E" w:rsidRDefault="00032A12"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Служебные гаражи (4.9)</w:t>
            </w:r>
          </w:p>
        </w:tc>
        <w:tc>
          <w:tcPr>
            <w:tcW w:w="3439" w:type="dxa"/>
          </w:tcPr>
          <w:p w14:paraId="1CD29DB0" w14:textId="28BC4829" w:rsidR="00032A12" w:rsidRPr="00B44D4E" w:rsidRDefault="00D33592"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53" w:type="dxa"/>
            <w:vMerge w:val="restart"/>
          </w:tcPr>
          <w:p w14:paraId="56F83164" w14:textId="7023F01F" w:rsidR="00032A12" w:rsidRPr="00B44D4E" w:rsidRDefault="00032A12" w:rsidP="007175F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 кв.м..</w:t>
            </w:r>
          </w:p>
          <w:p w14:paraId="6E1CB070" w14:textId="77777777" w:rsidR="00032A12" w:rsidRPr="00B44D4E" w:rsidRDefault="00032A12" w:rsidP="005F550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2DB6EF7D" w14:textId="77777777" w:rsidR="00032A12" w:rsidRPr="00B44D4E" w:rsidRDefault="00032A12"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E0E5272" w14:textId="3748E513" w:rsidR="00032A12" w:rsidRPr="00B44D4E" w:rsidRDefault="00032A12"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67DB68E" w14:textId="77777777" w:rsidR="00032A12" w:rsidRPr="00B44D4E" w:rsidRDefault="00032A12"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1AE819D9" w14:textId="77777777" w:rsidR="00032A12" w:rsidRPr="00B44D4E" w:rsidRDefault="00032A12" w:rsidP="00B37BA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A7C2232" w14:textId="77777777" w:rsidTr="005B4419">
        <w:tc>
          <w:tcPr>
            <w:tcW w:w="2481" w:type="dxa"/>
          </w:tcPr>
          <w:p w14:paraId="54864A5A" w14:textId="77777777" w:rsidR="00032A12" w:rsidRPr="00B44D4E" w:rsidRDefault="00032A12" w:rsidP="00055484">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Pr>
          <w:p w14:paraId="13C53A3D" w14:textId="24B1A2F6" w:rsidR="00032A12" w:rsidRPr="00B44D4E" w:rsidRDefault="00660EE1"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53" w:type="dxa"/>
            <w:vMerge/>
          </w:tcPr>
          <w:p w14:paraId="1057F4E1" w14:textId="77777777" w:rsidR="00032A12" w:rsidRPr="00B44D4E" w:rsidRDefault="00032A12" w:rsidP="00F529E5">
            <w:pPr>
              <w:spacing w:after="0" w:line="240" w:lineRule="auto"/>
              <w:rPr>
                <w:rFonts w:ascii="Times New Roman" w:eastAsia="Times New Roman" w:hAnsi="Times New Roman" w:cs="Times New Roman"/>
                <w:color w:val="000000" w:themeColor="text1"/>
                <w:sz w:val="20"/>
                <w:szCs w:val="20"/>
              </w:rPr>
            </w:pPr>
          </w:p>
        </w:tc>
        <w:tc>
          <w:tcPr>
            <w:tcW w:w="4236" w:type="dxa"/>
          </w:tcPr>
          <w:p w14:paraId="2F376075" w14:textId="3B71E207" w:rsidR="00032A12" w:rsidRPr="00B44D4E" w:rsidRDefault="00032A12" w:rsidP="00B37BA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FFC60A9" w14:textId="77777777" w:rsidTr="005B4419">
        <w:tc>
          <w:tcPr>
            <w:tcW w:w="2481" w:type="dxa"/>
          </w:tcPr>
          <w:p w14:paraId="3D54AE7E" w14:textId="77777777" w:rsidR="00D879AF" w:rsidRPr="00B44D4E" w:rsidRDefault="00D879AF" w:rsidP="00055484">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гаражей для собственных нужд 2.7.2.</w:t>
            </w:r>
          </w:p>
          <w:p w14:paraId="088F5C12" w14:textId="11FFFA5B" w:rsidR="00032A12" w:rsidRPr="00B44D4E" w:rsidRDefault="00032A12" w:rsidP="00055484">
            <w:pPr>
              <w:rPr>
                <w:rFonts w:ascii="Times New Roman" w:eastAsia="Times New Roman" w:hAnsi="Times New Roman" w:cs="Times New Roman"/>
                <w:color w:val="000000" w:themeColor="text1"/>
                <w:sz w:val="20"/>
                <w:szCs w:val="20"/>
              </w:rPr>
            </w:pPr>
          </w:p>
        </w:tc>
        <w:tc>
          <w:tcPr>
            <w:tcW w:w="3439" w:type="dxa"/>
          </w:tcPr>
          <w:p w14:paraId="7ECBD0D0" w14:textId="68E81713" w:rsidR="00D879AF" w:rsidRPr="00B44D4E" w:rsidRDefault="008B0F8B" w:rsidP="0005548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553" w:type="dxa"/>
          </w:tcPr>
          <w:p w14:paraId="7056145C" w14:textId="0A853CB0"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18 кв.м..</w:t>
            </w:r>
          </w:p>
          <w:p w14:paraId="3157F2F3" w14:textId="77777777"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161032EA" w14:textId="0270C416"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6C16C2B1" w14:textId="067DFE4C" w:rsidR="00D879AF"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Pr>
          <w:p w14:paraId="403803F3" w14:textId="25A02EEB" w:rsidR="00D879AF" w:rsidRPr="00B44D4E" w:rsidRDefault="00D879AF" w:rsidP="00B37BA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388C286" w14:textId="77777777" w:rsidTr="005B4419">
        <w:tc>
          <w:tcPr>
            <w:tcW w:w="2481" w:type="dxa"/>
          </w:tcPr>
          <w:p w14:paraId="2D5D7742" w14:textId="48702B89" w:rsidR="00C26E91" w:rsidRPr="00B44D4E" w:rsidRDefault="00C26E91" w:rsidP="00C26E91">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Энергетика (6.7)</w:t>
            </w:r>
          </w:p>
        </w:tc>
        <w:tc>
          <w:tcPr>
            <w:tcW w:w="3439" w:type="dxa"/>
          </w:tcPr>
          <w:p w14:paraId="182F8E04" w14:textId="6843296A"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гидроэнергетики, тепловых станций и других электростанций, </w:t>
            </w:r>
            <w:r w:rsidRPr="00B44D4E">
              <w:rPr>
                <w:rFonts w:ascii="Times New Roman" w:eastAsia="Times New Roman" w:hAnsi="Times New Roman" w:cs="Times New Roman"/>
                <w:color w:val="000000" w:themeColor="text1"/>
                <w:sz w:val="20"/>
                <w:szCs w:val="20"/>
              </w:rPr>
              <w:lastRenderedPageBreak/>
              <w:t>размещение обслуживающих и вспомогательных для электростанций сооружений (золоотвалов, гидротехнических сооружений);</w:t>
            </w:r>
          </w:p>
          <w:p w14:paraId="75B4F9DD" w14:textId="7367E540" w:rsidR="00C26E91"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553" w:type="dxa"/>
            <w:vMerge w:val="restart"/>
          </w:tcPr>
          <w:p w14:paraId="2DF723C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7D255C1E"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не устанавливается.</w:t>
            </w:r>
          </w:p>
          <w:p w14:paraId="1D4BD347"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0F4FF5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1F3ACED"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14:paraId="0C3DEC86"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Газопровод и канализация – 1,5 м.;</w:t>
            </w:r>
          </w:p>
          <w:p w14:paraId="3EA78940"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Тепловая сеть – 2,0 м;</w:t>
            </w:r>
          </w:p>
          <w:p w14:paraId="3C493B69"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Водопровод, дренаж – 2,0 м;</w:t>
            </w:r>
          </w:p>
          <w:p w14:paraId="6078F8D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Силовой кабель и кабель связи – 2,0 м.</w:t>
            </w:r>
          </w:p>
          <w:p w14:paraId="1BEF5E2C"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этажей-1 эт.</w:t>
            </w:r>
          </w:p>
          <w:p w14:paraId="48FC8072"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19D873AD"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Газопровод высокого давления (0,6 мПа) – размер минимального расстояния 7,0 м.</w:t>
            </w:r>
          </w:p>
          <w:p w14:paraId="3AE279CA" w14:textId="1FDA7AA8"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36" w:type="dxa"/>
          </w:tcPr>
          <w:p w14:paraId="1BA04B76"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Не предусматривается размещение объектов капитального строительства в целях обеспечения населения и организаций </w:t>
            </w:r>
            <w:r w:rsidRPr="00B44D4E">
              <w:rPr>
                <w:rFonts w:ascii="Times New Roman" w:eastAsia="Times New Roman" w:hAnsi="Times New Roman" w:cs="Times New Roman"/>
                <w:color w:val="000000" w:themeColor="text1"/>
                <w:sz w:val="20"/>
                <w:szCs w:val="20"/>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14:paraId="1D670071" w14:textId="6F7BABD5"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4A09012" w14:textId="77777777" w:rsidTr="005B4419">
        <w:tc>
          <w:tcPr>
            <w:tcW w:w="2481" w:type="dxa"/>
          </w:tcPr>
          <w:p w14:paraId="6876CDE4" w14:textId="767BEC88" w:rsidR="00C26E91" w:rsidRPr="00B44D4E" w:rsidRDefault="00C26E91" w:rsidP="00C26E91">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Связь (6.8)</w:t>
            </w:r>
          </w:p>
        </w:tc>
        <w:tc>
          <w:tcPr>
            <w:tcW w:w="3439" w:type="dxa"/>
          </w:tcPr>
          <w:p w14:paraId="30C58696" w14:textId="3DACB509" w:rsidR="00C26E91" w:rsidRPr="00B44D4E" w:rsidRDefault="008B0F8B"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кабельные </w:t>
            </w:r>
            <w:r w:rsidRPr="00B44D4E">
              <w:rPr>
                <w:rFonts w:ascii="Times New Roman" w:eastAsia="Times New Roman" w:hAnsi="Times New Roman" w:cs="Times New Roman"/>
                <w:color w:val="000000" w:themeColor="text1"/>
                <w:sz w:val="20"/>
                <w:szCs w:val="20"/>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553" w:type="dxa"/>
            <w:vMerge/>
          </w:tcPr>
          <w:p w14:paraId="24C8EB6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4236" w:type="dxa"/>
          </w:tcPr>
          <w:p w14:paraId="4AFBB020" w14:textId="4F463F2A" w:rsidR="00C26E91" w:rsidRPr="00B44D4E" w:rsidRDefault="008B0F8B"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44D4E">
              <w:rPr>
                <w:rFonts w:ascii="Times New Roman" w:eastAsia="Times New Roman" w:hAnsi="Times New Roman" w:cs="Times New Roman"/>
                <w:color w:val="000000" w:themeColor="text1"/>
                <w:sz w:val="20"/>
                <w:szCs w:val="20"/>
              </w:rPr>
              <w:lastRenderedPageBreak/>
              <w:t>территорий, приведенных в главе 9 настоящих Правил.</w:t>
            </w:r>
          </w:p>
        </w:tc>
      </w:tr>
      <w:tr w:rsidR="00B44D4E" w:rsidRPr="00B44D4E" w14:paraId="4024DE19" w14:textId="77777777" w:rsidTr="005B4419">
        <w:tc>
          <w:tcPr>
            <w:tcW w:w="2481" w:type="dxa"/>
          </w:tcPr>
          <w:p w14:paraId="0738D320"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A0828F3" w14:textId="1C063684" w:rsidR="00032A12" w:rsidRPr="00B44D4E" w:rsidRDefault="00D3359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53" w:type="dxa"/>
            <w:vMerge w:val="restart"/>
          </w:tcPr>
          <w:p w14:paraId="1617C035"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8356123"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2DC31D1"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46FD7F1"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1BC4186"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p>
        </w:tc>
        <w:tc>
          <w:tcPr>
            <w:tcW w:w="4236" w:type="dxa"/>
          </w:tcPr>
          <w:p w14:paraId="2BB0FE9F"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491D21B" w14:textId="77777777" w:rsidTr="005B4419">
        <w:tc>
          <w:tcPr>
            <w:tcW w:w="2481" w:type="dxa"/>
          </w:tcPr>
          <w:p w14:paraId="616931BB"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1BA5CC2C" w14:textId="38110E65" w:rsidR="00032A12" w:rsidRPr="00B44D4E" w:rsidRDefault="00850D23" w:rsidP="00C26E91">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w:t>
            </w:r>
            <w:r w:rsidRPr="00B44D4E">
              <w:rPr>
                <w:rFonts w:ascii="Times New Roman" w:eastAsia="Times New Roman" w:hAnsi="Times New Roman" w:cs="Times New Roman"/>
                <w:color w:val="000000" w:themeColor="text1"/>
                <w:sz w:val="20"/>
                <w:szCs w:val="20"/>
              </w:rPr>
              <w:lastRenderedPageBreak/>
              <w:t>разрешенного использования с кодами 12.0.1 - 12.0.2</w:t>
            </w:r>
          </w:p>
        </w:tc>
        <w:tc>
          <w:tcPr>
            <w:tcW w:w="4553" w:type="dxa"/>
            <w:vMerge/>
          </w:tcPr>
          <w:p w14:paraId="4296636A"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p>
        </w:tc>
        <w:tc>
          <w:tcPr>
            <w:tcW w:w="4236" w:type="dxa"/>
          </w:tcPr>
          <w:p w14:paraId="401A85F5" w14:textId="77777777" w:rsidR="00032A12" w:rsidRPr="00B44D4E" w:rsidRDefault="00032A12"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44D4E">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B44D4E" w:rsidRPr="00B44D4E" w14:paraId="151942A8" w14:textId="77777777" w:rsidTr="005B4419">
        <w:tc>
          <w:tcPr>
            <w:tcW w:w="2481" w:type="dxa"/>
            <w:tcBorders>
              <w:top w:val="single" w:sz="8" w:space="0" w:color="auto"/>
              <w:left w:val="single" w:sz="8" w:space="0" w:color="auto"/>
              <w:bottom w:val="single" w:sz="8" w:space="0" w:color="auto"/>
              <w:right w:val="single" w:sz="8" w:space="0" w:color="auto"/>
            </w:tcBorders>
          </w:tcPr>
          <w:p w14:paraId="2CA1CEB5"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Обеспечение внутреннего правопорядка (8.3.)</w:t>
            </w:r>
          </w:p>
          <w:p w14:paraId="5683BF55"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p w14:paraId="175007F5" w14:textId="20C827FA"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6F870D91" w14:textId="21E17EE0" w:rsidR="00C26E91" w:rsidRPr="00B44D4E" w:rsidRDefault="008B0F8B" w:rsidP="00C26E91">
            <w:pPr>
              <w:spacing w:after="0" w:line="240" w:lineRule="auto"/>
              <w:ind w:left="11" w:right="-113"/>
              <w:rPr>
                <w:rFonts w:ascii="Times New Roman" w:eastAsia="Times New Roman" w:hAnsi="Times New Roman" w:cs="Times New Roman"/>
                <w:bCs/>
                <w:color w:val="000000" w:themeColor="text1"/>
                <w:sz w:val="20"/>
                <w:szCs w:val="20"/>
              </w:rPr>
            </w:pPr>
            <w:r w:rsidRPr="00B44D4E">
              <w:rPr>
                <w:rFonts w:ascii="Times New Roman" w:eastAsia="Times New Roman" w:hAnsi="Times New Roman" w:cs="Times New Roman"/>
                <w:bCs/>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53" w:type="dxa"/>
          </w:tcPr>
          <w:p w14:paraId="3CBFB7B8" w14:textId="77777777"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1F7E164" w14:textId="31DD1B3B"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 3м.</w:t>
            </w:r>
          </w:p>
          <w:p w14:paraId="3D8E811C" w14:textId="77777777"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B2062CC" w14:textId="1EFBE976" w:rsidR="00C26E91"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Borders>
              <w:top w:val="single" w:sz="8" w:space="0" w:color="auto"/>
              <w:bottom w:val="single" w:sz="8" w:space="0" w:color="auto"/>
              <w:right w:val="single" w:sz="8" w:space="0" w:color="auto"/>
            </w:tcBorders>
          </w:tcPr>
          <w:p w14:paraId="4B083655"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A499AD6" w14:textId="77777777" w:rsidTr="005B4419">
        <w:tc>
          <w:tcPr>
            <w:tcW w:w="2481" w:type="dxa"/>
            <w:tcBorders>
              <w:top w:val="single" w:sz="8" w:space="0" w:color="auto"/>
              <w:left w:val="single" w:sz="8" w:space="0" w:color="auto"/>
              <w:bottom w:val="single" w:sz="8" w:space="0" w:color="auto"/>
              <w:right w:val="single" w:sz="8" w:space="0" w:color="auto"/>
            </w:tcBorders>
          </w:tcPr>
          <w:p w14:paraId="051EF077"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Специальная деятельность (12.2.)</w:t>
            </w:r>
          </w:p>
          <w:p w14:paraId="0EFBB902" w14:textId="0D1268DF"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bottom w:val="single" w:sz="8" w:space="0" w:color="auto"/>
            </w:tcBorders>
          </w:tcPr>
          <w:p w14:paraId="01FADB8E" w14:textId="458A4456" w:rsidR="00C26E91" w:rsidRPr="00B44D4E" w:rsidRDefault="008B0F8B" w:rsidP="00C26E91">
            <w:pPr>
              <w:spacing w:after="0" w:line="240" w:lineRule="auto"/>
              <w:ind w:left="11" w:right="-113"/>
              <w:rPr>
                <w:rFonts w:ascii="Times New Roman" w:eastAsia="Times New Roman" w:hAnsi="Times New Roman" w:cs="Times New Roman"/>
                <w:bCs/>
                <w:color w:val="000000" w:themeColor="text1"/>
                <w:sz w:val="20"/>
                <w:szCs w:val="20"/>
              </w:rPr>
            </w:pPr>
            <w:r w:rsidRPr="00B44D4E">
              <w:rPr>
                <w:rFonts w:ascii="Times New Roman" w:eastAsia="Times New Roman" w:hAnsi="Times New Roman" w:cs="Times New Roman"/>
                <w:bCs/>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553" w:type="dxa"/>
          </w:tcPr>
          <w:p w14:paraId="10FDCB00" w14:textId="77777777"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3618175" w14:textId="77777777"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EB06A20" w14:textId="77777777" w:rsidR="008B0F8B"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FC57FF3" w14:textId="50E43AF2" w:rsidR="00C26E91" w:rsidRPr="00B44D4E" w:rsidRDefault="008B0F8B" w:rsidP="008B0F8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6" w:type="dxa"/>
            <w:tcBorders>
              <w:top w:val="single" w:sz="8" w:space="0" w:color="auto"/>
              <w:bottom w:val="single" w:sz="8" w:space="0" w:color="auto"/>
              <w:right w:val="single" w:sz="8" w:space="0" w:color="auto"/>
            </w:tcBorders>
          </w:tcPr>
          <w:p w14:paraId="39AA0333"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B70B42B" w14:textId="77777777" w:rsidTr="005B4419">
        <w:tc>
          <w:tcPr>
            <w:tcW w:w="5920" w:type="dxa"/>
            <w:gridSpan w:val="2"/>
            <w:shd w:val="clear" w:color="auto" w:fill="auto"/>
          </w:tcPr>
          <w:p w14:paraId="653B6BD5" w14:textId="228290D7" w:rsidR="00C26E91" w:rsidRPr="00B44D4E" w:rsidRDefault="00C26E91" w:rsidP="005B4419">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w:t>
            </w:r>
            <w:r w:rsidR="005B4419" w:rsidRPr="00B44D4E">
              <w:rPr>
                <w:rFonts w:ascii="Times New Roman" w:hAnsi="Times New Roman" w:cs="Times New Roman"/>
                <w:bCs/>
                <w:color w:val="000000" w:themeColor="text1"/>
                <w:sz w:val="20"/>
                <w:szCs w:val="20"/>
              </w:rPr>
              <w:t>5</w:t>
            </w:r>
            <w:r w:rsidRPr="00B44D4E">
              <w:rPr>
                <w:rFonts w:ascii="Times New Roman" w:hAnsi="Times New Roman" w:cs="Times New Roman"/>
                <w:bCs/>
                <w:color w:val="000000" w:themeColor="text1"/>
                <w:sz w:val="20"/>
                <w:szCs w:val="20"/>
              </w:rPr>
              <w:t xml:space="preserve"> настоящих Правил</w:t>
            </w:r>
          </w:p>
        </w:tc>
        <w:tc>
          <w:tcPr>
            <w:tcW w:w="4553" w:type="dxa"/>
            <w:shd w:val="clear" w:color="auto" w:fill="auto"/>
          </w:tcPr>
          <w:p w14:paraId="33A4C018" w14:textId="563E7994" w:rsidR="00C26E91" w:rsidRPr="00B44D4E" w:rsidRDefault="00C26E91" w:rsidP="005B4419">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w:t>
            </w:r>
            <w:r w:rsidR="005B4419" w:rsidRPr="00B44D4E">
              <w:rPr>
                <w:rFonts w:ascii="Times New Roman" w:hAnsi="Times New Roman" w:cs="Times New Roman"/>
                <w:color w:val="000000" w:themeColor="text1"/>
                <w:sz w:val="20"/>
                <w:szCs w:val="20"/>
              </w:rPr>
              <w:t>5</w:t>
            </w:r>
            <w:r w:rsidRPr="00B44D4E">
              <w:rPr>
                <w:rFonts w:ascii="Times New Roman" w:hAnsi="Times New Roman" w:cs="Times New Roman"/>
                <w:color w:val="000000" w:themeColor="text1"/>
                <w:sz w:val="20"/>
                <w:szCs w:val="20"/>
              </w:rPr>
              <w:t xml:space="preserve"> настоящих Правил</w:t>
            </w:r>
          </w:p>
        </w:tc>
        <w:tc>
          <w:tcPr>
            <w:tcW w:w="4236" w:type="dxa"/>
          </w:tcPr>
          <w:p w14:paraId="526A19E8" w14:textId="77777777" w:rsidR="00C26E91" w:rsidRPr="00B44D4E" w:rsidRDefault="00C26E91" w:rsidP="00C26E91">
            <w:pPr>
              <w:spacing w:after="0" w:line="240" w:lineRule="auto"/>
              <w:rPr>
                <w:rFonts w:ascii="Times New Roman" w:eastAsia="Times New Roman" w:hAnsi="Times New Roman" w:cs="Times New Roman"/>
                <w:color w:val="000000" w:themeColor="text1"/>
                <w:sz w:val="20"/>
                <w:szCs w:val="20"/>
              </w:rPr>
            </w:pPr>
          </w:p>
        </w:tc>
      </w:tr>
    </w:tbl>
    <w:p w14:paraId="5BB6B499" w14:textId="77777777" w:rsidR="00323D42" w:rsidRPr="00B44D4E"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44D4E" w:rsidRPr="00B44D4E" w14:paraId="73650698" w14:textId="77777777" w:rsidTr="003404DA">
        <w:trPr>
          <w:trHeight w:val="384"/>
          <w:tblHeader/>
        </w:trPr>
        <w:tc>
          <w:tcPr>
            <w:tcW w:w="2448" w:type="dxa"/>
            <w:vAlign w:val="center"/>
          </w:tcPr>
          <w:p w14:paraId="0B3B45CD"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7BF17DD8"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7A75C665"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3490582" w14:textId="77777777" w:rsidR="00323D42" w:rsidRPr="00B44D4E"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1CB2105B" w14:textId="77777777" w:rsidTr="00323D42">
        <w:trPr>
          <w:trHeight w:val="206"/>
        </w:trPr>
        <w:tc>
          <w:tcPr>
            <w:tcW w:w="2448" w:type="dxa"/>
          </w:tcPr>
          <w:p w14:paraId="05BAE22B" w14:textId="77777777"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Общественное питание (4.6)</w:t>
            </w:r>
          </w:p>
        </w:tc>
        <w:tc>
          <w:tcPr>
            <w:tcW w:w="3472" w:type="dxa"/>
          </w:tcPr>
          <w:p w14:paraId="6D83434A" w14:textId="1FC425F4"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6" w:type="dxa"/>
            <w:vMerge w:val="restart"/>
          </w:tcPr>
          <w:p w14:paraId="5FB96C83" w14:textId="21A0AFBE" w:rsidR="007C3C6E" w:rsidRPr="00B44D4E" w:rsidRDefault="007C3C6E"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6784B687" w14:textId="77777777" w:rsidR="007C3C6E" w:rsidRPr="00B44D4E" w:rsidRDefault="007C3C6E"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695B4A2F" w14:textId="77777777" w:rsidR="007C3C6E" w:rsidRPr="00B44D4E" w:rsidRDefault="007C3C6E"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–4 эт.</w:t>
            </w:r>
          </w:p>
          <w:p w14:paraId="6E39D18D" w14:textId="77777777" w:rsidR="007C3C6E" w:rsidRPr="00B44D4E" w:rsidRDefault="007C3C6E"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3B28FE51" w14:textId="75B00953" w:rsidR="007C3C6E" w:rsidRPr="00B44D4E" w:rsidRDefault="007C3C6E" w:rsidP="0052596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EB13913" w14:textId="77777777" w:rsidR="007C3C6E" w:rsidRPr="00B44D4E" w:rsidRDefault="007C3C6E" w:rsidP="0052596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5FE76AF6" w14:textId="235603E8"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p>
        </w:tc>
        <w:tc>
          <w:tcPr>
            <w:tcW w:w="4253" w:type="dxa"/>
            <w:vMerge w:val="restart"/>
          </w:tcPr>
          <w:p w14:paraId="4BFF5022" w14:textId="70DF9FAD"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F5C9822" w14:textId="77777777" w:rsidTr="00323D42">
        <w:trPr>
          <w:trHeight w:val="206"/>
        </w:trPr>
        <w:tc>
          <w:tcPr>
            <w:tcW w:w="2448" w:type="dxa"/>
          </w:tcPr>
          <w:p w14:paraId="762A2B07" w14:textId="77777777" w:rsidR="007C3C6E" w:rsidRPr="00B44D4E" w:rsidRDefault="007C3C6E" w:rsidP="00323D4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Магазины (4.4)</w:t>
            </w:r>
          </w:p>
        </w:tc>
        <w:tc>
          <w:tcPr>
            <w:tcW w:w="3472" w:type="dxa"/>
          </w:tcPr>
          <w:p w14:paraId="4AC19FAE" w14:textId="34827CA3"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6" w:type="dxa"/>
            <w:vMerge/>
          </w:tcPr>
          <w:p w14:paraId="0117C509" w14:textId="77777777"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p>
        </w:tc>
        <w:tc>
          <w:tcPr>
            <w:tcW w:w="4253" w:type="dxa"/>
            <w:vMerge/>
          </w:tcPr>
          <w:p w14:paraId="661E3177" w14:textId="1A9568BB" w:rsidR="007C3C6E" w:rsidRPr="00B44D4E" w:rsidRDefault="007C3C6E" w:rsidP="00323D42">
            <w:pPr>
              <w:spacing w:after="0" w:line="240" w:lineRule="auto"/>
              <w:rPr>
                <w:rFonts w:ascii="Times New Roman" w:eastAsia="Times New Roman" w:hAnsi="Times New Roman" w:cs="Times New Roman"/>
                <w:color w:val="000000" w:themeColor="text1"/>
                <w:sz w:val="20"/>
                <w:szCs w:val="20"/>
              </w:rPr>
            </w:pPr>
          </w:p>
        </w:tc>
      </w:tr>
      <w:tr w:rsidR="00B44D4E" w:rsidRPr="00B44D4E" w14:paraId="27AE9E44" w14:textId="77777777" w:rsidTr="00323D42">
        <w:trPr>
          <w:trHeight w:val="206"/>
        </w:trPr>
        <w:tc>
          <w:tcPr>
            <w:tcW w:w="2448" w:type="dxa"/>
          </w:tcPr>
          <w:p w14:paraId="0E450FBF"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72" w:type="dxa"/>
          </w:tcPr>
          <w:p w14:paraId="4B4548E7" w14:textId="77777777" w:rsidR="007C3C6E" w:rsidRPr="00B44D4E" w:rsidRDefault="007C3C6E"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0A79B921" w14:textId="7CCDFC19" w:rsidR="00323D42" w:rsidRPr="00B44D4E" w:rsidRDefault="007C3C6E"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6" w:type="dxa"/>
            <w:vMerge/>
          </w:tcPr>
          <w:p w14:paraId="7ABFD6F0"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6D9C7E85" w14:textId="77777777" w:rsidR="00B37BA4" w:rsidRPr="00B44D4E" w:rsidRDefault="00B37BA4"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BD56036" w14:textId="77777777" w:rsidTr="00C26E91">
        <w:trPr>
          <w:trHeight w:val="206"/>
        </w:trPr>
        <w:tc>
          <w:tcPr>
            <w:tcW w:w="2448" w:type="dxa"/>
          </w:tcPr>
          <w:p w14:paraId="310269D9" w14:textId="55D1783D"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Автомобильные мойки (4.9.1.3)</w:t>
            </w:r>
          </w:p>
        </w:tc>
        <w:tc>
          <w:tcPr>
            <w:tcW w:w="3472" w:type="dxa"/>
          </w:tcPr>
          <w:p w14:paraId="44A38A6A" w14:textId="07F45862" w:rsidR="00C905D3" w:rsidRPr="00B44D4E" w:rsidRDefault="007C3C6E"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tc>
        <w:tc>
          <w:tcPr>
            <w:tcW w:w="4536" w:type="dxa"/>
            <w:vMerge w:val="restart"/>
          </w:tcPr>
          <w:p w14:paraId="68295C2F"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5C2672B"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5DFCAC45"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для зданий– 3м.</w:t>
            </w:r>
          </w:p>
          <w:p w14:paraId="4169B021"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101E384"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p>
        </w:tc>
        <w:tc>
          <w:tcPr>
            <w:tcW w:w="4253" w:type="dxa"/>
          </w:tcPr>
          <w:p w14:paraId="50822514" w14:textId="45606054"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44D4E">
              <w:rPr>
                <w:rFonts w:ascii="Times New Roman" w:eastAsia="Times New Roman" w:hAnsi="Times New Roman" w:cs="Times New Roman"/>
                <w:color w:val="000000" w:themeColor="text1"/>
                <w:sz w:val="20"/>
                <w:szCs w:val="20"/>
              </w:rPr>
              <w:lastRenderedPageBreak/>
              <w:t>территорий, приведенных в главе 9 настоящих Правил.</w:t>
            </w:r>
          </w:p>
        </w:tc>
      </w:tr>
      <w:tr w:rsidR="00B44D4E" w:rsidRPr="00B44D4E" w14:paraId="70C83F32" w14:textId="77777777" w:rsidTr="00C26E91">
        <w:trPr>
          <w:trHeight w:val="206"/>
        </w:trPr>
        <w:tc>
          <w:tcPr>
            <w:tcW w:w="2448" w:type="dxa"/>
          </w:tcPr>
          <w:p w14:paraId="1E0C3FD0" w14:textId="1B09A06C" w:rsidR="00C905D3" w:rsidRPr="00B44D4E" w:rsidRDefault="00C905D3"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Ремонт автомобилей (4</w:t>
            </w:r>
            <w:r w:rsidR="007C3C6E" w:rsidRPr="00B44D4E">
              <w:rPr>
                <w:rFonts w:ascii="Times New Roman" w:eastAsia="Times New Roman" w:hAnsi="Times New Roman" w:cs="Times New Roman"/>
                <w:color w:val="000000" w:themeColor="text1"/>
                <w:sz w:val="20"/>
                <w:szCs w:val="20"/>
              </w:rPr>
              <w:t>.9.1</w:t>
            </w:r>
            <w:r w:rsidRPr="00B44D4E">
              <w:rPr>
                <w:rFonts w:ascii="Times New Roman" w:eastAsia="Times New Roman" w:hAnsi="Times New Roman" w:cs="Times New Roman"/>
                <w:color w:val="000000" w:themeColor="text1"/>
                <w:sz w:val="20"/>
                <w:szCs w:val="20"/>
              </w:rPr>
              <w:t>.4)</w:t>
            </w:r>
          </w:p>
        </w:tc>
        <w:tc>
          <w:tcPr>
            <w:tcW w:w="3472" w:type="dxa"/>
          </w:tcPr>
          <w:p w14:paraId="56F8DD29" w14:textId="0C358812" w:rsidR="00C905D3" w:rsidRPr="00B44D4E" w:rsidRDefault="007C3C6E" w:rsidP="00C26E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536" w:type="dxa"/>
            <w:vMerge/>
          </w:tcPr>
          <w:p w14:paraId="24495C7E"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p>
        </w:tc>
        <w:tc>
          <w:tcPr>
            <w:tcW w:w="4253" w:type="dxa"/>
          </w:tcPr>
          <w:p w14:paraId="4CA5B19E" w14:textId="2DE2C38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00B849A0" w:rsidRPr="00B44D4E">
              <w:rPr>
                <w:rFonts w:ascii="Times New Roman" w:eastAsia="Times New Roman" w:hAnsi="Times New Roman" w:cs="Times New Roman"/>
                <w:color w:val="000000" w:themeColor="text1"/>
                <w:sz w:val="20"/>
                <w:szCs w:val="20"/>
              </w:rPr>
              <w:t xml:space="preserve"> </w:t>
            </w:r>
          </w:p>
          <w:p w14:paraId="2D6E0526" w14:textId="77777777" w:rsidR="00C905D3" w:rsidRPr="00B44D4E" w:rsidRDefault="00C905D3" w:rsidP="00C26E91">
            <w:pPr>
              <w:spacing w:after="0" w:line="240" w:lineRule="auto"/>
              <w:rPr>
                <w:rFonts w:ascii="Times New Roman" w:eastAsia="Times New Roman" w:hAnsi="Times New Roman" w:cs="Times New Roman"/>
                <w:color w:val="000000" w:themeColor="text1"/>
                <w:sz w:val="20"/>
                <w:szCs w:val="20"/>
              </w:rPr>
            </w:pPr>
          </w:p>
        </w:tc>
      </w:tr>
    </w:tbl>
    <w:p w14:paraId="4FEB0E7D" w14:textId="5F0208D8" w:rsidR="00323D42" w:rsidRPr="00B44D4E" w:rsidRDefault="00323D42" w:rsidP="00323D42">
      <w:pPr>
        <w:spacing w:before="120" w:after="120" w:line="240" w:lineRule="auto"/>
        <w:ind w:firstLine="284"/>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04A48472" w14:textId="77777777" w:rsidTr="006465DF">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3B3676CB"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33782C0E"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243ED48D"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196CF94B" w14:textId="77777777" w:rsidR="00BC1120" w:rsidRPr="00B44D4E" w:rsidRDefault="00BC1120"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736CDA6B"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3679C6DB"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78CE974C" w14:textId="46EF4B27" w:rsidR="00BC1120" w:rsidRPr="00B44D4E" w:rsidRDefault="00D33592"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44D4E">
              <w:rPr>
                <w:rFonts w:ascii="Times New Roman" w:eastAsia="Times New Roman" w:hAnsi="Times New Roman" w:cs="Times New Roman"/>
                <w:color w:val="000000" w:themeColor="text1"/>
                <w:sz w:val="20"/>
                <w:szCs w:val="20"/>
              </w:rPr>
              <w:lastRenderedPageBreak/>
              <w:t>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46C61CAC" w14:textId="77777777" w:rsidR="007C3C6E" w:rsidRPr="00B44D4E" w:rsidRDefault="007C3C6E"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3946BBD7" w14:textId="77777777" w:rsidR="007C3C6E" w:rsidRPr="00B44D4E" w:rsidRDefault="007C3C6E"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9A0FA46" w14:textId="77777777" w:rsidR="007C3C6E" w:rsidRPr="00B44D4E" w:rsidRDefault="007C3C6E"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88F3359" w14:textId="5FAE4118" w:rsidR="00BC1120" w:rsidRPr="00B44D4E" w:rsidRDefault="007C3C6E" w:rsidP="007C3C6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hideMark/>
          </w:tcPr>
          <w:p w14:paraId="74CCE4A7"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45509" w:rsidRPr="00B44D4E" w14:paraId="35EB641D"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32042F89" w14:textId="77777777" w:rsidR="00BC1120" w:rsidRPr="00B44D4E" w:rsidRDefault="00BC1120" w:rsidP="006465DF">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56982280" w14:textId="1AC4A48B" w:rsidR="00BC1120" w:rsidRPr="00B44D4E" w:rsidRDefault="00660EE1"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36" w:type="dxa"/>
            <w:tcBorders>
              <w:top w:val="single" w:sz="8" w:space="0" w:color="auto"/>
              <w:left w:val="single" w:sz="8" w:space="0" w:color="auto"/>
              <w:bottom w:val="single" w:sz="8" w:space="0" w:color="auto"/>
              <w:right w:val="single" w:sz="8" w:space="0" w:color="auto"/>
            </w:tcBorders>
          </w:tcPr>
          <w:p w14:paraId="2E015C0C" w14:textId="77777777" w:rsidR="007C3C6E" w:rsidRPr="00B44D4E" w:rsidRDefault="007C3C6E" w:rsidP="007C3C6E">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5350B62" w14:textId="3142F245" w:rsidR="007C3C6E" w:rsidRPr="00B44D4E" w:rsidRDefault="007C3C6E" w:rsidP="007C3C6E">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-1м.</w:t>
            </w:r>
          </w:p>
          <w:p w14:paraId="5F026BF7" w14:textId="63F73196" w:rsidR="007C3C6E" w:rsidRPr="00B44D4E" w:rsidRDefault="007C3C6E" w:rsidP="007C3C6E">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 м.</w:t>
            </w:r>
          </w:p>
          <w:p w14:paraId="7C26A140" w14:textId="704ED016" w:rsidR="007C3C6E" w:rsidRPr="00B44D4E" w:rsidRDefault="007C3C6E" w:rsidP="007C3C6E">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-10%</w:t>
            </w:r>
          </w:p>
          <w:p w14:paraId="2AAA9CF6" w14:textId="77777777" w:rsidR="00BC1120" w:rsidRPr="00B44D4E" w:rsidRDefault="00BC1120" w:rsidP="007C3C6E">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14:paraId="3677598A"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1BB2D03D" w14:textId="77777777" w:rsidR="00BC1120" w:rsidRPr="00B44D4E" w:rsidRDefault="00BC1120"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5C582D9" w14:textId="77777777" w:rsidR="001111FE" w:rsidRPr="00B44D4E" w:rsidRDefault="001111FE" w:rsidP="00C26E91">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3" w:name="_Toc462091022"/>
    </w:p>
    <w:p w14:paraId="0AA072D2" w14:textId="77777777" w:rsidR="001111FE" w:rsidRPr="00B44D4E" w:rsidRDefault="001111FE">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47AE69CF" w14:textId="05398498" w:rsidR="00C26E91" w:rsidRPr="00B44D4E" w:rsidRDefault="00C26E91" w:rsidP="00C26E91">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4" w:name="_Toc147324514"/>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Pr="00B44D4E">
        <w:rPr>
          <w:rFonts w:ascii="Times New Roman" w:eastAsia="Times New Roman" w:hAnsi="Times New Roman" w:cs="Times New Roman"/>
          <w:b/>
          <w:bCs/>
          <w:color w:val="000000" w:themeColor="text1"/>
          <w:sz w:val="24"/>
          <w:szCs w:val="26"/>
          <w:lang w:eastAsia="x-none"/>
        </w:rPr>
        <w:t>49</w:t>
      </w:r>
      <w:r w:rsidRPr="00B44D4E">
        <w:rPr>
          <w:rFonts w:ascii="Times New Roman" w:eastAsia="Times New Roman" w:hAnsi="Times New Roman" w:cs="Times New Roman"/>
          <w:b/>
          <w:bCs/>
          <w:color w:val="000000" w:themeColor="text1"/>
          <w:sz w:val="24"/>
          <w:szCs w:val="26"/>
          <w:lang w:val="x-none" w:eastAsia="x-none"/>
        </w:rPr>
        <w:t xml:space="preserve">. </w:t>
      </w:r>
      <w:r w:rsidRPr="00B44D4E">
        <w:rPr>
          <w:rFonts w:ascii="Times New Roman" w:eastAsia="Times New Roman" w:hAnsi="Times New Roman" w:cs="Times New Roman"/>
          <w:b/>
          <w:bCs/>
          <w:color w:val="000000" w:themeColor="text1"/>
          <w:sz w:val="24"/>
          <w:szCs w:val="26"/>
          <w:lang w:eastAsia="x-none"/>
        </w:rPr>
        <w:t>Производственная зона/МО</w:t>
      </w:r>
      <w:r w:rsidRPr="00B44D4E">
        <w:rPr>
          <w:rFonts w:ascii="Times New Roman" w:eastAsia="Times New Roman" w:hAnsi="Times New Roman" w:cs="Times New Roman"/>
          <w:b/>
          <w:bCs/>
          <w:color w:val="000000" w:themeColor="text1"/>
          <w:sz w:val="24"/>
          <w:szCs w:val="26"/>
          <w:lang w:val="x-none" w:eastAsia="x-none"/>
        </w:rPr>
        <w:t xml:space="preserve"> (</w:t>
      </w:r>
      <w:r w:rsidRPr="00B44D4E">
        <w:rPr>
          <w:rFonts w:ascii="Times New Roman" w:eastAsia="Times New Roman" w:hAnsi="Times New Roman" w:cs="Times New Roman"/>
          <w:b/>
          <w:bCs/>
          <w:color w:val="000000" w:themeColor="text1"/>
          <w:sz w:val="24"/>
          <w:szCs w:val="26"/>
          <w:lang w:eastAsia="x-none"/>
        </w:rPr>
        <w:t>ПЗ-401/МО</w:t>
      </w:r>
      <w:r w:rsidRPr="00B44D4E">
        <w:rPr>
          <w:rFonts w:ascii="Times New Roman" w:eastAsia="Times New Roman" w:hAnsi="Times New Roman" w:cs="Times New Roman"/>
          <w:b/>
          <w:bCs/>
          <w:color w:val="000000" w:themeColor="text1"/>
          <w:sz w:val="24"/>
          <w:szCs w:val="26"/>
          <w:lang w:val="x-none" w:eastAsia="x-none"/>
        </w:rPr>
        <w:t>)</w:t>
      </w:r>
      <w:bookmarkEnd w:id="194"/>
    </w:p>
    <w:p w14:paraId="07A68A39" w14:textId="77777777" w:rsidR="007C3C6E" w:rsidRPr="00B44D4E" w:rsidRDefault="007C3C6E" w:rsidP="007C3C6E">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6"/>
        <w:gridCol w:w="3464"/>
        <w:gridCol w:w="4531"/>
        <w:gridCol w:w="4238"/>
      </w:tblGrid>
      <w:tr w:rsidR="00B44D4E" w:rsidRPr="00B44D4E" w14:paraId="63EAFEE1" w14:textId="77777777" w:rsidTr="00FF35B5">
        <w:trPr>
          <w:tblHeader/>
        </w:trPr>
        <w:tc>
          <w:tcPr>
            <w:tcW w:w="2476" w:type="dxa"/>
            <w:vAlign w:val="center"/>
          </w:tcPr>
          <w:p w14:paraId="1B115C4A"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64" w:type="dxa"/>
            <w:vAlign w:val="center"/>
          </w:tcPr>
          <w:p w14:paraId="040E437A"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1" w:type="dxa"/>
            <w:vAlign w:val="center"/>
          </w:tcPr>
          <w:p w14:paraId="323F4276"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38" w:type="dxa"/>
            <w:vAlign w:val="center"/>
          </w:tcPr>
          <w:p w14:paraId="3FE589F9"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1BFCE64A" w14:textId="77777777" w:rsidTr="00FF35B5">
        <w:trPr>
          <w:trHeight w:val="2377"/>
        </w:trPr>
        <w:tc>
          <w:tcPr>
            <w:tcW w:w="2476" w:type="dxa"/>
          </w:tcPr>
          <w:p w14:paraId="4940ED6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Производственная деятельность (6.0)</w:t>
            </w:r>
          </w:p>
        </w:tc>
        <w:tc>
          <w:tcPr>
            <w:tcW w:w="3464" w:type="dxa"/>
          </w:tcPr>
          <w:p w14:paraId="5ADF94C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531" w:type="dxa"/>
          </w:tcPr>
          <w:p w14:paraId="4E5C7242" w14:textId="77777777" w:rsidR="007C3C6E" w:rsidRPr="00B44D4E" w:rsidRDefault="007C3C6E" w:rsidP="00D132B4">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4B983C7F" w14:textId="77777777" w:rsidR="007C3C6E" w:rsidRPr="00B44D4E" w:rsidRDefault="007C3C6E" w:rsidP="00D132B4">
            <w:pPr>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2A55AAE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338A46C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F9A192C" w14:textId="5A4EB46A" w:rsidR="007C3C6E" w:rsidRPr="00B44D4E" w:rsidRDefault="007C3C6E" w:rsidP="004C6D3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-80.</w:t>
            </w:r>
          </w:p>
        </w:tc>
        <w:tc>
          <w:tcPr>
            <w:tcW w:w="4238" w:type="dxa"/>
          </w:tcPr>
          <w:p w14:paraId="45C46FA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9FCFA5A" w14:textId="77777777" w:rsidTr="00FF35B5">
        <w:trPr>
          <w:trHeight w:val="2502"/>
        </w:trPr>
        <w:tc>
          <w:tcPr>
            <w:tcW w:w="2476" w:type="dxa"/>
            <w:shd w:val="clear" w:color="auto" w:fill="auto"/>
          </w:tcPr>
          <w:p w14:paraId="7BD75D6C"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Обеспечение научной деятельности (3.9.)</w:t>
            </w:r>
          </w:p>
          <w:p w14:paraId="1027F7B1"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p>
          <w:p w14:paraId="6855F3BA"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p>
        </w:tc>
        <w:tc>
          <w:tcPr>
            <w:tcW w:w="3464" w:type="dxa"/>
            <w:shd w:val="clear" w:color="auto" w:fill="auto"/>
          </w:tcPr>
          <w:p w14:paraId="447409C7" w14:textId="77777777" w:rsidR="00F51017" w:rsidRPr="00B44D4E" w:rsidRDefault="00F51017" w:rsidP="00264663">
            <w:pPr>
              <w:spacing w:after="0" w:line="240" w:lineRule="auto"/>
              <w:rPr>
                <w:rFonts w:ascii="Times New Roman" w:eastAsia="Times New Roman" w:hAnsi="Times New Roman" w:cs="Times New Roman"/>
                <w:b/>
                <w:bCs/>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531" w:type="dxa"/>
            <w:shd w:val="clear" w:color="auto" w:fill="auto"/>
          </w:tcPr>
          <w:p w14:paraId="32A7DDA7" w14:textId="77777777" w:rsidR="00F51017" w:rsidRPr="00B44D4E" w:rsidRDefault="00F51017" w:rsidP="00264663">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6CEF18A5"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20900 кв.м..</w:t>
            </w:r>
          </w:p>
          <w:p w14:paraId="2B916F00"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055C0CA0"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5.</w:t>
            </w:r>
          </w:p>
          <w:p w14:paraId="375CFD63"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05719FB3"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50.</w:t>
            </w:r>
          </w:p>
          <w:p w14:paraId="73085C9B"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30.</w:t>
            </w:r>
          </w:p>
        </w:tc>
        <w:tc>
          <w:tcPr>
            <w:tcW w:w="4238" w:type="dxa"/>
            <w:shd w:val="clear" w:color="auto" w:fill="auto"/>
          </w:tcPr>
          <w:p w14:paraId="22D5AA8F" w14:textId="77777777" w:rsidR="00F51017" w:rsidRPr="00B44D4E" w:rsidRDefault="00F51017"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3045D1A" w14:textId="77777777" w:rsidTr="00FF35B5">
        <w:tc>
          <w:tcPr>
            <w:tcW w:w="2476" w:type="dxa"/>
            <w:tcBorders>
              <w:top w:val="single" w:sz="8" w:space="0" w:color="auto"/>
              <w:left w:val="single" w:sz="8" w:space="0" w:color="auto"/>
              <w:right w:val="single" w:sz="8" w:space="0" w:color="auto"/>
            </w:tcBorders>
          </w:tcPr>
          <w:p w14:paraId="0FD0D9C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Рыбоводство (1.13)</w:t>
            </w:r>
          </w:p>
          <w:p w14:paraId="5A3E736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p w14:paraId="28DD9899"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3464" w:type="dxa"/>
            <w:tcBorders>
              <w:top w:val="single" w:sz="8" w:space="0" w:color="auto"/>
              <w:left w:val="single" w:sz="8" w:space="0" w:color="auto"/>
            </w:tcBorders>
          </w:tcPr>
          <w:p w14:paraId="5833F42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Осуществление хозяйственной деятельности, связанной с разведением и (или) содержанием, </w:t>
            </w:r>
            <w:r w:rsidRPr="00B44D4E">
              <w:rPr>
                <w:rFonts w:ascii="Times New Roman" w:eastAsia="Times New Roman" w:hAnsi="Times New Roman" w:cs="Times New Roman"/>
                <w:color w:val="000000" w:themeColor="text1"/>
                <w:sz w:val="20"/>
                <w:szCs w:val="20"/>
              </w:rPr>
              <w:lastRenderedPageBreak/>
              <w:t>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531" w:type="dxa"/>
            <w:vMerge w:val="restart"/>
          </w:tcPr>
          <w:p w14:paraId="5C2B774E" w14:textId="77777777" w:rsidR="007C3C6E" w:rsidRPr="00B44D4E" w:rsidRDefault="007C3C6E" w:rsidP="00D132B4">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размер земельного участка – 100 кв.м..</w:t>
            </w:r>
          </w:p>
          <w:p w14:paraId="0A8CC913" w14:textId="77777777" w:rsidR="007C3C6E" w:rsidRPr="00B44D4E" w:rsidRDefault="007C3C6E" w:rsidP="00D132B4">
            <w:pPr>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Максимальный размер земельного участка не устанавливается.</w:t>
            </w:r>
          </w:p>
          <w:p w14:paraId="560A9A4B"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6FCE188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08F880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2D6222A0"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Borders>
              <w:top w:val="single" w:sz="8" w:space="0" w:color="auto"/>
              <w:right w:val="single" w:sz="8" w:space="0" w:color="auto"/>
            </w:tcBorders>
          </w:tcPr>
          <w:p w14:paraId="28D722C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Предусмотреть мероприятия по отводу и очистке сточных вод.</w:t>
            </w:r>
          </w:p>
          <w:p w14:paraId="605EE1A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52017EA" w14:textId="77777777" w:rsidTr="00FF35B5">
        <w:tc>
          <w:tcPr>
            <w:tcW w:w="2476" w:type="dxa"/>
          </w:tcPr>
          <w:p w14:paraId="75696B9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Строительная промышленность (6.6)</w:t>
            </w:r>
          </w:p>
        </w:tc>
        <w:tc>
          <w:tcPr>
            <w:tcW w:w="3464" w:type="dxa"/>
          </w:tcPr>
          <w:p w14:paraId="68518BF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31" w:type="dxa"/>
            <w:vMerge/>
          </w:tcPr>
          <w:p w14:paraId="1B739CB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3D4FB00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B158F2F" w14:textId="77777777" w:rsidTr="00FF35B5">
        <w:tc>
          <w:tcPr>
            <w:tcW w:w="2476" w:type="dxa"/>
          </w:tcPr>
          <w:p w14:paraId="2B42480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Склад (6.9)</w:t>
            </w:r>
          </w:p>
        </w:tc>
        <w:tc>
          <w:tcPr>
            <w:tcW w:w="3464" w:type="dxa"/>
          </w:tcPr>
          <w:p w14:paraId="28D1C3C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B44D4E">
              <w:rPr>
                <w:rFonts w:ascii="Times New Roman" w:eastAsia="Times New Roman" w:hAnsi="Times New Roman" w:cs="Times New Roman"/>
                <w:color w:val="000000" w:themeColor="text1"/>
                <w:sz w:val="20"/>
                <w:szCs w:val="20"/>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31" w:type="dxa"/>
            <w:vMerge/>
          </w:tcPr>
          <w:p w14:paraId="124F981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128A36B9"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B62098F"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37C32EE" w14:textId="77777777" w:rsidTr="00FF35B5">
        <w:trPr>
          <w:trHeight w:val="1358"/>
        </w:trPr>
        <w:tc>
          <w:tcPr>
            <w:tcW w:w="2476" w:type="dxa"/>
          </w:tcPr>
          <w:p w14:paraId="6522EEE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Складские площадки (6.9.1)</w:t>
            </w:r>
          </w:p>
        </w:tc>
        <w:tc>
          <w:tcPr>
            <w:tcW w:w="3464" w:type="dxa"/>
          </w:tcPr>
          <w:p w14:paraId="083475FB"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4531" w:type="dxa"/>
          </w:tcPr>
          <w:p w14:paraId="5F9ED20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AEC716B"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BC8010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2DBED1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8" w:type="dxa"/>
          </w:tcPr>
          <w:p w14:paraId="1A226D4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35C64CC7"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608B562" w14:textId="77777777" w:rsidTr="00FF35B5">
        <w:tc>
          <w:tcPr>
            <w:tcW w:w="2476" w:type="dxa"/>
          </w:tcPr>
          <w:p w14:paraId="1EBA96A0"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Служебные гаражи (4.9)</w:t>
            </w:r>
          </w:p>
        </w:tc>
        <w:tc>
          <w:tcPr>
            <w:tcW w:w="3464" w:type="dxa"/>
          </w:tcPr>
          <w:p w14:paraId="77313A8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31" w:type="dxa"/>
            <w:vMerge w:val="restart"/>
          </w:tcPr>
          <w:p w14:paraId="369E8AE2" w14:textId="77777777" w:rsidR="007C3C6E" w:rsidRPr="00B44D4E" w:rsidRDefault="007C3C6E" w:rsidP="00D132B4">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 кв.м..</w:t>
            </w:r>
          </w:p>
          <w:p w14:paraId="7B42CB1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4C769DD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D91B1B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95CBD29"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55D1A08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2791AC7" w14:textId="77777777" w:rsidTr="00FF35B5">
        <w:tc>
          <w:tcPr>
            <w:tcW w:w="2476" w:type="dxa"/>
          </w:tcPr>
          <w:p w14:paraId="772355FA" w14:textId="77777777" w:rsidR="007C3C6E" w:rsidRPr="00B44D4E" w:rsidRDefault="007C3C6E" w:rsidP="00D132B4">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64" w:type="dxa"/>
          </w:tcPr>
          <w:p w14:paraId="21A64ECF"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w:t>
            </w:r>
            <w:r w:rsidRPr="00B44D4E">
              <w:rPr>
                <w:rFonts w:ascii="Times New Roman" w:eastAsia="Times New Roman" w:hAnsi="Times New Roman" w:cs="Times New Roman"/>
                <w:color w:val="000000" w:themeColor="text1"/>
                <w:sz w:val="20"/>
                <w:szCs w:val="20"/>
              </w:rPr>
              <w:lastRenderedPageBreak/>
              <w:t>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31" w:type="dxa"/>
            <w:vMerge/>
          </w:tcPr>
          <w:p w14:paraId="042A1FC3"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5F11370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44D4E">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B44D4E" w:rsidRPr="00B44D4E" w14:paraId="6A700293" w14:textId="77777777" w:rsidTr="00FF35B5">
        <w:tc>
          <w:tcPr>
            <w:tcW w:w="2476" w:type="dxa"/>
          </w:tcPr>
          <w:p w14:paraId="5C70E7E0" w14:textId="77777777" w:rsidR="007C3C6E" w:rsidRPr="00B44D4E" w:rsidRDefault="007C3C6E" w:rsidP="00D132B4">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Энергетика (6.7)</w:t>
            </w:r>
          </w:p>
        </w:tc>
        <w:tc>
          <w:tcPr>
            <w:tcW w:w="3464" w:type="dxa"/>
          </w:tcPr>
          <w:p w14:paraId="727C726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B3D1D07"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531" w:type="dxa"/>
            <w:vMerge w:val="restart"/>
          </w:tcPr>
          <w:p w14:paraId="628F601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1666EA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1AFF920"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6F50F27"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2530C6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14:paraId="5710B9D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Газопровод и канализация – 1,5 м.;</w:t>
            </w:r>
          </w:p>
          <w:p w14:paraId="37B5694F"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Тепловая сеть – 2,0 м;</w:t>
            </w:r>
          </w:p>
          <w:p w14:paraId="4595C22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Водопровод, дренаж – 2,0 м;</w:t>
            </w:r>
          </w:p>
          <w:p w14:paraId="1D45624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Силовой кабель и кабель связи – 2,0 м.</w:t>
            </w:r>
          </w:p>
          <w:p w14:paraId="09D8F68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этажей-1 эт.</w:t>
            </w:r>
          </w:p>
          <w:p w14:paraId="637712C7"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6A1845C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Газопровод высокого давления (0,6 мПа) – размер минимального расстояния 7,0 м.</w:t>
            </w:r>
          </w:p>
          <w:p w14:paraId="403A4CFF"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38" w:type="dxa"/>
          </w:tcPr>
          <w:p w14:paraId="17A89AB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14:paraId="3A4454A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B44D4E">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17CE2A4" w14:textId="77777777" w:rsidTr="00FF35B5">
        <w:tc>
          <w:tcPr>
            <w:tcW w:w="2476" w:type="dxa"/>
          </w:tcPr>
          <w:p w14:paraId="661FA9ED" w14:textId="77777777" w:rsidR="007C3C6E" w:rsidRPr="00B44D4E" w:rsidRDefault="007C3C6E" w:rsidP="00D132B4">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Связь (6.8)</w:t>
            </w:r>
          </w:p>
        </w:tc>
        <w:tc>
          <w:tcPr>
            <w:tcW w:w="3464" w:type="dxa"/>
          </w:tcPr>
          <w:p w14:paraId="67C6D1D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531" w:type="dxa"/>
            <w:vMerge/>
          </w:tcPr>
          <w:p w14:paraId="516D491F"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689B1B8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83CB9A6" w14:textId="77777777" w:rsidTr="00FF35B5">
        <w:tc>
          <w:tcPr>
            <w:tcW w:w="2476" w:type="dxa"/>
          </w:tcPr>
          <w:p w14:paraId="4F0F6F1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64" w:type="dxa"/>
          </w:tcPr>
          <w:p w14:paraId="1E24AF9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B44D4E">
              <w:rPr>
                <w:rFonts w:ascii="Times New Roman" w:eastAsia="Times New Roman" w:hAnsi="Times New Roman" w:cs="Times New Roman"/>
                <w:color w:val="000000" w:themeColor="text1"/>
                <w:sz w:val="20"/>
                <w:szCs w:val="20"/>
              </w:rPr>
              <w:lastRenderedPageBreak/>
              <w:t>уборочной и аварийной техники, сооружений, необходимых для сбора и плавки снега)</w:t>
            </w:r>
          </w:p>
        </w:tc>
        <w:tc>
          <w:tcPr>
            <w:tcW w:w="4531" w:type="dxa"/>
            <w:vMerge w:val="restart"/>
          </w:tcPr>
          <w:p w14:paraId="0070706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7495A6C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C2C7F2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216020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157EB9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04F57957"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FF2A400" w14:textId="77777777" w:rsidTr="00FF35B5">
        <w:tc>
          <w:tcPr>
            <w:tcW w:w="2476" w:type="dxa"/>
          </w:tcPr>
          <w:p w14:paraId="2CAAF43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64" w:type="dxa"/>
          </w:tcPr>
          <w:p w14:paraId="3568A752" w14:textId="77777777" w:rsidR="007C3C6E" w:rsidRPr="00B44D4E" w:rsidRDefault="007C3C6E" w:rsidP="00D132B4">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31" w:type="dxa"/>
            <w:vMerge/>
          </w:tcPr>
          <w:p w14:paraId="0AE7C27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38" w:type="dxa"/>
          </w:tcPr>
          <w:p w14:paraId="781D1D1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2DDBF5A" w14:textId="77777777" w:rsidTr="00FF35B5">
        <w:tc>
          <w:tcPr>
            <w:tcW w:w="2476" w:type="dxa"/>
            <w:tcBorders>
              <w:top w:val="single" w:sz="8" w:space="0" w:color="auto"/>
              <w:left w:val="single" w:sz="8" w:space="0" w:color="auto"/>
              <w:bottom w:val="single" w:sz="8" w:space="0" w:color="auto"/>
              <w:right w:val="single" w:sz="8" w:space="0" w:color="auto"/>
            </w:tcBorders>
          </w:tcPr>
          <w:p w14:paraId="27AC466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Специальная деятельность (12.2.)</w:t>
            </w:r>
          </w:p>
          <w:p w14:paraId="171564C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3464" w:type="dxa"/>
            <w:tcBorders>
              <w:top w:val="single" w:sz="8" w:space="0" w:color="auto"/>
              <w:left w:val="single" w:sz="8" w:space="0" w:color="auto"/>
              <w:bottom w:val="single" w:sz="8" w:space="0" w:color="auto"/>
            </w:tcBorders>
          </w:tcPr>
          <w:p w14:paraId="2AC75F0A" w14:textId="77777777" w:rsidR="007C3C6E" w:rsidRPr="00B44D4E" w:rsidRDefault="007C3C6E" w:rsidP="00D132B4">
            <w:pPr>
              <w:spacing w:after="0" w:line="240" w:lineRule="auto"/>
              <w:ind w:left="11" w:right="-113"/>
              <w:rPr>
                <w:rFonts w:ascii="Times New Roman" w:eastAsia="Times New Roman" w:hAnsi="Times New Roman" w:cs="Times New Roman"/>
                <w:bCs/>
                <w:color w:val="000000" w:themeColor="text1"/>
                <w:sz w:val="20"/>
                <w:szCs w:val="20"/>
              </w:rPr>
            </w:pPr>
            <w:r w:rsidRPr="00B44D4E">
              <w:rPr>
                <w:rFonts w:ascii="Times New Roman" w:eastAsia="Times New Roman" w:hAnsi="Times New Roman" w:cs="Times New Roman"/>
                <w:bCs/>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531" w:type="dxa"/>
          </w:tcPr>
          <w:p w14:paraId="3D95C013"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4F670A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D4C3850"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019551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8" w:type="dxa"/>
            <w:tcBorders>
              <w:top w:val="single" w:sz="8" w:space="0" w:color="auto"/>
              <w:bottom w:val="single" w:sz="8" w:space="0" w:color="auto"/>
              <w:right w:val="single" w:sz="8" w:space="0" w:color="auto"/>
            </w:tcBorders>
          </w:tcPr>
          <w:p w14:paraId="06E323B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C3C6E" w:rsidRPr="00B44D4E" w14:paraId="32245E7C" w14:textId="77777777" w:rsidTr="00FF35B5">
        <w:tc>
          <w:tcPr>
            <w:tcW w:w="5940" w:type="dxa"/>
            <w:gridSpan w:val="2"/>
            <w:shd w:val="clear" w:color="auto" w:fill="auto"/>
          </w:tcPr>
          <w:p w14:paraId="2002CF6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45 настоящих Правил</w:t>
            </w:r>
          </w:p>
        </w:tc>
        <w:tc>
          <w:tcPr>
            <w:tcW w:w="4531" w:type="dxa"/>
            <w:shd w:val="clear" w:color="auto" w:fill="auto"/>
          </w:tcPr>
          <w:p w14:paraId="26DBE8A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45 настоящих Правил</w:t>
            </w:r>
          </w:p>
        </w:tc>
        <w:tc>
          <w:tcPr>
            <w:tcW w:w="4238" w:type="dxa"/>
          </w:tcPr>
          <w:p w14:paraId="5D7A2683"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r>
    </w:tbl>
    <w:p w14:paraId="53E979DC" w14:textId="77777777" w:rsidR="00FF35B5" w:rsidRPr="00B44D4E" w:rsidRDefault="00FF35B5" w:rsidP="007C3C6E">
      <w:pPr>
        <w:spacing w:before="120" w:after="120"/>
        <w:ind w:firstLine="709"/>
        <w:jc w:val="both"/>
        <w:rPr>
          <w:rFonts w:ascii="Times New Roman" w:eastAsia="Times New Roman" w:hAnsi="Times New Roman" w:cs="Times New Roman"/>
          <w:color w:val="000000" w:themeColor="text1"/>
          <w:sz w:val="24"/>
          <w:szCs w:val="24"/>
        </w:rPr>
      </w:pPr>
    </w:p>
    <w:p w14:paraId="38498E4B" w14:textId="42B1A7F2" w:rsidR="007C3C6E" w:rsidRPr="00B44D4E" w:rsidRDefault="00FF35B5" w:rsidP="00FF35B5">
      <w:pPr>
        <w:ind w:firstLine="284"/>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br w:type="page"/>
      </w:r>
      <w:r w:rsidR="007C3C6E" w:rsidRPr="00B44D4E">
        <w:rPr>
          <w:rFonts w:ascii="Times New Roman" w:eastAsia="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8"/>
        <w:gridCol w:w="3462"/>
        <w:gridCol w:w="4535"/>
        <w:gridCol w:w="4234"/>
      </w:tblGrid>
      <w:tr w:rsidR="00B44D4E" w:rsidRPr="00B44D4E" w14:paraId="633DC926" w14:textId="77777777" w:rsidTr="00D132B4">
        <w:trPr>
          <w:trHeight w:val="384"/>
          <w:tblHeader/>
        </w:trPr>
        <w:tc>
          <w:tcPr>
            <w:tcW w:w="2448" w:type="dxa"/>
            <w:vAlign w:val="center"/>
          </w:tcPr>
          <w:p w14:paraId="78E4A584"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76AEA3B9"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24CBEA44"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DE7087F"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40F95AD5" w14:textId="77777777" w:rsidTr="00264663">
        <w:tc>
          <w:tcPr>
            <w:tcW w:w="2481" w:type="dxa"/>
            <w:tcBorders>
              <w:top w:val="single" w:sz="8" w:space="0" w:color="auto"/>
              <w:left w:val="single" w:sz="8" w:space="0" w:color="auto"/>
              <w:right w:val="single" w:sz="8" w:space="0" w:color="auto"/>
            </w:tcBorders>
          </w:tcPr>
          <w:p w14:paraId="2A764BBE"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Предпринимательство (4.0)</w:t>
            </w:r>
          </w:p>
          <w:p w14:paraId="17446FB3"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p>
          <w:p w14:paraId="377DD7EE"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p>
        </w:tc>
        <w:tc>
          <w:tcPr>
            <w:tcW w:w="3439" w:type="dxa"/>
            <w:tcBorders>
              <w:top w:val="single" w:sz="8" w:space="0" w:color="auto"/>
              <w:left w:val="single" w:sz="8" w:space="0" w:color="auto"/>
            </w:tcBorders>
          </w:tcPr>
          <w:p w14:paraId="71D19E40"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4553" w:type="dxa"/>
          </w:tcPr>
          <w:p w14:paraId="11B0E075" w14:textId="77777777" w:rsidR="004C6D36" w:rsidRPr="00B44D4E" w:rsidRDefault="004C6D36" w:rsidP="00264663">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499FAEDC" w14:textId="77777777" w:rsidR="004C6D36" w:rsidRPr="00B44D4E" w:rsidRDefault="004C6D36" w:rsidP="00264663">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0E041D45"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4EE39065"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-3</w:t>
            </w:r>
          </w:p>
          <w:p w14:paraId="0B27529A"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7E98A499"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right w:val="single" w:sz="8" w:space="0" w:color="auto"/>
            </w:tcBorders>
          </w:tcPr>
          <w:p w14:paraId="40EF8CCD" w14:textId="77777777" w:rsidR="004C6D36" w:rsidRPr="00B44D4E" w:rsidRDefault="004C6D36" w:rsidP="0026466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r w:rsidRPr="00B44D4E">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2620433" w14:textId="77777777" w:rsidTr="00D132B4">
        <w:trPr>
          <w:trHeight w:val="206"/>
        </w:trPr>
        <w:tc>
          <w:tcPr>
            <w:tcW w:w="2448" w:type="dxa"/>
          </w:tcPr>
          <w:p w14:paraId="545AAEE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Общественное питание (4.6)</w:t>
            </w:r>
          </w:p>
        </w:tc>
        <w:tc>
          <w:tcPr>
            <w:tcW w:w="3472" w:type="dxa"/>
          </w:tcPr>
          <w:p w14:paraId="35F5275E"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6" w:type="dxa"/>
            <w:vMerge w:val="restart"/>
          </w:tcPr>
          <w:p w14:paraId="18F40B4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656088B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436AA97B"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–4 эт.</w:t>
            </w:r>
          </w:p>
          <w:p w14:paraId="6DF49FF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5CA976C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C3DDAF3"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1C057A6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53" w:type="dxa"/>
            <w:vMerge w:val="restart"/>
          </w:tcPr>
          <w:p w14:paraId="1935073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953A07B" w14:textId="77777777" w:rsidTr="00D132B4">
        <w:trPr>
          <w:trHeight w:val="206"/>
        </w:trPr>
        <w:tc>
          <w:tcPr>
            <w:tcW w:w="2448" w:type="dxa"/>
          </w:tcPr>
          <w:p w14:paraId="2547D5BF" w14:textId="77777777" w:rsidR="007C3C6E" w:rsidRPr="00B44D4E" w:rsidRDefault="007C3C6E" w:rsidP="00D132B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Магазины (4.4)</w:t>
            </w:r>
          </w:p>
        </w:tc>
        <w:tc>
          <w:tcPr>
            <w:tcW w:w="3472" w:type="dxa"/>
          </w:tcPr>
          <w:p w14:paraId="4FDFC339"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6" w:type="dxa"/>
            <w:vMerge/>
          </w:tcPr>
          <w:p w14:paraId="56513C72"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53" w:type="dxa"/>
            <w:vMerge/>
          </w:tcPr>
          <w:p w14:paraId="0588B9F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r>
      <w:tr w:rsidR="00B44D4E" w:rsidRPr="00B44D4E" w14:paraId="69F2F0D3" w14:textId="77777777" w:rsidTr="00D132B4">
        <w:trPr>
          <w:trHeight w:val="206"/>
        </w:trPr>
        <w:tc>
          <w:tcPr>
            <w:tcW w:w="2448" w:type="dxa"/>
          </w:tcPr>
          <w:p w14:paraId="484087C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72" w:type="dxa"/>
          </w:tcPr>
          <w:p w14:paraId="6EA5586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583E087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6" w:type="dxa"/>
            <w:vMerge/>
          </w:tcPr>
          <w:p w14:paraId="5ED89AEB"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53" w:type="dxa"/>
          </w:tcPr>
          <w:p w14:paraId="36BC1EB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9BFE121" w14:textId="77777777" w:rsidTr="00D132B4">
        <w:trPr>
          <w:trHeight w:val="206"/>
        </w:trPr>
        <w:tc>
          <w:tcPr>
            <w:tcW w:w="2448" w:type="dxa"/>
          </w:tcPr>
          <w:p w14:paraId="280DBE2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Автомобильные мойки (4.9.1.3)</w:t>
            </w:r>
          </w:p>
        </w:tc>
        <w:tc>
          <w:tcPr>
            <w:tcW w:w="3472" w:type="dxa"/>
          </w:tcPr>
          <w:p w14:paraId="32447612" w14:textId="77777777" w:rsidR="007C3C6E" w:rsidRPr="00B44D4E" w:rsidRDefault="007C3C6E" w:rsidP="00D132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автомобильных моек, а также размещение магазинов </w:t>
            </w:r>
            <w:r w:rsidRPr="00B44D4E">
              <w:rPr>
                <w:rFonts w:ascii="Times New Roman" w:eastAsia="Times New Roman" w:hAnsi="Times New Roman" w:cs="Times New Roman"/>
                <w:color w:val="000000" w:themeColor="text1"/>
                <w:sz w:val="20"/>
                <w:szCs w:val="20"/>
              </w:rPr>
              <w:lastRenderedPageBreak/>
              <w:t>сопутствующей торговли</w:t>
            </w:r>
          </w:p>
        </w:tc>
        <w:tc>
          <w:tcPr>
            <w:tcW w:w="4536" w:type="dxa"/>
            <w:vMerge w:val="restart"/>
          </w:tcPr>
          <w:p w14:paraId="0772683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4B1480A9"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Максимальное количество этажей - 2</w:t>
            </w:r>
          </w:p>
          <w:p w14:paraId="6C98B134" w14:textId="4C57A9D3"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для зданий</w:t>
            </w:r>
            <w:r w:rsidR="00FF35B5"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 3м.</w:t>
            </w:r>
          </w:p>
          <w:p w14:paraId="38D3019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1F1C944"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53" w:type="dxa"/>
          </w:tcPr>
          <w:p w14:paraId="03C2F86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Использование земельных участков и объектов капитального строительства </w:t>
            </w:r>
            <w:r w:rsidRPr="00B44D4E">
              <w:rPr>
                <w:rFonts w:ascii="Times New Roman" w:eastAsia="Times New Roman" w:hAnsi="Times New Roman" w:cs="Times New Roman"/>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7C3C6E" w:rsidRPr="00B44D4E" w14:paraId="688D6D97" w14:textId="77777777" w:rsidTr="00D132B4">
        <w:trPr>
          <w:trHeight w:val="206"/>
        </w:trPr>
        <w:tc>
          <w:tcPr>
            <w:tcW w:w="2448" w:type="dxa"/>
          </w:tcPr>
          <w:p w14:paraId="012C8FC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Ремонт автомобилей (4.9.1.4)</w:t>
            </w:r>
          </w:p>
        </w:tc>
        <w:tc>
          <w:tcPr>
            <w:tcW w:w="3472" w:type="dxa"/>
          </w:tcPr>
          <w:p w14:paraId="259552A9" w14:textId="77777777" w:rsidR="007C3C6E" w:rsidRPr="00B44D4E" w:rsidRDefault="007C3C6E" w:rsidP="00D132B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536" w:type="dxa"/>
            <w:vMerge/>
          </w:tcPr>
          <w:p w14:paraId="6C90F728"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c>
          <w:tcPr>
            <w:tcW w:w="4253" w:type="dxa"/>
          </w:tcPr>
          <w:p w14:paraId="1066B61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w:t>
            </w:r>
          </w:p>
          <w:p w14:paraId="4F64C95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p>
        </w:tc>
      </w:tr>
    </w:tbl>
    <w:p w14:paraId="3AC5466E" w14:textId="77777777" w:rsidR="00934E8B" w:rsidRPr="00B44D4E" w:rsidRDefault="00934E8B" w:rsidP="007C3C6E">
      <w:pPr>
        <w:spacing w:before="120" w:after="120" w:line="240" w:lineRule="auto"/>
        <w:ind w:firstLine="284"/>
        <w:rPr>
          <w:rFonts w:ascii="Times New Roman" w:eastAsia="Times New Roman" w:hAnsi="Times New Roman" w:cs="Times New Roman"/>
          <w:color w:val="000000" w:themeColor="text1"/>
          <w:sz w:val="24"/>
          <w:szCs w:val="24"/>
        </w:rPr>
      </w:pPr>
    </w:p>
    <w:p w14:paraId="53315F13" w14:textId="77777777" w:rsidR="00934E8B" w:rsidRPr="00B44D4E" w:rsidRDefault="00934E8B">
      <w:pPr>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br w:type="page"/>
      </w:r>
    </w:p>
    <w:p w14:paraId="11E64018" w14:textId="3D2BC500" w:rsidR="007C3C6E" w:rsidRPr="00B44D4E" w:rsidRDefault="007C3C6E" w:rsidP="007C3C6E">
      <w:pPr>
        <w:spacing w:before="120" w:after="120" w:line="240" w:lineRule="auto"/>
        <w:ind w:firstLine="284"/>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6C09C11C" w14:textId="77777777" w:rsidTr="00D132B4">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49358E24"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269AE87A"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FD54B4B"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4B62DD9" w14:textId="77777777" w:rsidR="007C3C6E" w:rsidRPr="00B44D4E" w:rsidRDefault="007C3C6E"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22701A44" w14:textId="77777777" w:rsidTr="00D132B4">
        <w:trPr>
          <w:trHeight w:val="206"/>
        </w:trPr>
        <w:tc>
          <w:tcPr>
            <w:tcW w:w="2481" w:type="dxa"/>
            <w:tcBorders>
              <w:top w:val="single" w:sz="8" w:space="0" w:color="auto"/>
              <w:left w:val="single" w:sz="8" w:space="0" w:color="auto"/>
              <w:bottom w:val="single" w:sz="8" w:space="0" w:color="auto"/>
              <w:right w:val="single" w:sz="8" w:space="0" w:color="auto"/>
            </w:tcBorders>
            <w:hideMark/>
          </w:tcPr>
          <w:p w14:paraId="4D4242DC"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020BDD26"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1C2FAB83"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BD3769D"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A7A547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206C3E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bottom w:val="single" w:sz="8" w:space="0" w:color="auto"/>
              <w:right w:val="single" w:sz="8" w:space="0" w:color="auto"/>
            </w:tcBorders>
            <w:hideMark/>
          </w:tcPr>
          <w:p w14:paraId="48954B21"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7C3C6E" w:rsidRPr="00B44D4E" w14:paraId="5F5CE742" w14:textId="77777777" w:rsidTr="00D132B4">
        <w:trPr>
          <w:trHeight w:val="206"/>
        </w:trPr>
        <w:tc>
          <w:tcPr>
            <w:tcW w:w="2481" w:type="dxa"/>
            <w:tcBorders>
              <w:top w:val="single" w:sz="8" w:space="0" w:color="auto"/>
              <w:left w:val="single" w:sz="8" w:space="0" w:color="auto"/>
              <w:bottom w:val="single" w:sz="8" w:space="0" w:color="auto"/>
              <w:right w:val="single" w:sz="8" w:space="0" w:color="auto"/>
            </w:tcBorders>
            <w:hideMark/>
          </w:tcPr>
          <w:p w14:paraId="41AC5E0C" w14:textId="77777777" w:rsidR="007C3C6E" w:rsidRPr="00B44D4E" w:rsidRDefault="007C3C6E" w:rsidP="00D132B4">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0CA0C6CF"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36" w:type="dxa"/>
            <w:tcBorders>
              <w:top w:val="single" w:sz="8" w:space="0" w:color="auto"/>
              <w:left w:val="single" w:sz="8" w:space="0" w:color="auto"/>
              <w:bottom w:val="single" w:sz="8" w:space="0" w:color="auto"/>
              <w:right w:val="single" w:sz="8" w:space="0" w:color="auto"/>
            </w:tcBorders>
          </w:tcPr>
          <w:p w14:paraId="0EF79B84" w14:textId="77777777" w:rsidR="007C3C6E" w:rsidRPr="00B44D4E" w:rsidRDefault="007C3C6E" w:rsidP="00D132B4">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15BFCA" w14:textId="77777777" w:rsidR="007C3C6E" w:rsidRPr="00B44D4E" w:rsidRDefault="007C3C6E" w:rsidP="00D132B4">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-1м.</w:t>
            </w:r>
          </w:p>
          <w:p w14:paraId="796B81FE" w14:textId="77777777" w:rsidR="007C3C6E" w:rsidRPr="00B44D4E" w:rsidRDefault="007C3C6E" w:rsidP="00D132B4">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 м.</w:t>
            </w:r>
          </w:p>
          <w:p w14:paraId="2C66F6C5" w14:textId="77777777" w:rsidR="007C3C6E" w:rsidRPr="00B44D4E" w:rsidRDefault="007C3C6E" w:rsidP="00D132B4">
            <w:pPr>
              <w:tabs>
                <w:tab w:val="left" w:pos="142"/>
              </w:tabs>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-10%</w:t>
            </w:r>
          </w:p>
          <w:p w14:paraId="0515A309" w14:textId="77777777" w:rsidR="007C3C6E" w:rsidRPr="00B44D4E" w:rsidRDefault="007C3C6E" w:rsidP="00D132B4">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14:paraId="2A1C3DFA"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18827205" w14:textId="77777777" w:rsidR="007C3C6E" w:rsidRPr="00B44D4E" w:rsidRDefault="007C3C6E"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9F9B83D" w14:textId="77777777" w:rsidR="00C2675F" w:rsidRPr="00B44D4E" w:rsidRDefault="00C2675F"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5" w:name="_Toc462091023"/>
      <w:bookmarkStart w:id="196" w:name="_Hlk64303529"/>
      <w:bookmarkEnd w:id="193"/>
    </w:p>
    <w:p w14:paraId="2CB0B1D1" w14:textId="77777777" w:rsidR="00C2675F" w:rsidRPr="00B44D4E" w:rsidRDefault="00C2675F">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0B4CC735" w14:textId="4C1DC238" w:rsidR="00323D42" w:rsidRPr="00B44D4E"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97" w:name="_Toc147324515"/>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006B2706" w:rsidRPr="00B44D4E">
        <w:rPr>
          <w:rFonts w:ascii="Times New Roman" w:eastAsia="Times New Roman" w:hAnsi="Times New Roman" w:cs="Times New Roman"/>
          <w:b/>
          <w:bCs/>
          <w:color w:val="000000" w:themeColor="text1"/>
          <w:sz w:val="24"/>
          <w:szCs w:val="26"/>
          <w:lang w:eastAsia="x-none"/>
        </w:rPr>
        <w:t>5</w:t>
      </w:r>
      <w:r w:rsidR="00C26E91" w:rsidRPr="00B44D4E">
        <w:rPr>
          <w:rFonts w:ascii="Times New Roman" w:eastAsia="Times New Roman" w:hAnsi="Times New Roman" w:cs="Times New Roman"/>
          <w:b/>
          <w:bCs/>
          <w:color w:val="000000" w:themeColor="text1"/>
          <w:sz w:val="24"/>
          <w:szCs w:val="26"/>
          <w:lang w:eastAsia="x-none"/>
        </w:rPr>
        <w:t>0</w:t>
      </w:r>
      <w:r w:rsidRPr="00B44D4E">
        <w:rPr>
          <w:rFonts w:ascii="Times New Roman" w:eastAsia="Times New Roman" w:hAnsi="Times New Roman" w:cs="Times New Roman"/>
          <w:b/>
          <w:bCs/>
          <w:color w:val="000000" w:themeColor="text1"/>
          <w:sz w:val="24"/>
          <w:szCs w:val="26"/>
          <w:lang w:val="x-none" w:eastAsia="x-none"/>
        </w:rPr>
        <w:t xml:space="preserve">. Зоны </w:t>
      </w:r>
      <w:r w:rsidRPr="00B44D4E">
        <w:rPr>
          <w:rFonts w:ascii="Times New Roman" w:eastAsia="Times New Roman" w:hAnsi="Times New Roman" w:cs="Times New Roman"/>
          <w:b/>
          <w:bCs/>
          <w:color w:val="000000" w:themeColor="text1"/>
          <w:sz w:val="24"/>
          <w:szCs w:val="26"/>
          <w:lang w:eastAsia="x-none"/>
        </w:rPr>
        <w:t>транспортной инфраструктуры</w:t>
      </w:r>
      <w:r w:rsidR="00E12B9F" w:rsidRPr="00B44D4E">
        <w:rPr>
          <w:rFonts w:ascii="Times New Roman" w:eastAsia="Times New Roman" w:hAnsi="Times New Roman" w:cs="Times New Roman"/>
          <w:b/>
          <w:bCs/>
          <w:color w:val="000000" w:themeColor="text1"/>
          <w:sz w:val="24"/>
          <w:szCs w:val="26"/>
          <w:lang w:eastAsia="x-none"/>
        </w:rPr>
        <w:t>/МО</w:t>
      </w:r>
      <w:r w:rsidRPr="00B44D4E">
        <w:rPr>
          <w:rFonts w:ascii="Times New Roman" w:eastAsia="Times New Roman" w:hAnsi="Times New Roman" w:cs="Times New Roman"/>
          <w:b/>
          <w:bCs/>
          <w:color w:val="000000" w:themeColor="text1"/>
          <w:sz w:val="24"/>
          <w:szCs w:val="26"/>
          <w:lang w:val="x-none" w:eastAsia="x-none"/>
        </w:rPr>
        <w:t xml:space="preserve"> </w:t>
      </w:r>
      <w:bookmarkEnd w:id="195"/>
      <w:r w:rsidRPr="00B44D4E">
        <w:rPr>
          <w:rFonts w:ascii="Times New Roman" w:eastAsia="Times New Roman" w:hAnsi="Times New Roman" w:cs="Times New Roman"/>
          <w:b/>
          <w:bCs/>
          <w:color w:val="000000" w:themeColor="text1"/>
          <w:sz w:val="24"/>
          <w:szCs w:val="26"/>
          <w:lang w:val="x-none" w:eastAsia="x-none"/>
        </w:rPr>
        <w:t>(</w:t>
      </w:r>
      <w:r w:rsidR="009C1E10" w:rsidRPr="00B44D4E">
        <w:rPr>
          <w:rFonts w:ascii="Times New Roman" w:eastAsia="Times New Roman" w:hAnsi="Times New Roman" w:cs="Times New Roman"/>
          <w:b/>
          <w:bCs/>
          <w:color w:val="000000" w:themeColor="text1"/>
          <w:sz w:val="24"/>
          <w:szCs w:val="26"/>
          <w:lang w:eastAsia="x-none"/>
        </w:rPr>
        <w:t>ПЗ-</w:t>
      </w:r>
      <w:r w:rsidRPr="00B44D4E">
        <w:rPr>
          <w:rFonts w:ascii="Times New Roman" w:eastAsia="Times New Roman" w:hAnsi="Times New Roman" w:cs="Times New Roman"/>
          <w:b/>
          <w:bCs/>
          <w:color w:val="000000" w:themeColor="text1"/>
          <w:sz w:val="24"/>
          <w:szCs w:val="26"/>
          <w:lang w:val="x-none" w:eastAsia="x-none"/>
        </w:rPr>
        <w:t>405</w:t>
      </w:r>
      <w:r w:rsidR="00E12B9F" w:rsidRPr="00B44D4E">
        <w:rPr>
          <w:rFonts w:ascii="Times New Roman" w:eastAsia="Times New Roman" w:hAnsi="Times New Roman" w:cs="Times New Roman"/>
          <w:b/>
          <w:bCs/>
          <w:color w:val="000000" w:themeColor="text1"/>
          <w:sz w:val="24"/>
          <w:szCs w:val="26"/>
          <w:lang w:eastAsia="x-none"/>
        </w:rPr>
        <w:t>/МО</w:t>
      </w:r>
      <w:r w:rsidRPr="00B44D4E">
        <w:rPr>
          <w:rFonts w:ascii="Times New Roman" w:eastAsia="Times New Roman" w:hAnsi="Times New Roman" w:cs="Times New Roman"/>
          <w:b/>
          <w:bCs/>
          <w:color w:val="000000" w:themeColor="text1"/>
          <w:sz w:val="24"/>
          <w:szCs w:val="26"/>
          <w:lang w:val="x-none" w:eastAsia="x-none"/>
        </w:rPr>
        <w:t>)</w:t>
      </w:r>
      <w:bookmarkEnd w:id="197"/>
    </w:p>
    <w:p w14:paraId="1B82EB63" w14:textId="77777777" w:rsidR="00323D42" w:rsidRPr="00B44D4E"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B44D4E" w:rsidRPr="00B44D4E" w14:paraId="0290108E" w14:textId="77777777" w:rsidTr="003404DA">
        <w:trPr>
          <w:trHeight w:val="552"/>
          <w:tblHeader/>
        </w:trPr>
        <w:tc>
          <w:tcPr>
            <w:tcW w:w="2481" w:type="dxa"/>
            <w:vAlign w:val="center"/>
          </w:tcPr>
          <w:p w14:paraId="088CF21C" w14:textId="77777777" w:rsidR="00323D42" w:rsidRPr="00B44D4E"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2230D80B" w14:textId="77777777" w:rsidR="00323D42" w:rsidRPr="00B44D4E"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46DCD67E" w14:textId="77777777" w:rsidR="00323D42" w:rsidRPr="00B44D4E"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vAlign w:val="center"/>
          </w:tcPr>
          <w:p w14:paraId="211D77F7" w14:textId="77777777" w:rsidR="00323D42" w:rsidRPr="00B44D4E"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76E6FA66" w14:textId="77777777" w:rsidTr="00C2675F">
        <w:trPr>
          <w:trHeight w:val="1414"/>
        </w:trPr>
        <w:tc>
          <w:tcPr>
            <w:tcW w:w="2481" w:type="dxa"/>
          </w:tcPr>
          <w:p w14:paraId="6BD7D88C" w14:textId="7C7BCE2B" w:rsidR="00C26E91" w:rsidRPr="00B44D4E" w:rsidRDefault="00C26E9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Автомобильный транспорт (7.2)</w:t>
            </w:r>
          </w:p>
        </w:tc>
        <w:tc>
          <w:tcPr>
            <w:tcW w:w="3439" w:type="dxa"/>
          </w:tcPr>
          <w:p w14:paraId="3E035B81" w14:textId="4FBAE48E" w:rsidR="00C26E91" w:rsidRPr="00B44D4E" w:rsidRDefault="007C3C6E" w:rsidP="007C3C6E">
            <w:pPr>
              <w:spacing w:after="0" w:line="240" w:lineRule="auto"/>
              <w:rPr>
                <w:rFonts w:ascii="Times New Roman" w:eastAsia="Times New Roman" w:hAnsi="Times New Roman" w:cs="Times New Roman"/>
                <w:color w:val="000000" w:themeColor="text1"/>
                <w:spacing w:val="-4"/>
                <w:sz w:val="20"/>
                <w:szCs w:val="20"/>
              </w:rPr>
            </w:pPr>
            <w:r w:rsidRPr="00B44D4E">
              <w:rPr>
                <w:rFonts w:ascii="Times New Roman" w:eastAsia="Times New Roman" w:hAnsi="Times New Roman" w:cs="Times New Roman"/>
                <w:color w:val="000000" w:themeColor="text1"/>
                <w:spacing w:val="-4"/>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4550" w:type="dxa"/>
            <w:vMerge w:val="restart"/>
          </w:tcPr>
          <w:p w14:paraId="21DA3C81" w14:textId="77777777" w:rsidR="00C26E91" w:rsidRPr="00B44D4E" w:rsidRDefault="00C26E9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4FF622" w14:textId="77777777" w:rsidR="00C26E91" w:rsidRPr="00B44D4E" w:rsidRDefault="00C26E9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2A244F4" w14:textId="77777777" w:rsidR="00C26E91" w:rsidRPr="00B44D4E" w:rsidRDefault="00C26E9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63C0CE0" w14:textId="77777777" w:rsidR="00C26E91" w:rsidRPr="00B44D4E" w:rsidRDefault="00C26E9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7AB1625" w14:textId="77777777" w:rsidR="00C26E91" w:rsidRPr="00B44D4E" w:rsidRDefault="00C26E91" w:rsidP="00B6730E">
            <w:pPr>
              <w:spacing w:after="0" w:line="240" w:lineRule="auto"/>
              <w:rPr>
                <w:rFonts w:ascii="Times New Roman" w:eastAsia="Times New Roman" w:hAnsi="Times New Roman" w:cs="Times New Roman"/>
                <w:color w:val="000000" w:themeColor="text1"/>
                <w:sz w:val="20"/>
                <w:szCs w:val="20"/>
              </w:rPr>
            </w:pPr>
          </w:p>
        </w:tc>
        <w:tc>
          <w:tcPr>
            <w:tcW w:w="4239" w:type="dxa"/>
          </w:tcPr>
          <w:p w14:paraId="197D4C5B" w14:textId="5402F4EA" w:rsidR="00C26E91" w:rsidRPr="00B44D4E" w:rsidRDefault="00C26E9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E75A264" w14:textId="77777777" w:rsidTr="00323D42">
        <w:tc>
          <w:tcPr>
            <w:tcW w:w="2481" w:type="dxa"/>
          </w:tcPr>
          <w:p w14:paraId="4577E51D"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Служебные гаражи (4.9)</w:t>
            </w:r>
          </w:p>
        </w:tc>
        <w:tc>
          <w:tcPr>
            <w:tcW w:w="3439" w:type="dxa"/>
          </w:tcPr>
          <w:p w14:paraId="239D640D" w14:textId="3FEFE1A9" w:rsidR="00323D42" w:rsidRPr="00B44D4E" w:rsidRDefault="00D3359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50" w:type="dxa"/>
            <w:vMerge/>
          </w:tcPr>
          <w:p w14:paraId="68140A61"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03B1FE4E" w14:textId="77777777" w:rsidR="00B37BA4" w:rsidRPr="00B44D4E" w:rsidRDefault="00B37BA4"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5A6A7DA" w14:textId="77777777" w:rsidTr="00323D42">
        <w:tc>
          <w:tcPr>
            <w:tcW w:w="2481" w:type="dxa"/>
          </w:tcPr>
          <w:p w14:paraId="7B0258F7"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Объекты дорожного сервиса (4.9.1.)</w:t>
            </w:r>
          </w:p>
        </w:tc>
        <w:tc>
          <w:tcPr>
            <w:tcW w:w="3439" w:type="dxa"/>
          </w:tcPr>
          <w:p w14:paraId="69C14454" w14:textId="2EABD574" w:rsidR="00323D42" w:rsidRPr="00B44D4E" w:rsidRDefault="006E573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550" w:type="dxa"/>
          </w:tcPr>
          <w:p w14:paraId="36673178" w14:textId="2FAA133A" w:rsidR="007175F6" w:rsidRPr="00B44D4E" w:rsidRDefault="007175F6" w:rsidP="007175F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2FE1921A"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не устанавливается</w:t>
            </w:r>
          </w:p>
          <w:p w14:paraId="7BAEAA30"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Максимальное количество этажей – </w:t>
            </w:r>
            <w:r w:rsidR="004C2EC1" w:rsidRPr="00B44D4E">
              <w:rPr>
                <w:rFonts w:ascii="Times New Roman" w:eastAsia="Times New Roman" w:hAnsi="Times New Roman" w:cs="Times New Roman"/>
                <w:color w:val="000000" w:themeColor="text1"/>
                <w:sz w:val="20"/>
                <w:szCs w:val="20"/>
              </w:rPr>
              <w:t>3</w:t>
            </w:r>
            <w:r w:rsidRPr="00B44D4E">
              <w:rPr>
                <w:rFonts w:ascii="Times New Roman" w:eastAsia="Times New Roman" w:hAnsi="Times New Roman" w:cs="Times New Roman"/>
                <w:color w:val="000000" w:themeColor="text1"/>
                <w:sz w:val="20"/>
                <w:szCs w:val="20"/>
              </w:rPr>
              <w:t>.</w:t>
            </w:r>
          </w:p>
          <w:p w14:paraId="76C3DCDC" w14:textId="77777777" w:rsidR="004C2EC1" w:rsidRPr="00B44D4E" w:rsidRDefault="004C2EC1"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52FCD3A4"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 3 м.</w:t>
            </w:r>
          </w:p>
          <w:p w14:paraId="48500DD3"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w:t>
            </w:r>
            <w:r w:rsidR="005E1943" w:rsidRPr="00B44D4E">
              <w:rPr>
                <w:rFonts w:ascii="Times New Roman" w:eastAsia="Times New Roman" w:hAnsi="Times New Roman" w:cs="Times New Roman"/>
                <w:color w:val="000000" w:themeColor="text1"/>
                <w:sz w:val="20"/>
                <w:szCs w:val="20"/>
              </w:rPr>
              <w:t xml:space="preserve"> </w:t>
            </w:r>
            <w:r w:rsidR="004C2EC1" w:rsidRPr="00B44D4E">
              <w:rPr>
                <w:rFonts w:ascii="Times New Roman" w:eastAsia="Times New Roman" w:hAnsi="Times New Roman" w:cs="Times New Roman"/>
                <w:color w:val="000000" w:themeColor="text1"/>
                <w:sz w:val="20"/>
                <w:szCs w:val="20"/>
              </w:rPr>
              <w:t>-80.</w:t>
            </w:r>
          </w:p>
          <w:p w14:paraId="422F29EC" w14:textId="77777777" w:rsidR="00323D42" w:rsidRPr="00B44D4E" w:rsidRDefault="00323D42" w:rsidP="004C2EC1">
            <w:pPr>
              <w:spacing w:after="0" w:line="240" w:lineRule="auto"/>
              <w:rPr>
                <w:rFonts w:ascii="Times New Roman" w:eastAsia="Times New Roman" w:hAnsi="Times New Roman" w:cs="Times New Roman"/>
                <w:color w:val="000000" w:themeColor="text1"/>
                <w:sz w:val="20"/>
                <w:szCs w:val="20"/>
              </w:rPr>
            </w:pPr>
          </w:p>
        </w:tc>
        <w:tc>
          <w:tcPr>
            <w:tcW w:w="4239" w:type="dxa"/>
          </w:tcPr>
          <w:p w14:paraId="26682D82" w14:textId="77777777" w:rsidR="00323D42" w:rsidRPr="00B44D4E" w:rsidRDefault="00B37BA4"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0ACF74D" w14:textId="77777777" w:rsidTr="00323D42">
        <w:tc>
          <w:tcPr>
            <w:tcW w:w="2481" w:type="dxa"/>
          </w:tcPr>
          <w:p w14:paraId="6581FE94"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710704C" w14:textId="6D61B643" w:rsidR="00323D42" w:rsidRPr="00B44D4E" w:rsidRDefault="00D33592" w:rsidP="00D3359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50" w:type="dxa"/>
          </w:tcPr>
          <w:p w14:paraId="5CB0E91A" w14:textId="77777777" w:rsidR="00F529E5" w:rsidRPr="00B44D4E" w:rsidRDefault="00F529E5"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9EB6DF4" w14:textId="77777777" w:rsidR="00F529E5" w:rsidRPr="00B44D4E" w:rsidRDefault="00F529E5"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7E5E583" w14:textId="77777777" w:rsidR="00F529E5" w:rsidRPr="00B44D4E" w:rsidRDefault="00F529E5"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9A28B16" w14:textId="77777777" w:rsidR="00F529E5" w:rsidRPr="00B44D4E" w:rsidRDefault="00F529E5" w:rsidP="00F529E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BBEA32F" w14:textId="77777777" w:rsidR="00323D42" w:rsidRPr="00B44D4E"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9" w:type="dxa"/>
          </w:tcPr>
          <w:p w14:paraId="18131F85" w14:textId="77777777" w:rsidR="00B37BA4" w:rsidRPr="00B44D4E" w:rsidRDefault="00B37BA4" w:rsidP="00323D4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0137B0F" w14:textId="77777777" w:rsidTr="00323D42">
        <w:tc>
          <w:tcPr>
            <w:tcW w:w="2481" w:type="dxa"/>
          </w:tcPr>
          <w:p w14:paraId="76981179" w14:textId="77777777" w:rsidR="00D879AF" w:rsidRPr="00B44D4E" w:rsidRDefault="00D879AF" w:rsidP="003F536B">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Pr>
          <w:p w14:paraId="223EADA7" w14:textId="334F150E" w:rsidR="00D879AF" w:rsidRPr="00B44D4E" w:rsidRDefault="00660EE1" w:rsidP="003F536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50" w:type="dxa"/>
          </w:tcPr>
          <w:p w14:paraId="59989192" w14:textId="77777777" w:rsidR="00D879AF" w:rsidRPr="00B44D4E" w:rsidRDefault="00D879AF" w:rsidP="003F536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D1566D4" w14:textId="77777777" w:rsidR="00D879AF" w:rsidRPr="00B44D4E" w:rsidRDefault="00D879AF" w:rsidP="003F536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5024773C" w14:textId="77777777" w:rsidR="00D879AF" w:rsidRPr="00B44D4E" w:rsidRDefault="00D879AF" w:rsidP="005F5505">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07596F12" w14:textId="77777777" w:rsidR="00D879AF" w:rsidRPr="00B44D4E" w:rsidRDefault="00D879AF" w:rsidP="003F536B">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D06A829" w14:textId="77777777" w:rsidR="00D879AF" w:rsidRPr="00B44D4E" w:rsidRDefault="00D879AF" w:rsidP="003F536B">
            <w:pPr>
              <w:spacing w:after="0" w:line="240" w:lineRule="auto"/>
              <w:rPr>
                <w:rFonts w:ascii="Times New Roman" w:eastAsia="Times New Roman" w:hAnsi="Times New Roman" w:cs="Times New Roman"/>
                <w:color w:val="000000" w:themeColor="text1"/>
                <w:sz w:val="20"/>
                <w:szCs w:val="20"/>
              </w:rPr>
            </w:pPr>
          </w:p>
        </w:tc>
        <w:tc>
          <w:tcPr>
            <w:tcW w:w="4239" w:type="dxa"/>
          </w:tcPr>
          <w:p w14:paraId="38CCB39E" w14:textId="77777777" w:rsidR="00D879AF" w:rsidRPr="00B44D4E" w:rsidRDefault="00D879AF" w:rsidP="00B37BA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3D1C806" w14:textId="77777777" w:rsidTr="004061F4">
        <w:trPr>
          <w:trHeight w:val="4262"/>
        </w:trPr>
        <w:tc>
          <w:tcPr>
            <w:tcW w:w="2481" w:type="dxa"/>
            <w:tcBorders>
              <w:bottom w:val="single" w:sz="8" w:space="0" w:color="auto"/>
            </w:tcBorders>
          </w:tcPr>
          <w:p w14:paraId="2664ACF1"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Borders>
              <w:bottom w:val="single" w:sz="8" w:space="0" w:color="auto"/>
            </w:tcBorders>
          </w:tcPr>
          <w:p w14:paraId="7F4B5FC1" w14:textId="2EB9BA7F" w:rsidR="00D879AF" w:rsidRPr="00B44D4E" w:rsidRDefault="00850D23" w:rsidP="00D879AF">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50" w:type="dxa"/>
          </w:tcPr>
          <w:p w14:paraId="09A576E3"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BCE9B0A"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01E876E"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E3E54AA"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842BF18"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p>
        </w:tc>
        <w:tc>
          <w:tcPr>
            <w:tcW w:w="4239" w:type="dxa"/>
          </w:tcPr>
          <w:p w14:paraId="13A9E48C"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7B186C1"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708B8748"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45509" w:rsidRPr="00B44D4E" w14:paraId="0CE0332B" w14:textId="77777777" w:rsidTr="00E90F22">
        <w:tc>
          <w:tcPr>
            <w:tcW w:w="5920" w:type="dxa"/>
            <w:gridSpan w:val="2"/>
            <w:shd w:val="clear" w:color="auto" w:fill="auto"/>
          </w:tcPr>
          <w:p w14:paraId="4F240A83" w14:textId="5E77E06B" w:rsidR="00D879AF" w:rsidRPr="00B44D4E" w:rsidRDefault="00D879AF" w:rsidP="00D879AF">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44 настоящих Правил</w:t>
            </w:r>
          </w:p>
        </w:tc>
        <w:tc>
          <w:tcPr>
            <w:tcW w:w="4550" w:type="dxa"/>
            <w:shd w:val="clear" w:color="auto" w:fill="auto"/>
          </w:tcPr>
          <w:p w14:paraId="34B423A6" w14:textId="0535C021"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44 настоящих Правил</w:t>
            </w:r>
          </w:p>
        </w:tc>
        <w:tc>
          <w:tcPr>
            <w:tcW w:w="4239" w:type="dxa"/>
          </w:tcPr>
          <w:p w14:paraId="7DC86BE5" w14:textId="77777777" w:rsidR="00D879AF" w:rsidRPr="00B44D4E" w:rsidRDefault="00D879AF" w:rsidP="00D879AF">
            <w:pPr>
              <w:spacing w:after="0" w:line="240" w:lineRule="auto"/>
              <w:rPr>
                <w:rFonts w:ascii="Times New Roman" w:eastAsia="Times New Roman" w:hAnsi="Times New Roman" w:cs="Times New Roman"/>
                <w:color w:val="000000" w:themeColor="text1"/>
                <w:sz w:val="20"/>
                <w:szCs w:val="20"/>
              </w:rPr>
            </w:pPr>
          </w:p>
        </w:tc>
      </w:tr>
    </w:tbl>
    <w:p w14:paraId="7E65F6D5" w14:textId="77777777" w:rsidR="00A60994" w:rsidRPr="00B44D4E" w:rsidRDefault="00A60994" w:rsidP="00B2716C">
      <w:pPr>
        <w:spacing w:before="120" w:after="120"/>
        <w:ind w:firstLine="709"/>
        <w:jc w:val="both"/>
        <w:rPr>
          <w:rFonts w:ascii="Times New Roman" w:eastAsia="Times New Roman" w:hAnsi="Times New Roman" w:cs="Times New Roman"/>
          <w:color w:val="000000" w:themeColor="text1"/>
          <w:sz w:val="24"/>
          <w:szCs w:val="24"/>
        </w:rPr>
      </w:pPr>
    </w:p>
    <w:p w14:paraId="31D7E3E9" w14:textId="77777777" w:rsidR="00A60994" w:rsidRPr="00B44D4E" w:rsidRDefault="00A60994">
      <w:pPr>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br w:type="page"/>
      </w:r>
    </w:p>
    <w:p w14:paraId="1E7A8BFF" w14:textId="28BB3B1F" w:rsidR="00323D42" w:rsidRPr="00B44D4E"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w:t>
      </w:r>
      <w:r w:rsidR="00BD48AA" w:rsidRPr="00B44D4E">
        <w:rPr>
          <w:rFonts w:ascii="Times New Roman" w:eastAsia="Times New Roman" w:hAnsi="Times New Roman" w:cs="Times New Roman"/>
          <w:color w:val="000000" w:themeColor="text1"/>
          <w:sz w:val="24"/>
          <w:szCs w:val="24"/>
        </w:rPr>
        <w:t xml:space="preserve">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B44D4E" w:rsidRPr="00B44D4E" w14:paraId="673CBB28"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E597CF8" w14:textId="77777777" w:rsidR="004C2EC1" w:rsidRPr="00B44D4E"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2A1C0CF0" w14:textId="77777777" w:rsidR="004C2EC1" w:rsidRPr="00B44D4E"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11291AAC" w14:textId="77777777" w:rsidR="004C2EC1" w:rsidRPr="00B44D4E"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70F0F6E6" w14:textId="77777777" w:rsidR="004C2EC1" w:rsidRPr="00B44D4E"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59555EEE" w14:textId="77777777" w:rsidTr="00E502CD">
        <w:tc>
          <w:tcPr>
            <w:tcW w:w="2481" w:type="dxa"/>
          </w:tcPr>
          <w:p w14:paraId="1FE4D310"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Деловое управление (4.1)</w:t>
            </w:r>
          </w:p>
        </w:tc>
        <w:tc>
          <w:tcPr>
            <w:tcW w:w="3439" w:type="dxa"/>
          </w:tcPr>
          <w:p w14:paraId="2881C503" w14:textId="01C55F61" w:rsidR="004C2EC1" w:rsidRPr="00B44D4E" w:rsidRDefault="006E573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50" w:type="dxa"/>
            <w:vMerge w:val="restart"/>
          </w:tcPr>
          <w:p w14:paraId="156FC069" w14:textId="4DE96AFF" w:rsidR="007175F6" w:rsidRPr="00B44D4E" w:rsidRDefault="007175F6" w:rsidP="007175F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7B353815"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4.</w:t>
            </w:r>
          </w:p>
          <w:p w14:paraId="43B589D2"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14м.</w:t>
            </w:r>
          </w:p>
          <w:p w14:paraId="2675116F"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42AA87C" w14:textId="5E2C54B2" w:rsidR="00525962" w:rsidRPr="00B44D4E" w:rsidRDefault="00525962" w:rsidP="0052596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9E54E8"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238EA318" w14:textId="77777777" w:rsidR="00525962" w:rsidRPr="00B44D4E" w:rsidRDefault="00525962" w:rsidP="0052596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3213A7E9" w14:textId="652319B8"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p>
        </w:tc>
        <w:tc>
          <w:tcPr>
            <w:tcW w:w="4239" w:type="dxa"/>
          </w:tcPr>
          <w:p w14:paraId="7E17278E" w14:textId="77777777" w:rsidR="00B37BA4" w:rsidRPr="00B44D4E" w:rsidRDefault="00B37BA4"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3F964C0" w14:textId="77777777" w:rsidTr="00E502CD">
        <w:tc>
          <w:tcPr>
            <w:tcW w:w="2481" w:type="dxa"/>
          </w:tcPr>
          <w:p w14:paraId="3B27C37A" w14:textId="77777777" w:rsidR="004C2EC1" w:rsidRPr="00B44D4E" w:rsidRDefault="004C2EC1" w:rsidP="00E502CD">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Предпринимательство (4.0)</w:t>
            </w:r>
          </w:p>
        </w:tc>
        <w:tc>
          <w:tcPr>
            <w:tcW w:w="3439" w:type="dxa"/>
          </w:tcPr>
          <w:p w14:paraId="7F82F230" w14:textId="13DFDD48" w:rsidR="004C2EC1" w:rsidRPr="00B44D4E" w:rsidRDefault="006E5731" w:rsidP="006E5731">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4550" w:type="dxa"/>
            <w:vMerge/>
          </w:tcPr>
          <w:p w14:paraId="5D921798" w14:textId="77777777" w:rsidR="004C2EC1" w:rsidRPr="00B44D4E" w:rsidRDefault="004C2EC1" w:rsidP="00E502CD">
            <w:pPr>
              <w:spacing w:after="0" w:line="240" w:lineRule="auto"/>
              <w:rPr>
                <w:rFonts w:ascii="Times New Roman" w:eastAsia="Times New Roman" w:hAnsi="Times New Roman" w:cs="Times New Roman"/>
                <w:color w:val="000000" w:themeColor="text1"/>
                <w:sz w:val="20"/>
                <w:szCs w:val="20"/>
              </w:rPr>
            </w:pPr>
          </w:p>
        </w:tc>
        <w:tc>
          <w:tcPr>
            <w:tcW w:w="4239" w:type="dxa"/>
          </w:tcPr>
          <w:p w14:paraId="3C78DE6A" w14:textId="77777777" w:rsidR="00B37BA4" w:rsidRPr="00B44D4E" w:rsidRDefault="00B37BA4" w:rsidP="00E502CD">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5EAF7E2" w14:textId="77777777" w:rsidTr="00E502CD">
        <w:tc>
          <w:tcPr>
            <w:tcW w:w="2481" w:type="dxa"/>
          </w:tcPr>
          <w:p w14:paraId="119ABDDE"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39" w:type="dxa"/>
          </w:tcPr>
          <w:p w14:paraId="1D6F2F70" w14:textId="77777777"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7872B640" w14:textId="1C0CE372" w:rsidR="004C2EC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50" w:type="dxa"/>
            <w:vMerge/>
          </w:tcPr>
          <w:p w14:paraId="63C6B5D3" w14:textId="77777777" w:rsidR="004C2EC1" w:rsidRPr="00B44D4E" w:rsidRDefault="004C2EC1" w:rsidP="004C2EC1">
            <w:pPr>
              <w:spacing w:after="0" w:line="240" w:lineRule="auto"/>
              <w:rPr>
                <w:rFonts w:ascii="Times New Roman" w:eastAsia="Times New Roman" w:hAnsi="Times New Roman" w:cs="Times New Roman"/>
                <w:color w:val="000000" w:themeColor="text1"/>
                <w:sz w:val="20"/>
                <w:szCs w:val="20"/>
              </w:rPr>
            </w:pPr>
          </w:p>
        </w:tc>
        <w:tc>
          <w:tcPr>
            <w:tcW w:w="4239" w:type="dxa"/>
          </w:tcPr>
          <w:p w14:paraId="2DBBBA68" w14:textId="77777777" w:rsidR="00B37BA4" w:rsidRPr="00B44D4E" w:rsidRDefault="00B37BA4" w:rsidP="004C2EC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w:t>
            </w:r>
            <w:r w:rsidRPr="00B44D4E">
              <w:rPr>
                <w:rFonts w:ascii="Times New Roman" w:eastAsia="Times New Roman" w:hAnsi="Times New Roman" w:cs="Times New Roman"/>
                <w:bCs/>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bl>
    <w:p w14:paraId="7234533E" w14:textId="77777777" w:rsidR="00323D42" w:rsidRPr="00B44D4E"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5B69B8D9" w14:textId="77777777" w:rsidTr="006465DF">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19A730C2"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bookmarkStart w:id="198" w:name="_Toc462091026"/>
            <w:bookmarkStart w:id="199" w:name="_Hlk64303661"/>
            <w:bookmarkEnd w:id="196"/>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3E065353"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3B7709F"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7F683297"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6AADA39C"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01E54F8D"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55298B38" w14:textId="74E3A0AE" w:rsidR="007E48EA" w:rsidRPr="00B44D4E" w:rsidRDefault="00D33592"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30B9D4B0" w14:textId="77777777"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42132FC" w14:textId="77777777"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8ADDF96" w14:textId="77777777"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16768DD" w14:textId="77777777"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35CEC9A0" w14:textId="18167601"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14:paraId="4CFEEBEC"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0886BDE"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226A8093" w14:textId="77777777" w:rsidR="007E48EA" w:rsidRPr="00B44D4E" w:rsidRDefault="007E48EA" w:rsidP="006465DF">
            <w:pP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463B87C1" w14:textId="5E2684F8" w:rsidR="007E48EA" w:rsidRPr="00B44D4E" w:rsidRDefault="00660EE1"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536" w:type="dxa"/>
            <w:tcBorders>
              <w:top w:val="single" w:sz="8" w:space="0" w:color="auto"/>
              <w:left w:val="single" w:sz="8" w:space="0" w:color="auto"/>
              <w:bottom w:val="single" w:sz="8" w:space="0" w:color="auto"/>
              <w:right w:val="single" w:sz="8" w:space="0" w:color="auto"/>
            </w:tcBorders>
          </w:tcPr>
          <w:p w14:paraId="438CCFF2" w14:textId="77777777"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C12612A" w14:textId="53ABE67F"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- 1м.</w:t>
            </w:r>
          </w:p>
          <w:p w14:paraId="38265177" w14:textId="3D81FC34"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31100777" w14:textId="241DAF23" w:rsidR="006E5731" w:rsidRPr="00B44D4E" w:rsidRDefault="006E5731" w:rsidP="006E573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 10%</w:t>
            </w:r>
          </w:p>
          <w:p w14:paraId="1B531217" w14:textId="77777777" w:rsidR="007E48EA" w:rsidRPr="00B44D4E" w:rsidRDefault="007E48EA" w:rsidP="006E5731">
            <w:pPr>
              <w:widowControl w:val="0"/>
              <w:tabs>
                <w:tab w:val="left" w:pos="142"/>
              </w:tabs>
              <w:autoSpaceDE w:val="0"/>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14:paraId="0BA99474"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03B0CBD5"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824476A" w14:textId="1E5228FE" w:rsidR="00181D9F" w:rsidRPr="00B44D4E" w:rsidRDefault="00181D9F">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58C38C80" w14:textId="7D931D8B" w:rsidR="00135FFF" w:rsidRPr="00B44D4E" w:rsidRDefault="00135FFF" w:rsidP="00D762E1">
      <w:pPr>
        <w:pStyle w:val="12"/>
        <w:rPr>
          <w:color w:val="000000" w:themeColor="text1"/>
          <w:sz w:val="24"/>
          <w:szCs w:val="24"/>
          <w:lang w:val="x-none"/>
        </w:rPr>
      </w:pPr>
      <w:bookmarkStart w:id="200" w:name="_Toc147324516"/>
      <w:r w:rsidRPr="00B44D4E">
        <w:rPr>
          <w:color w:val="000000" w:themeColor="text1"/>
          <w:sz w:val="24"/>
          <w:szCs w:val="24"/>
          <w:lang w:val="x-none"/>
        </w:rPr>
        <w:lastRenderedPageBreak/>
        <w:t xml:space="preserve">Статья </w:t>
      </w:r>
      <w:r w:rsidR="007A1F59" w:rsidRPr="00B44D4E">
        <w:rPr>
          <w:color w:val="000000" w:themeColor="text1"/>
          <w:sz w:val="24"/>
          <w:szCs w:val="24"/>
        </w:rPr>
        <w:t>51</w:t>
      </w:r>
      <w:r w:rsidRPr="00B44D4E">
        <w:rPr>
          <w:color w:val="000000" w:themeColor="text1"/>
          <w:sz w:val="24"/>
          <w:szCs w:val="24"/>
          <w:lang w:val="x-none"/>
        </w:rPr>
        <w:t xml:space="preserve">. </w:t>
      </w:r>
      <w:r w:rsidR="001A51E5" w:rsidRPr="00B44D4E">
        <w:rPr>
          <w:color w:val="000000" w:themeColor="text1"/>
          <w:sz w:val="24"/>
          <w:szCs w:val="24"/>
        </w:rPr>
        <w:t xml:space="preserve">Зона садоводства, огородничества </w:t>
      </w:r>
      <w:r w:rsidRPr="00B44D4E">
        <w:rPr>
          <w:color w:val="000000" w:themeColor="text1"/>
          <w:sz w:val="24"/>
          <w:szCs w:val="24"/>
          <w:lang w:val="x-none"/>
        </w:rPr>
        <w:t>(СХ</w:t>
      </w:r>
      <w:r w:rsidR="00E835BE" w:rsidRPr="00B44D4E">
        <w:rPr>
          <w:color w:val="000000" w:themeColor="text1"/>
          <w:sz w:val="24"/>
          <w:szCs w:val="24"/>
        </w:rPr>
        <w:t>З</w:t>
      </w:r>
      <w:r w:rsidRPr="00B44D4E">
        <w:rPr>
          <w:color w:val="000000" w:themeColor="text1"/>
          <w:sz w:val="24"/>
          <w:szCs w:val="24"/>
        </w:rPr>
        <w:t>-502</w:t>
      </w:r>
      <w:r w:rsidRPr="00B44D4E">
        <w:rPr>
          <w:color w:val="000000" w:themeColor="text1"/>
          <w:sz w:val="24"/>
          <w:szCs w:val="24"/>
          <w:lang w:val="x-none"/>
        </w:rPr>
        <w:t>)</w:t>
      </w:r>
      <w:bookmarkEnd w:id="200"/>
    </w:p>
    <w:p w14:paraId="60F1E2FD" w14:textId="77777777" w:rsidR="00135FFF" w:rsidRPr="00B44D4E" w:rsidRDefault="00135FFF" w:rsidP="00135FFF">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D7F36" w:rsidRPr="00B44D4E" w14:paraId="73ED893B" w14:textId="77777777" w:rsidTr="00D325C2">
        <w:trPr>
          <w:tblHeader/>
        </w:trPr>
        <w:tc>
          <w:tcPr>
            <w:tcW w:w="2544" w:type="dxa"/>
          </w:tcPr>
          <w:p w14:paraId="3A9DF19B"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584A9E26"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1A205A6"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7FBF9614"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5D7F36" w:rsidRPr="00B44D4E" w14:paraId="6A4E5C57" w14:textId="77777777" w:rsidTr="00D325C2">
        <w:tc>
          <w:tcPr>
            <w:tcW w:w="2544" w:type="dxa"/>
            <w:tcBorders>
              <w:top w:val="single" w:sz="12" w:space="0" w:color="auto"/>
            </w:tcBorders>
          </w:tcPr>
          <w:p w14:paraId="7AB681F5" w14:textId="77777777" w:rsidR="00135FFF" w:rsidRPr="00B44D4E" w:rsidRDefault="00135FFF"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Ведение огородничества (13.1.)</w:t>
            </w:r>
          </w:p>
        </w:tc>
        <w:tc>
          <w:tcPr>
            <w:tcW w:w="3376" w:type="dxa"/>
            <w:tcBorders>
              <w:top w:val="single" w:sz="12" w:space="0" w:color="auto"/>
            </w:tcBorders>
            <w:shd w:val="clear" w:color="auto" w:fill="auto"/>
          </w:tcPr>
          <w:p w14:paraId="46A49900" w14:textId="3248F5F9" w:rsidR="00135FFF" w:rsidRPr="00B44D4E" w:rsidRDefault="006E5731"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536" w:type="dxa"/>
            <w:tcBorders>
              <w:top w:val="single" w:sz="12" w:space="0" w:color="auto"/>
            </w:tcBorders>
            <w:shd w:val="clear" w:color="auto" w:fill="auto"/>
          </w:tcPr>
          <w:p w14:paraId="7D8815CF" w14:textId="77777777" w:rsidR="006E5731" w:rsidRPr="00B44D4E" w:rsidRDefault="006E5731" w:rsidP="006E5731">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6CF60584" w14:textId="189F6533"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 Минимальный отступ от границы земельного участка не устанавливается.</w:t>
            </w:r>
          </w:p>
          <w:p w14:paraId="353E7FC1" w14:textId="46C7580B"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 Предельное количество этажей, предельная высота зданий, строений, сооружений не устанавливается.</w:t>
            </w:r>
          </w:p>
          <w:p w14:paraId="3C940C20" w14:textId="59506513" w:rsidR="00135FFF"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 Максимальный процент застройки земельного участка не устанавливается</w:t>
            </w:r>
          </w:p>
        </w:tc>
        <w:tc>
          <w:tcPr>
            <w:tcW w:w="4253" w:type="dxa"/>
            <w:tcBorders>
              <w:top w:val="single" w:sz="12" w:space="0" w:color="auto"/>
            </w:tcBorders>
            <w:shd w:val="clear" w:color="auto" w:fill="auto"/>
          </w:tcPr>
          <w:p w14:paraId="5CD4C9CB" w14:textId="018D2A17" w:rsidR="00135FFF" w:rsidRPr="00B44D4E" w:rsidRDefault="00135FFF" w:rsidP="00D325C2">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09E3AC7D" w14:textId="77777777" w:rsidTr="00D325C2">
        <w:tc>
          <w:tcPr>
            <w:tcW w:w="2544" w:type="dxa"/>
          </w:tcPr>
          <w:p w14:paraId="5B396F83" w14:textId="77777777" w:rsidR="00135FFF" w:rsidRPr="00B44D4E" w:rsidRDefault="00135FFF"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Ведение садоводства (13.2)</w:t>
            </w:r>
          </w:p>
        </w:tc>
        <w:tc>
          <w:tcPr>
            <w:tcW w:w="3376" w:type="dxa"/>
            <w:shd w:val="clear" w:color="auto" w:fill="auto"/>
          </w:tcPr>
          <w:p w14:paraId="23422096" w14:textId="634739F3" w:rsidR="00135FFF" w:rsidRPr="00B44D4E" w:rsidRDefault="00D132B4"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4536" w:type="dxa"/>
            <w:shd w:val="clear" w:color="auto" w:fill="auto"/>
          </w:tcPr>
          <w:p w14:paraId="00200811" w14:textId="53EC3B33"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67E229BF" w14:textId="6C8C3840"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 Минимальный отступ от границ земельного участка – 3 м.</w:t>
            </w:r>
            <w:r w:rsidR="00D27A80" w:rsidRPr="00B44D4E">
              <w:rPr>
                <w:rFonts w:ascii="Times New Roman" w:hAnsi="Times New Roman" w:cs="Times New Roman"/>
                <w:color w:val="000000" w:themeColor="text1"/>
                <w:sz w:val="20"/>
                <w:szCs w:val="20"/>
              </w:rPr>
              <w:t xml:space="preserve"> </w:t>
            </w:r>
          </w:p>
          <w:p w14:paraId="6A687FB8"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 Максимальное количество этажей – 2.</w:t>
            </w:r>
          </w:p>
          <w:p w14:paraId="45F89D52"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 Максимальный процент застройки – 50.</w:t>
            </w:r>
          </w:p>
          <w:p w14:paraId="6DB826B5"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Иные параметры:</w:t>
            </w:r>
          </w:p>
          <w:p w14:paraId="4CB1D860"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Минимальный процент озеленения – 20.</w:t>
            </w:r>
          </w:p>
          <w:p w14:paraId="5DC6C6FF"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xml:space="preserve">Максимальное расстояние от границ </w:t>
            </w:r>
          </w:p>
          <w:p w14:paraId="2DCD0299"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от границ соседнего участка:</w:t>
            </w:r>
          </w:p>
          <w:p w14:paraId="2CE978E1"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xml:space="preserve">- до хозяйственных и прочих строений – </w:t>
            </w:r>
            <w:smartTag w:uri="urn:schemas-microsoft-com:office:smarttags" w:element="metricconverter">
              <w:smartTagPr>
                <w:attr w:name="ProductID" w:val="1 м"/>
              </w:smartTagPr>
              <w:r w:rsidRPr="00B44D4E">
                <w:rPr>
                  <w:rFonts w:ascii="Times New Roman" w:hAnsi="Times New Roman" w:cs="Times New Roman"/>
                  <w:color w:val="000000" w:themeColor="text1"/>
                  <w:sz w:val="20"/>
                  <w:szCs w:val="20"/>
                </w:rPr>
                <w:t>1 м</w:t>
              </w:r>
            </w:smartTag>
            <w:r w:rsidRPr="00B44D4E">
              <w:rPr>
                <w:rFonts w:ascii="Times New Roman" w:hAnsi="Times New Roman" w:cs="Times New Roman"/>
                <w:color w:val="000000" w:themeColor="text1"/>
                <w:sz w:val="20"/>
                <w:szCs w:val="20"/>
              </w:rPr>
              <w:t>;</w:t>
            </w:r>
          </w:p>
          <w:p w14:paraId="13CF2CA7" w14:textId="77777777" w:rsidR="00032A12"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до открытой стоянки – 1 м;</w:t>
            </w:r>
          </w:p>
          <w:p w14:paraId="3AE8EF9D" w14:textId="0DF0BF23" w:rsidR="00135FFF" w:rsidRPr="00B44D4E" w:rsidRDefault="00032A12"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до отдельно стоящего гаража – 1 м.</w:t>
            </w:r>
          </w:p>
        </w:tc>
        <w:tc>
          <w:tcPr>
            <w:tcW w:w="4253" w:type="dxa"/>
            <w:shd w:val="clear" w:color="auto" w:fill="auto"/>
          </w:tcPr>
          <w:p w14:paraId="64361580" w14:textId="77777777" w:rsidR="00135FFF" w:rsidRPr="00B44D4E" w:rsidRDefault="00135FFF" w:rsidP="00D325C2">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534140DD" w14:textId="77777777" w:rsidTr="00D325C2">
        <w:tc>
          <w:tcPr>
            <w:tcW w:w="2544" w:type="dxa"/>
          </w:tcPr>
          <w:p w14:paraId="38F94CA2" w14:textId="0707192B" w:rsidR="00E95C67" w:rsidRPr="00B44D4E" w:rsidRDefault="00E95C67"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lastRenderedPageBreak/>
              <w:t>Ведение личного подсобного хозяйства на полевых участках (1.16)</w:t>
            </w:r>
          </w:p>
        </w:tc>
        <w:tc>
          <w:tcPr>
            <w:tcW w:w="3376" w:type="dxa"/>
            <w:shd w:val="clear" w:color="auto" w:fill="auto"/>
          </w:tcPr>
          <w:p w14:paraId="4EFDC7B4" w14:textId="4747BE54" w:rsidR="00E95C67" w:rsidRPr="00B44D4E" w:rsidRDefault="00D132B4"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4536" w:type="dxa"/>
            <w:shd w:val="clear" w:color="auto" w:fill="auto"/>
          </w:tcPr>
          <w:p w14:paraId="75013F99" w14:textId="77777777" w:rsidR="00E95C67" w:rsidRPr="00B44D4E" w:rsidRDefault="00E95C67" w:rsidP="00E95C67">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05FC2392" w14:textId="77777777" w:rsidR="00E95C67" w:rsidRPr="00B44D4E" w:rsidRDefault="00E95C67" w:rsidP="00E95C67">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2.Минимальный отступ от границы земельного участка не устанавливается.</w:t>
            </w:r>
          </w:p>
          <w:p w14:paraId="34ED4299" w14:textId="77777777" w:rsidR="00E95C67" w:rsidRPr="00B44D4E" w:rsidRDefault="00E95C67" w:rsidP="00E95C67">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3.Предельное количество этажей, предельная высота зданий, строений, сооружений не устанавливается.</w:t>
            </w:r>
          </w:p>
          <w:p w14:paraId="78E330F5" w14:textId="0D20C805" w:rsidR="00E95C67" w:rsidRPr="00B44D4E" w:rsidRDefault="00E95C67" w:rsidP="00E95C67">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53" w:type="dxa"/>
            <w:shd w:val="clear" w:color="auto" w:fill="auto"/>
          </w:tcPr>
          <w:p w14:paraId="3EDA2EC6" w14:textId="1CBB7356" w:rsidR="00E95C67" w:rsidRPr="00B44D4E" w:rsidRDefault="00E95C67"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47BA9993" w14:textId="77777777" w:rsidTr="00D325C2">
        <w:tc>
          <w:tcPr>
            <w:tcW w:w="2544" w:type="dxa"/>
          </w:tcPr>
          <w:p w14:paraId="7AE59BC6"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Предоставление коммунальных услуг (3.1.1)</w:t>
            </w:r>
          </w:p>
        </w:tc>
        <w:tc>
          <w:tcPr>
            <w:tcW w:w="3376" w:type="dxa"/>
          </w:tcPr>
          <w:p w14:paraId="5595EEEB" w14:textId="0DE5D5E4" w:rsidR="00135FFF" w:rsidRPr="00B44D4E" w:rsidRDefault="00D33592"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Pr>
          <w:p w14:paraId="73FB8E1A" w14:textId="77777777" w:rsidR="00135FFF" w:rsidRPr="00B44D4E" w:rsidRDefault="00135FFF" w:rsidP="00D325C2">
            <w:pPr>
              <w:autoSpaceDE w:val="0"/>
              <w:autoSpaceDN w:val="0"/>
              <w:adjustRightInd w:val="0"/>
              <w:spacing w:after="0" w:line="240" w:lineRule="auto"/>
              <w:jc w:val="both"/>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1.Предельные размеры земельного участка не устанавливается.</w:t>
            </w:r>
          </w:p>
          <w:p w14:paraId="14876865" w14:textId="77777777" w:rsidR="00135FFF" w:rsidRPr="00B44D4E" w:rsidRDefault="00135FFF" w:rsidP="00D325C2">
            <w:pPr>
              <w:autoSpaceDE w:val="0"/>
              <w:autoSpaceDN w:val="0"/>
              <w:adjustRightInd w:val="0"/>
              <w:spacing w:after="0" w:line="240" w:lineRule="auto"/>
              <w:jc w:val="both"/>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2.Минимальный отступ от границы земельного участка не устанавливается.</w:t>
            </w:r>
          </w:p>
          <w:p w14:paraId="29BCA25D" w14:textId="77777777" w:rsidR="00135FFF" w:rsidRPr="00B44D4E" w:rsidRDefault="00135FFF"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3.Максимальное количество этажей – 1 эт.</w:t>
            </w:r>
          </w:p>
          <w:p w14:paraId="44ADA20D" w14:textId="77777777" w:rsidR="00135FFF" w:rsidRPr="00B44D4E" w:rsidRDefault="00135FFF" w:rsidP="00D325C2">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4.Максимальный процент застройки в границах земельного участка – 100%</w:t>
            </w:r>
          </w:p>
          <w:p w14:paraId="542EA583"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p>
        </w:tc>
        <w:tc>
          <w:tcPr>
            <w:tcW w:w="4253" w:type="dxa"/>
          </w:tcPr>
          <w:p w14:paraId="6D03D977"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5D7F36" w:rsidRPr="00B44D4E" w14:paraId="5D19C54D" w14:textId="77777777" w:rsidTr="00D325C2">
        <w:tc>
          <w:tcPr>
            <w:tcW w:w="2544" w:type="dxa"/>
          </w:tcPr>
          <w:p w14:paraId="5CA2733E"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14:paraId="5F2BFF5E" w14:textId="714B17BF" w:rsidR="00135FFF" w:rsidRPr="00B44D4E" w:rsidRDefault="00D33592"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w:t>
            </w:r>
            <w:r w:rsidRPr="00B44D4E">
              <w:rPr>
                <w:rFonts w:ascii="Times New Roman" w:eastAsia="Times New Roman" w:hAnsi="Times New Roman" w:cs="Times New Roman"/>
                <w:color w:val="000000" w:themeColor="text1"/>
                <w:sz w:val="20"/>
                <w:szCs w:val="20"/>
              </w:rPr>
              <w:lastRenderedPageBreak/>
              <w:t>разрешенного использования с кодами 12.0.1 - 12.0.2</w:t>
            </w:r>
          </w:p>
        </w:tc>
        <w:tc>
          <w:tcPr>
            <w:tcW w:w="4536" w:type="dxa"/>
            <w:vMerge w:val="restart"/>
          </w:tcPr>
          <w:p w14:paraId="35F09DEE"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1.Предельные размеры земельного участка не устанавливаются.</w:t>
            </w:r>
          </w:p>
          <w:p w14:paraId="6AE772B3"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2.Минимальный отступ от границы земельного участка не устанавливается.</w:t>
            </w:r>
          </w:p>
          <w:p w14:paraId="4C28228E"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3.Предельное количество этажей, предельная высота зданий, строений, сооружений не устанавливается.</w:t>
            </w:r>
          </w:p>
          <w:p w14:paraId="3AC28039"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53" w:type="dxa"/>
          </w:tcPr>
          <w:p w14:paraId="1651D9B5" w14:textId="10A02E7B" w:rsidR="00135FFF" w:rsidRPr="00B44D4E" w:rsidRDefault="00135FFF"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B44D4E">
              <w:rPr>
                <w:rFonts w:ascii="Times New Roman" w:eastAsia="Times New Roman" w:hAnsi="Times New Roman" w:cs="Times New Roman"/>
                <w:bCs/>
                <w:color w:val="000000" w:themeColor="text1"/>
                <w:sz w:val="20"/>
                <w:szCs w:val="20"/>
              </w:rPr>
              <w:lastRenderedPageBreak/>
              <w:t>территорий, приведенных в главе 9 настоящих Правил</w:t>
            </w:r>
          </w:p>
        </w:tc>
      </w:tr>
      <w:tr w:rsidR="005D7F36" w:rsidRPr="00B44D4E" w14:paraId="0DC17FB1" w14:textId="77777777" w:rsidTr="00D325C2">
        <w:tc>
          <w:tcPr>
            <w:tcW w:w="2544" w:type="dxa"/>
          </w:tcPr>
          <w:p w14:paraId="74E6C7A0" w14:textId="35E7D0FD"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Земельные участки общего назначения (13.0)</w:t>
            </w:r>
          </w:p>
        </w:tc>
        <w:tc>
          <w:tcPr>
            <w:tcW w:w="3376" w:type="dxa"/>
          </w:tcPr>
          <w:p w14:paraId="54853956" w14:textId="04A7E96E"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Объекты капитального строительства, относящихся к имуществу общего пользования</w:t>
            </w:r>
          </w:p>
        </w:tc>
        <w:tc>
          <w:tcPr>
            <w:tcW w:w="4536" w:type="dxa"/>
            <w:vMerge/>
          </w:tcPr>
          <w:p w14:paraId="15F58DF5"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p>
        </w:tc>
        <w:tc>
          <w:tcPr>
            <w:tcW w:w="4253" w:type="dxa"/>
          </w:tcPr>
          <w:p w14:paraId="4BDCA0D7"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0853B132" w14:textId="5DF90766"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2D9CCF0A" w14:textId="77777777" w:rsidTr="00D325C2">
        <w:tc>
          <w:tcPr>
            <w:tcW w:w="5920" w:type="dxa"/>
            <w:gridSpan w:val="2"/>
            <w:shd w:val="clear" w:color="auto" w:fill="auto"/>
          </w:tcPr>
          <w:p w14:paraId="40B2FEED" w14:textId="7A907C1D" w:rsidR="00135FFF" w:rsidRPr="00B44D4E" w:rsidRDefault="00135FFF" w:rsidP="00135FFF">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45 настоящих Правил</w:t>
            </w:r>
          </w:p>
        </w:tc>
        <w:tc>
          <w:tcPr>
            <w:tcW w:w="4536" w:type="dxa"/>
            <w:shd w:val="clear" w:color="auto" w:fill="auto"/>
          </w:tcPr>
          <w:p w14:paraId="2DEAAFC7" w14:textId="6D4C41A0"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45 настоящих Правил</w:t>
            </w:r>
          </w:p>
        </w:tc>
        <w:tc>
          <w:tcPr>
            <w:tcW w:w="4253" w:type="dxa"/>
          </w:tcPr>
          <w:p w14:paraId="1F662B6E"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w:t>
            </w:r>
          </w:p>
        </w:tc>
      </w:tr>
    </w:tbl>
    <w:p w14:paraId="73BF6F52" w14:textId="38EE2927" w:rsidR="00135FFF" w:rsidRPr="00B44D4E" w:rsidRDefault="00135FFF" w:rsidP="00135FFF">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3CF9747D" w14:textId="77777777" w:rsidTr="00D325C2">
        <w:trPr>
          <w:trHeight w:val="739"/>
          <w:tblHeader/>
        </w:trPr>
        <w:tc>
          <w:tcPr>
            <w:tcW w:w="2481" w:type="dxa"/>
            <w:vAlign w:val="center"/>
          </w:tcPr>
          <w:p w14:paraId="37AE515E"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35744B3B"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976E63B"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716B506E"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738B34C0" w14:textId="77777777" w:rsidTr="00D325C2">
        <w:trPr>
          <w:trHeight w:val="206"/>
        </w:trPr>
        <w:tc>
          <w:tcPr>
            <w:tcW w:w="2481" w:type="dxa"/>
            <w:tcBorders>
              <w:top w:val="single" w:sz="8" w:space="0" w:color="auto"/>
              <w:left w:val="single" w:sz="8" w:space="0" w:color="auto"/>
              <w:bottom w:val="single" w:sz="8" w:space="0" w:color="auto"/>
              <w:right w:val="single" w:sz="8" w:space="0" w:color="auto"/>
            </w:tcBorders>
          </w:tcPr>
          <w:p w14:paraId="48F6A1DF" w14:textId="5DB07F24"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Магазины (4.4)</w:t>
            </w:r>
          </w:p>
        </w:tc>
        <w:tc>
          <w:tcPr>
            <w:tcW w:w="3439" w:type="dxa"/>
            <w:tcBorders>
              <w:top w:val="single" w:sz="8" w:space="0" w:color="auto"/>
              <w:left w:val="single" w:sz="8" w:space="0" w:color="auto"/>
              <w:bottom w:val="single" w:sz="8" w:space="0" w:color="auto"/>
              <w:right w:val="single" w:sz="8" w:space="0" w:color="auto"/>
            </w:tcBorders>
          </w:tcPr>
          <w:p w14:paraId="38ACC646" w14:textId="639DB209" w:rsidR="00135FFF" w:rsidRPr="00B44D4E" w:rsidRDefault="00D132B4"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w:t>
            </w:r>
            <w:r w:rsidRPr="00B44D4E">
              <w:rPr>
                <w:rFonts w:ascii="Times New Roman" w:eastAsia="Times New Roman" w:hAnsi="Times New Roman" w:cs="Times New Roman"/>
                <w:color w:val="000000" w:themeColor="text1"/>
                <w:sz w:val="20"/>
                <w:szCs w:val="20"/>
              </w:rPr>
              <w:lastRenderedPageBreak/>
              <w:t>продажи товаров, торговая площадь которых составляет до 5000 кв. м</w:t>
            </w:r>
          </w:p>
        </w:tc>
        <w:tc>
          <w:tcPr>
            <w:tcW w:w="4536" w:type="dxa"/>
            <w:tcBorders>
              <w:left w:val="single" w:sz="8" w:space="0" w:color="auto"/>
              <w:right w:val="single" w:sz="8" w:space="0" w:color="auto"/>
            </w:tcBorders>
          </w:tcPr>
          <w:p w14:paraId="76AD63DD" w14:textId="77777777" w:rsidR="00D325C2" w:rsidRPr="00B44D4E" w:rsidRDefault="00D325C2"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Минимальные размеры земельного участка 400 кв.м. Максимальные размеры земельного участка 2500 кв.м.</w:t>
            </w:r>
          </w:p>
          <w:p w14:paraId="1A47C591" w14:textId="6D2DEABD"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Минимальный отступ от границы земельного участка– 3м.</w:t>
            </w:r>
          </w:p>
          <w:p w14:paraId="4E72FA6E" w14:textId="076D5B8F"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p>
          <w:p w14:paraId="2BFE34FD" w14:textId="77777777"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52439E62" w14:textId="77777777"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071FF297" w14:textId="77777777"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6AEEA73" w14:textId="0A22A599"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1D855967" w14:textId="77777777"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 xml:space="preserve">Проектирование и строительство осуществляется в соответствии с </w:t>
            </w:r>
            <w:r w:rsidRPr="00B44D4E">
              <w:rPr>
                <w:rFonts w:ascii="Times New Roman" w:eastAsia="Times New Roman" w:hAnsi="Times New Roman" w:cs="Times New Roman"/>
                <w:color w:val="000000" w:themeColor="text1"/>
                <w:sz w:val="20"/>
                <w:szCs w:val="20"/>
              </w:rPr>
              <w:lastRenderedPageBreak/>
              <w:t>утвержденной документаций по планировке территории</w:t>
            </w:r>
          </w:p>
          <w:p w14:paraId="5E3D5FA5" w14:textId="1FC37666" w:rsidR="00135FFF" w:rsidRPr="00B44D4E" w:rsidRDefault="00135FFF" w:rsidP="00135FF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21EA1F1" w14:textId="77777777" w:rsidR="00135FFF" w:rsidRPr="00B44D4E" w:rsidRDefault="00135FFF" w:rsidP="00135FFF">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029FEB5A" w14:textId="77777777" w:rsidTr="00D325C2">
        <w:trPr>
          <w:trHeight w:val="739"/>
          <w:tblHeader/>
        </w:trPr>
        <w:tc>
          <w:tcPr>
            <w:tcW w:w="2481" w:type="dxa"/>
            <w:vAlign w:val="center"/>
          </w:tcPr>
          <w:p w14:paraId="3C37457C"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2F7182F6"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0B9D3D6"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6400829F" w14:textId="77777777" w:rsidR="00135FFF" w:rsidRPr="00B44D4E" w:rsidRDefault="00135FFF" w:rsidP="00D325C2">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73A43A0F" w14:textId="77777777" w:rsidTr="00D325C2">
        <w:trPr>
          <w:trHeight w:val="206"/>
        </w:trPr>
        <w:tc>
          <w:tcPr>
            <w:tcW w:w="2481" w:type="dxa"/>
          </w:tcPr>
          <w:p w14:paraId="4C148A27"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B04C553" w14:textId="67129E99" w:rsidR="00135FFF" w:rsidRPr="00B44D4E" w:rsidRDefault="00D33592"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44D4E">
              <w:rPr>
                <w:rFonts w:ascii="Times New Roman" w:eastAsia="Times New Roman" w:hAnsi="Times New Roman" w:cs="Times New Roman"/>
                <w:color w:val="000000" w:themeColor="text1"/>
                <w:sz w:val="20"/>
                <w:szCs w:val="20"/>
              </w:rPr>
              <w:lastRenderedPageBreak/>
              <w:t>сооружений, необходимых для сбора и плавки снега)</w:t>
            </w:r>
          </w:p>
        </w:tc>
        <w:tc>
          <w:tcPr>
            <w:tcW w:w="4536" w:type="dxa"/>
          </w:tcPr>
          <w:p w14:paraId="1112D2C1"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1.Предельные размеры земельного участка не устанавливаются.</w:t>
            </w:r>
          </w:p>
          <w:p w14:paraId="1A2BE22C"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2.Минимальный отступ от границы земельного участка не устанавливается.</w:t>
            </w:r>
          </w:p>
          <w:p w14:paraId="20908455"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3.Макисмальное количество этажей -1 </w:t>
            </w:r>
          </w:p>
          <w:p w14:paraId="63317C41"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53" w:type="dxa"/>
          </w:tcPr>
          <w:p w14:paraId="3F567A72" w14:textId="77777777" w:rsidR="00135FFF" w:rsidRPr="00B44D4E" w:rsidRDefault="00135FFF"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610301A" w14:textId="0FE14B58" w:rsidR="00D325C2" w:rsidRPr="00B44D4E" w:rsidRDefault="00D325C2" w:rsidP="00D762E1">
      <w:pPr>
        <w:pStyle w:val="12"/>
        <w:rPr>
          <w:color w:val="000000" w:themeColor="text1"/>
          <w:sz w:val="24"/>
          <w:szCs w:val="24"/>
          <w:lang w:val="x-none"/>
        </w:rPr>
      </w:pPr>
      <w:bookmarkStart w:id="201" w:name="_Toc147324517"/>
      <w:r w:rsidRPr="00B44D4E">
        <w:rPr>
          <w:color w:val="000000" w:themeColor="text1"/>
          <w:sz w:val="24"/>
          <w:szCs w:val="24"/>
          <w:lang w:val="x-none"/>
        </w:rPr>
        <w:t xml:space="preserve">Статья </w:t>
      </w:r>
      <w:r w:rsidR="007A1F59" w:rsidRPr="00B44D4E">
        <w:rPr>
          <w:color w:val="000000" w:themeColor="text1"/>
          <w:sz w:val="24"/>
          <w:szCs w:val="24"/>
        </w:rPr>
        <w:t>52</w:t>
      </w:r>
      <w:r w:rsidRPr="00B44D4E">
        <w:rPr>
          <w:color w:val="000000" w:themeColor="text1"/>
          <w:sz w:val="24"/>
          <w:szCs w:val="24"/>
          <w:lang w:val="x-none"/>
        </w:rPr>
        <w:t xml:space="preserve">. </w:t>
      </w:r>
      <w:r w:rsidR="001A51E5" w:rsidRPr="00B44D4E">
        <w:rPr>
          <w:color w:val="000000" w:themeColor="text1"/>
          <w:sz w:val="24"/>
          <w:szCs w:val="24"/>
        </w:rPr>
        <w:t>Зона садоводства, огородничества</w:t>
      </w:r>
      <w:r w:rsidRPr="00B44D4E">
        <w:rPr>
          <w:color w:val="000000" w:themeColor="text1"/>
          <w:sz w:val="24"/>
          <w:szCs w:val="24"/>
        </w:rPr>
        <w:t>/МО</w:t>
      </w:r>
      <w:r w:rsidRPr="00B44D4E">
        <w:rPr>
          <w:color w:val="000000" w:themeColor="text1"/>
          <w:sz w:val="24"/>
          <w:szCs w:val="24"/>
          <w:lang w:val="x-none"/>
        </w:rPr>
        <w:t xml:space="preserve"> (СХ</w:t>
      </w:r>
      <w:r w:rsidR="00E835BE" w:rsidRPr="00B44D4E">
        <w:rPr>
          <w:color w:val="000000" w:themeColor="text1"/>
          <w:sz w:val="24"/>
          <w:szCs w:val="24"/>
        </w:rPr>
        <w:t>З</w:t>
      </w:r>
      <w:r w:rsidRPr="00B44D4E">
        <w:rPr>
          <w:color w:val="000000" w:themeColor="text1"/>
          <w:sz w:val="24"/>
          <w:szCs w:val="24"/>
        </w:rPr>
        <w:t>-502/МО</w:t>
      </w:r>
      <w:r w:rsidRPr="00B44D4E">
        <w:rPr>
          <w:color w:val="000000" w:themeColor="text1"/>
          <w:sz w:val="24"/>
          <w:szCs w:val="24"/>
          <w:lang w:val="x-none"/>
        </w:rPr>
        <w:t>)</w:t>
      </w:r>
      <w:bookmarkEnd w:id="201"/>
    </w:p>
    <w:p w14:paraId="2D757A28" w14:textId="77777777" w:rsidR="00D132B4" w:rsidRPr="00B44D4E" w:rsidRDefault="00D132B4" w:rsidP="00D132B4">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D7F36" w:rsidRPr="00B44D4E" w14:paraId="2CCCA51E" w14:textId="77777777" w:rsidTr="00D132B4">
        <w:trPr>
          <w:tblHeader/>
        </w:trPr>
        <w:tc>
          <w:tcPr>
            <w:tcW w:w="2544" w:type="dxa"/>
          </w:tcPr>
          <w:p w14:paraId="0EDC25E1"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2EA5D7F2"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2B5A2307"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BFE7B4A"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5D7F36" w:rsidRPr="00B44D4E" w14:paraId="09F0FCAF" w14:textId="77777777" w:rsidTr="00D132B4">
        <w:tc>
          <w:tcPr>
            <w:tcW w:w="2544" w:type="dxa"/>
            <w:tcBorders>
              <w:top w:val="single" w:sz="12" w:space="0" w:color="auto"/>
            </w:tcBorders>
          </w:tcPr>
          <w:p w14:paraId="41E74491"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Ведение огородничества (13.1.)</w:t>
            </w:r>
          </w:p>
        </w:tc>
        <w:tc>
          <w:tcPr>
            <w:tcW w:w="3376" w:type="dxa"/>
            <w:tcBorders>
              <w:top w:val="single" w:sz="12" w:space="0" w:color="auto"/>
            </w:tcBorders>
            <w:shd w:val="clear" w:color="auto" w:fill="auto"/>
          </w:tcPr>
          <w:p w14:paraId="603E5241"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536" w:type="dxa"/>
            <w:tcBorders>
              <w:top w:val="single" w:sz="12" w:space="0" w:color="auto"/>
            </w:tcBorders>
            <w:shd w:val="clear" w:color="auto" w:fill="auto"/>
          </w:tcPr>
          <w:p w14:paraId="51E670D0"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1082B64E"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 Минимальный отступ от границы земельного участка не устанавливается.</w:t>
            </w:r>
          </w:p>
          <w:p w14:paraId="0198808B"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 Предельное количество этажей, предельная высота зданий, строений, сооружений не устанавливается.</w:t>
            </w:r>
          </w:p>
          <w:p w14:paraId="5287FC6F"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 Максимальный процент застройки земельного участка не устанавливается</w:t>
            </w:r>
          </w:p>
        </w:tc>
        <w:tc>
          <w:tcPr>
            <w:tcW w:w="4253" w:type="dxa"/>
            <w:tcBorders>
              <w:top w:val="single" w:sz="12" w:space="0" w:color="auto"/>
            </w:tcBorders>
            <w:shd w:val="clear" w:color="auto" w:fill="auto"/>
          </w:tcPr>
          <w:p w14:paraId="45EC010C"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582EF379" w14:textId="77777777" w:rsidTr="00D132B4">
        <w:tc>
          <w:tcPr>
            <w:tcW w:w="2544" w:type="dxa"/>
          </w:tcPr>
          <w:p w14:paraId="7D1A7872"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Ведение садоводства (13.2)</w:t>
            </w:r>
          </w:p>
        </w:tc>
        <w:tc>
          <w:tcPr>
            <w:tcW w:w="3376" w:type="dxa"/>
            <w:shd w:val="clear" w:color="auto" w:fill="auto"/>
          </w:tcPr>
          <w:p w14:paraId="7B8BBA6D"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4536" w:type="dxa"/>
            <w:shd w:val="clear" w:color="auto" w:fill="auto"/>
          </w:tcPr>
          <w:p w14:paraId="3A7BE21B"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3D9DFF0C"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xml:space="preserve">2. Минимальный отступ от границ земельного участка – 3 м. </w:t>
            </w:r>
          </w:p>
          <w:p w14:paraId="714E5602"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 Максимальное количество этажей – 2.</w:t>
            </w:r>
          </w:p>
          <w:p w14:paraId="65468515"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 Максимальный процент застройки – 50.</w:t>
            </w:r>
          </w:p>
          <w:p w14:paraId="5D6C684B"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Иные параметры:</w:t>
            </w:r>
          </w:p>
          <w:p w14:paraId="22E9F424"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Минимальный процент озеленения – 20.</w:t>
            </w:r>
          </w:p>
          <w:p w14:paraId="0447DC54"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xml:space="preserve">Максимальное расстояние от границ </w:t>
            </w:r>
          </w:p>
          <w:p w14:paraId="53DC2E6C"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lastRenderedPageBreak/>
              <w:t>от границ соседнего участка:</w:t>
            </w:r>
          </w:p>
          <w:p w14:paraId="40EDD002"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xml:space="preserve">- до хозяйственных и прочих строений – </w:t>
            </w:r>
            <w:smartTag w:uri="urn:schemas-microsoft-com:office:smarttags" w:element="metricconverter">
              <w:smartTagPr>
                <w:attr w:name="ProductID" w:val="1 м"/>
              </w:smartTagPr>
              <w:r w:rsidRPr="00B44D4E">
                <w:rPr>
                  <w:rFonts w:ascii="Times New Roman" w:hAnsi="Times New Roman" w:cs="Times New Roman"/>
                  <w:color w:val="000000" w:themeColor="text1"/>
                  <w:sz w:val="20"/>
                  <w:szCs w:val="20"/>
                </w:rPr>
                <w:t>1 м</w:t>
              </w:r>
            </w:smartTag>
            <w:r w:rsidRPr="00B44D4E">
              <w:rPr>
                <w:rFonts w:ascii="Times New Roman" w:hAnsi="Times New Roman" w:cs="Times New Roman"/>
                <w:color w:val="000000" w:themeColor="text1"/>
                <w:sz w:val="20"/>
                <w:szCs w:val="20"/>
              </w:rPr>
              <w:t>;</w:t>
            </w:r>
          </w:p>
          <w:p w14:paraId="7E51B058"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до открытой стоянки – 1 м;</w:t>
            </w:r>
          </w:p>
          <w:p w14:paraId="1EE71516"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 до отдельно стоящего гаража – 1 м.</w:t>
            </w:r>
          </w:p>
        </w:tc>
        <w:tc>
          <w:tcPr>
            <w:tcW w:w="4253" w:type="dxa"/>
            <w:shd w:val="clear" w:color="auto" w:fill="auto"/>
          </w:tcPr>
          <w:p w14:paraId="22209CE0"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75459872" w14:textId="77777777" w:rsidTr="00D132B4">
        <w:tc>
          <w:tcPr>
            <w:tcW w:w="2544" w:type="dxa"/>
          </w:tcPr>
          <w:p w14:paraId="1C3F4858"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Ведение личного подсобного хозяйства на полевых участках (1.16)</w:t>
            </w:r>
          </w:p>
        </w:tc>
        <w:tc>
          <w:tcPr>
            <w:tcW w:w="3376" w:type="dxa"/>
            <w:shd w:val="clear" w:color="auto" w:fill="auto"/>
          </w:tcPr>
          <w:p w14:paraId="42C71436"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4536" w:type="dxa"/>
            <w:shd w:val="clear" w:color="auto" w:fill="auto"/>
          </w:tcPr>
          <w:p w14:paraId="6A5F36F4"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61CC1896"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2.Минимальный отступ от границы земельного участка не устанавливается.</w:t>
            </w:r>
          </w:p>
          <w:p w14:paraId="6DD82C8C"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3.Предельное количество этажей, предельная высота зданий, строений, сооружений не устанавливается.</w:t>
            </w:r>
          </w:p>
          <w:p w14:paraId="1931F2F1"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53" w:type="dxa"/>
            <w:shd w:val="clear" w:color="auto" w:fill="auto"/>
          </w:tcPr>
          <w:p w14:paraId="2C41D999"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3A2E2D23" w14:textId="77777777" w:rsidTr="00D132B4">
        <w:tc>
          <w:tcPr>
            <w:tcW w:w="2544" w:type="dxa"/>
          </w:tcPr>
          <w:p w14:paraId="09F653C4"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Предоставление коммунальных услуг (3.1.1)</w:t>
            </w:r>
          </w:p>
        </w:tc>
        <w:tc>
          <w:tcPr>
            <w:tcW w:w="3376" w:type="dxa"/>
          </w:tcPr>
          <w:p w14:paraId="49F82D8A"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Pr>
          <w:p w14:paraId="50F7EED5" w14:textId="77777777" w:rsidR="00D132B4" w:rsidRPr="00B44D4E" w:rsidRDefault="00D132B4" w:rsidP="00D132B4">
            <w:pPr>
              <w:autoSpaceDE w:val="0"/>
              <w:autoSpaceDN w:val="0"/>
              <w:adjustRightInd w:val="0"/>
              <w:spacing w:after="0" w:line="240" w:lineRule="auto"/>
              <w:jc w:val="both"/>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1.Предельные размеры земельного участка не устанавливается.</w:t>
            </w:r>
          </w:p>
          <w:p w14:paraId="52924A34" w14:textId="77777777" w:rsidR="00D132B4" w:rsidRPr="00B44D4E" w:rsidRDefault="00D132B4" w:rsidP="00D132B4">
            <w:pPr>
              <w:autoSpaceDE w:val="0"/>
              <w:autoSpaceDN w:val="0"/>
              <w:adjustRightInd w:val="0"/>
              <w:spacing w:after="0" w:line="240" w:lineRule="auto"/>
              <w:jc w:val="both"/>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2.Минимальный отступ от границы земельного участка не устанавливается.</w:t>
            </w:r>
          </w:p>
          <w:p w14:paraId="51358B26"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3.Максимальное количество этажей – 1 эт.</w:t>
            </w:r>
          </w:p>
          <w:p w14:paraId="0E281DFB" w14:textId="77777777" w:rsidR="00D132B4" w:rsidRPr="00B44D4E" w:rsidRDefault="00D132B4" w:rsidP="00D132B4">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4.Максимальный процент застройки в границах земельного участка – 100%</w:t>
            </w:r>
          </w:p>
          <w:p w14:paraId="3412CC40"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p>
        </w:tc>
        <w:tc>
          <w:tcPr>
            <w:tcW w:w="4253" w:type="dxa"/>
          </w:tcPr>
          <w:p w14:paraId="50327137"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главе 9 настоящих Правил</w:t>
            </w:r>
          </w:p>
        </w:tc>
      </w:tr>
      <w:tr w:rsidR="005D7F36" w:rsidRPr="00B44D4E" w14:paraId="460B976C" w14:textId="77777777" w:rsidTr="00D132B4">
        <w:tc>
          <w:tcPr>
            <w:tcW w:w="2544" w:type="dxa"/>
          </w:tcPr>
          <w:p w14:paraId="18866F9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Земельные участки (территории) общего пользования (12.0)</w:t>
            </w:r>
          </w:p>
        </w:tc>
        <w:tc>
          <w:tcPr>
            <w:tcW w:w="3376" w:type="dxa"/>
          </w:tcPr>
          <w:p w14:paraId="7874699E"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36" w:type="dxa"/>
            <w:vMerge w:val="restart"/>
          </w:tcPr>
          <w:p w14:paraId="2504CA36"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1.Предельные размеры земельного участка не устанавливаются.</w:t>
            </w:r>
          </w:p>
          <w:p w14:paraId="43CE3E2D"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2.Минимальный отступ от границы земельного участка не устанавливается.</w:t>
            </w:r>
          </w:p>
          <w:p w14:paraId="5A3425E7"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3.Предельное количество этажей, предельная высота зданий, строений, сооружений не устанавливается.</w:t>
            </w:r>
          </w:p>
          <w:p w14:paraId="1D9EFBCB"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53" w:type="dxa"/>
          </w:tcPr>
          <w:p w14:paraId="772E4B4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D7F36" w:rsidRPr="00B44D4E" w14:paraId="6FA983E0" w14:textId="77777777" w:rsidTr="00D132B4">
        <w:tc>
          <w:tcPr>
            <w:tcW w:w="2544" w:type="dxa"/>
          </w:tcPr>
          <w:p w14:paraId="45BCEAF7"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назначения (13.0)</w:t>
            </w:r>
          </w:p>
        </w:tc>
        <w:tc>
          <w:tcPr>
            <w:tcW w:w="3376" w:type="dxa"/>
          </w:tcPr>
          <w:p w14:paraId="7B8EF2A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Объекты капитального строительства, относящихся к имуществу общего пользования</w:t>
            </w:r>
          </w:p>
        </w:tc>
        <w:tc>
          <w:tcPr>
            <w:tcW w:w="4536" w:type="dxa"/>
            <w:vMerge/>
          </w:tcPr>
          <w:p w14:paraId="3600B4B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p>
        </w:tc>
        <w:tc>
          <w:tcPr>
            <w:tcW w:w="4253" w:type="dxa"/>
          </w:tcPr>
          <w:p w14:paraId="54225AB3"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44FE6D07"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D132B4" w:rsidRPr="00B44D4E" w14:paraId="337509C7" w14:textId="77777777" w:rsidTr="00D132B4">
        <w:tc>
          <w:tcPr>
            <w:tcW w:w="5920" w:type="dxa"/>
            <w:gridSpan w:val="2"/>
            <w:shd w:val="clear" w:color="auto" w:fill="auto"/>
          </w:tcPr>
          <w:p w14:paraId="55351C83" w14:textId="77777777" w:rsidR="00D132B4" w:rsidRPr="00B44D4E" w:rsidRDefault="00D132B4" w:rsidP="00D132B4">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45 настоящих Правил</w:t>
            </w:r>
          </w:p>
        </w:tc>
        <w:tc>
          <w:tcPr>
            <w:tcW w:w="4536" w:type="dxa"/>
            <w:shd w:val="clear" w:color="auto" w:fill="auto"/>
          </w:tcPr>
          <w:p w14:paraId="7193BC68"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45 настоящих Правил</w:t>
            </w:r>
          </w:p>
        </w:tc>
        <w:tc>
          <w:tcPr>
            <w:tcW w:w="4253" w:type="dxa"/>
          </w:tcPr>
          <w:p w14:paraId="4BAFD46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w:t>
            </w:r>
          </w:p>
        </w:tc>
      </w:tr>
    </w:tbl>
    <w:p w14:paraId="0E23ADF3" w14:textId="77777777" w:rsidR="00E835BE" w:rsidRPr="00B44D4E" w:rsidRDefault="00E835BE" w:rsidP="00D132B4">
      <w:pPr>
        <w:spacing w:before="120" w:after="120"/>
        <w:ind w:firstLine="709"/>
        <w:jc w:val="both"/>
        <w:rPr>
          <w:rFonts w:ascii="Times New Roman" w:eastAsia="Times New Roman" w:hAnsi="Times New Roman" w:cs="Times New Roman"/>
          <w:color w:val="000000" w:themeColor="text1"/>
          <w:sz w:val="24"/>
          <w:szCs w:val="24"/>
        </w:rPr>
      </w:pPr>
    </w:p>
    <w:p w14:paraId="4A8F55D6" w14:textId="77777777" w:rsidR="00E835BE" w:rsidRPr="00B44D4E" w:rsidRDefault="00E835BE">
      <w:pPr>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br w:type="page"/>
      </w:r>
    </w:p>
    <w:p w14:paraId="2C04E944" w14:textId="09D4FA34" w:rsidR="00D132B4" w:rsidRPr="00B44D4E" w:rsidRDefault="00D132B4" w:rsidP="00D132B4">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142EB84F" w14:textId="77777777" w:rsidTr="00D132B4">
        <w:trPr>
          <w:trHeight w:val="739"/>
          <w:tblHeader/>
        </w:trPr>
        <w:tc>
          <w:tcPr>
            <w:tcW w:w="2481" w:type="dxa"/>
            <w:vAlign w:val="center"/>
          </w:tcPr>
          <w:p w14:paraId="5375A49A"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3388C0C"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B619BFA"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AA983B6"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4A822EBF" w14:textId="77777777" w:rsidTr="00D132B4">
        <w:trPr>
          <w:trHeight w:val="206"/>
        </w:trPr>
        <w:tc>
          <w:tcPr>
            <w:tcW w:w="2481" w:type="dxa"/>
            <w:tcBorders>
              <w:top w:val="single" w:sz="8" w:space="0" w:color="auto"/>
              <w:left w:val="single" w:sz="8" w:space="0" w:color="auto"/>
              <w:bottom w:val="single" w:sz="8" w:space="0" w:color="auto"/>
              <w:right w:val="single" w:sz="8" w:space="0" w:color="auto"/>
            </w:tcBorders>
          </w:tcPr>
          <w:p w14:paraId="5F616459"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Магазины (4.4)</w:t>
            </w:r>
          </w:p>
        </w:tc>
        <w:tc>
          <w:tcPr>
            <w:tcW w:w="3439" w:type="dxa"/>
            <w:tcBorders>
              <w:top w:val="single" w:sz="8" w:space="0" w:color="auto"/>
              <w:left w:val="single" w:sz="8" w:space="0" w:color="auto"/>
              <w:bottom w:val="single" w:sz="8" w:space="0" w:color="auto"/>
              <w:right w:val="single" w:sz="8" w:space="0" w:color="auto"/>
            </w:tcBorders>
          </w:tcPr>
          <w:p w14:paraId="36538645"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6" w:type="dxa"/>
            <w:tcBorders>
              <w:left w:val="single" w:sz="8" w:space="0" w:color="auto"/>
              <w:right w:val="single" w:sz="8" w:space="0" w:color="auto"/>
            </w:tcBorders>
          </w:tcPr>
          <w:p w14:paraId="3D52DA09"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Минимальные размеры земельного участка 400 кв.м. Максимальные размеры земельного участка 2500 кв.м.</w:t>
            </w:r>
          </w:p>
          <w:p w14:paraId="2E83645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01ADF624"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p>
          <w:p w14:paraId="09C878F5"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2.</w:t>
            </w:r>
          </w:p>
          <w:p w14:paraId="6AD4F31F"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067FCBDD"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FBC9F4B"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right w:val="single" w:sz="8" w:space="0" w:color="auto"/>
            </w:tcBorders>
          </w:tcPr>
          <w:p w14:paraId="3238016C"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299B6BC5"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F48287B" w14:textId="77777777" w:rsidR="00D132B4" w:rsidRPr="00B44D4E" w:rsidRDefault="00D132B4" w:rsidP="00D132B4">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1556C020" w14:textId="77777777" w:rsidTr="00D132B4">
        <w:trPr>
          <w:trHeight w:val="739"/>
          <w:tblHeader/>
        </w:trPr>
        <w:tc>
          <w:tcPr>
            <w:tcW w:w="2481" w:type="dxa"/>
            <w:vAlign w:val="center"/>
          </w:tcPr>
          <w:p w14:paraId="0E45E163"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29E43941"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375457C"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4F77BD7" w14:textId="77777777" w:rsidR="00D132B4" w:rsidRPr="00B44D4E" w:rsidRDefault="00D132B4" w:rsidP="00D132B4">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D132B4" w:rsidRPr="00B44D4E" w14:paraId="50D0D6BC" w14:textId="77777777" w:rsidTr="00D132B4">
        <w:trPr>
          <w:trHeight w:val="206"/>
        </w:trPr>
        <w:tc>
          <w:tcPr>
            <w:tcW w:w="2481" w:type="dxa"/>
          </w:tcPr>
          <w:p w14:paraId="3C153702"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14EC2816"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B44D4E">
              <w:rPr>
                <w:rFonts w:ascii="Times New Roman" w:eastAsia="Times New Roman" w:hAnsi="Times New Roman" w:cs="Times New Roman"/>
                <w:color w:val="000000" w:themeColor="text1"/>
                <w:sz w:val="20"/>
                <w:szCs w:val="20"/>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Pr>
          <w:p w14:paraId="42CA9E19"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1.Предельные размеры земельного участка не устанавливаются.</w:t>
            </w:r>
          </w:p>
          <w:p w14:paraId="721FF135"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2.Минимальный отступ от границы земельного участка не устанавливается.</w:t>
            </w:r>
          </w:p>
          <w:p w14:paraId="4E756D13"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3.Макисмальное количество этажей -1 </w:t>
            </w:r>
          </w:p>
          <w:p w14:paraId="09E63E42"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53" w:type="dxa"/>
          </w:tcPr>
          <w:p w14:paraId="60EF20F9" w14:textId="77777777" w:rsidR="00D132B4" w:rsidRPr="00B44D4E" w:rsidRDefault="00D132B4" w:rsidP="00D132B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bookmarkEnd w:id="198"/>
      <w:bookmarkEnd w:id="199"/>
    </w:tbl>
    <w:p w14:paraId="6CE63EB2" w14:textId="77777777" w:rsidR="00E835BE" w:rsidRPr="00B44D4E" w:rsidRDefault="00E835BE"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p>
    <w:p w14:paraId="174DE732" w14:textId="77777777" w:rsidR="00E835BE" w:rsidRPr="00B44D4E" w:rsidRDefault="00E835BE">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2029D07E" w14:textId="58001C63" w:rsidR="00D7049F" w:rsidRPr="00B44D4E" w:rsidRDefault="00D7049F"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2" w:name="_Toc147324518"/>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009C1E10" w:rsidRPr="00B44D4E">
        <w:rPr>
          <w:rFonts w:ascii="Times New Roman" w:eastAsia="Times New Roman" w:hAnsi="Times New Roman" w:cs="Times New Roman"/>
          <w:b/>
          <w:bCs/>
          <w:color w:val="000000" w:themeColor="text1"/>
          <w:sz w:val="24"/>
          <w:szCs w:val="26"/>
          <w:lang w:eastAsia="x-none"/>
        </w:rPr>
        <w:t>5</w:t>
      </w:r>
      <w:r w:rsidR="000B0F67" w:rsidRPr="00B44D4E">
        <w:rPr>
          <w:rFonts w:ascii="Times New Roman" w:eastAsia="Times New Roman" w:hAnsi="Times New Roman" w:cs="Times New Roman"/>
          <w:b/>
          <w:bCs/>
          <w:color w:val="000000" w:themeColor="text1"/>
          <w:sz w:val="24"/>
          <w:szCs w:val="26"/>
          <w:lang w:eastAsia="x-none"/>
        </w:rPr>
        <w:t>3</w:t>
      </w:r>
      <w:r w:rsidRPr="00B44D4E">
        <w:rPr>
          <w:rFonts w:ascii="Times New Roman" w:eastAsia="Times New Roman" w:hAnsi="Times New Roman" w:cs="Times New Roman"/>
          <w:b/>
          <w:bCs/>
          <w:color w:val="000000" w:themeColor="text1"/>
          <w:sz w:val="24"/>
          <w:szCs w:val="26"/>
          <w:lang w:val="x-none" w:eastAsia="x-none"/>
        </w:rPr>
        <w:t xml:space="preserve">. </w:t>
      </w:r>
      <w:r w:rsidRPr="00B44D4E">
        <w:rPr>
          <w:rFonts w:ascii="Times New Roman" w:eastAsia="Times New Roman" w:hAnsi="Times New Roman" w:cs="Times New Roman"/>
          <w:b/>
          <w:bCs/>
          <w:color w:val="000000" w:themeColor="text1"/>
          <w:sz w:val="24"/>
          <w:szCs w:val="26"/>
          <w:lang w:eastAsia="x-none"/>
        </w:rPr>
        <w:t xml:space="preserve">Зона реакционного назначения </w:t>
      </w:r>
      <w:r w:rsidRPr="00B44D4E">
        <w:rPr>
          <w:rFonts w:ascii="Times New Roman" w:eastAsia="Times New Roman" w:hAnsi="Times New Roman" w:cs="Times New Roman"/>
          <w:b/>
          <w:bCs/>
          <w:color w:val="000000" w:themeColor="text1"/>
          <w:sz w:val="24"/>
          <w:szCs w:val="26"/>
          <w:lang w:val="x-none" w:eastAsia="x-none"/>
        </w:rPr>
        <w:t>(</w:t>
      </w:r>
      <w:r w:rsidR="009C1E10" w:rsidRPr="00B44D4E">
        <w:rPr>
          <w:rFonts w:ascii="Times New Roman" w:eastAsia="Times New Roman" w:hAnsi="Times New Roman" w:cs="Times New Roman"/>
          <w:b/>
          <w:bCs/>
          <w:color w:val="000000" w:themeColor="text1"/>
          <w:sz w:val="24"/>
          <w:szCs w:val="26"/>
          <w:lang w:eastAsia="x-none"/>
        </w:rPr>
        <w:t>РЗ-</w:t>
      </w:r>
      <w:r w:rsidRPr="00B44D4E">
        <w:rPr>
          <w:rFonts w:ascii="Times New Roman" w:eastAsia="Times New Roman" w:hAnsi="Times New Roman" w:cs="Times New Roman"/>
          <w:b/>
          <w:bCs/>
          <w:color w:val="000000" w:themeColor="text1"/>
          <w:sz w:val="24"/>
          <w:szCs w:val="26"/>
          <w:lang w:eastAsia="x-none"/>
        </w:rPr>
        <w:t>600</w:t>
      </w:r>
      <w:r w:rsidRPr="00B44D4E">
        <w:rPr>
          <w:rFonts w:ascii="Times New Roman" w:eastAsia="Times New Roman" w:hAnsi="Times New Roman" w:cs="Times New Roman"/>
          <w:b/>
          <w:bCs/>
          <w:color w:val="000000" w:themeColor="text1"/>
          <w:sz w:val="24"/>
          <w:szCs w:val="26"/>
          <w:lang w:val="x-none" w:eastAsia="x-none"/>
        </w:rPr>
        <w:t>)</w:t>
      </w:r>
      <w:bookmarkEnd w:id="202"/>
    </w:p>
    <w:p w14:paraId="7F303E1F" w14:textId="77777777" w:rsidR="00D7049F" w:rsidRPr="00B44D4E" w:rsidRDefault="00F84E14" w:rsidP="00B2716C">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w:t>
      </w:r>
      <w:r w:rsidR="00D7049F" w:rsidRPr="00B44D4E">
        <w:rPr>
          <w:rFonts w:ascii="Times New Roman" w:eastAsia="Times New Roman" w:hAnsi="Times New Roman" w:cs="Times New Roman"/>
          <w:color w:val="000000" w:themeColor="text1"/>
          <w:sz w:val="24"/>
          <w:szCs w:val="24"/>
        </w:rPr>
        <w:t>. Основные виды и параметры разрешённого использования земельных участков и объектов капитального строительства</w:t>
      </w:r>
      <w:r w:rsidR="00B2716C"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B44D4E" w:rsidRPr="00B44D4E" w14:paraId="6347407D" w14:textId="77777777" w:rsidTr="003404DA">
        <w:trPr>
          <w:trHeight w:val="673"/>
          <w:tblHeader/>
        </w:trPr>
        <w:tc>
          <w:tcPr>
            <w:tcW w:w="2481" w:type="dxa"/>
            <w:vAlign w:val="center"/>
          </w:tcPr>
          <w:p w14:paraId="78CC2EFC" w14:textId="77777777" w:rsidR="00D7049F" w:rsidRPr="00B44D4E"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4C335FF9" w14:textId="77777777" w:rsidR="00D7049F" w:rsidRPr="00B44D4E"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14:paraId="69F5B8FC" w14:textId="77777777" w:rsidR="00D7049F" w:rsidRPr="00B44D4E"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12C67A1C" w14:textId="77777777" w:rsidR="00D7049F" w:rsidRPr="00B44D4E"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6E5C9E29" w14:textId="77777777" w:rsidTr="00547CA2">
        <w:tc>
          <w:tcPr>
            <w:tcW w:w="2481" w:type="dxa"/>
          </w:tcPr>
          <w:p w14:paraId="3F81DDB7"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74239B4E" w14:textId="328AA440" w:rsidR="00AF1D61" w:rsidRPr="00B44D4E" w:rsidRDefault="00D33592" w:rsidP="00D7049F">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49" w:type="dxa"/>
            <w:vMerge w:val="restart"/>
          </w:tcPr>
          <w:p w14:paraId="1509F9C6" w14:textId="77777777" w:rsidR="00AF1D61" w:rsidRPr="00B44D4E" w:rsidRDefault="00AF1D6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ABFCCEA" w14:textId="77777777" w:rsidR="00AF1D61" w:rsidRPr="00B44D4E" w:rsidRDefault="00AF1D6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B24F862" w14:textId="77777777" w:rsidR="00AF1D61" w:rsidRPr="00B44D4E" w:rsidRDefault="00AF1D6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459BD78" w14:textId="77777777" w:rsidR="00AF1D61" w:rsidRPr="00B44D4E" w:rsidRDefault="00AF1D61"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B44D4E">
              <w:rPr>
                <w:rFonts w:ascii="Times New Roman" w:eastAsia="Times New Roman" w:hAnsi="Times New Roman" w:cs="Times New Roman"/>
                <w:color w:val="000000" w:themeColor="text1"/>
                <w:sz w:val="20"/>
                <w:szCs w:val="20"/>
              </w:rPr>
              <w:t>.</w:t>
            </w:r>
          </w:p>
          <w:p w14:paraId="01C64D6F" w14:textId="568DB18D" w:rsidR="0095046C" w:rsidRPr="00B44D4E" w:rsidRDefault="0095046C" w:rsidP="005E1943">
            <w:pPr>
              <w:spacing w:after="0" w:line="240" w:lineRule="auto"/>
              <w:rPr>
                <w:rFonts w:ascii="Times New Roman" w:eastAsia="Times New Roman" w:hAnsi="Times New Roman" w:cs="Times New Roman"/>
                <w:color w:val="000000" w:themeColor="text1"/>
                <w:sz w:val="20"/>
                <w:szCs w:val="20"/>
              </w:rPr>
            </w:pPr>
          </w:p>
        </w:tc>
        <w:tc>
          <w:tcPr>
            <w:tcW w:w="4240" w:type="dxa"/>
          </w:tcPr>
          <w:p w14:paraId="0DF4408A" w14:textId="77777777" w:rsidR="00AF1D61" w:rsidRPr="00B44D4E" w:rsidRDefault="00B37BA4" w:rsidP="00B37BA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F2A9A39" w14:textId="77777777" w:rsidTr="00D132B4">
        <w:trPr>
          <w:trHeight w:val="3874"/>
        </w:trPr>
        <w:tc>
          <w:tcPr>
            <w:tcW w:w="2481" w:type="dxa"/>
          </w:tcPr>
          <w:p w14:paraId="722C754A"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Отдых (рекреация) (5.0)</w:t>
            </w:r>
          </w:p>
        </w:tc>
        <w:tc>
          <w:tcPr>
            <w:tcW w:w="3439" w:type="dxa"/>
          </w:tcPr>
          <w:p w14:paraId="69F779B6" w14:textId="77777777" w:rsidR="00D132B4" w:rsidRPr="00B44D4E" w:rsidRDefault="00D132B4" w:rsidP="00D132B4">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60519D3" w14:textId="77777777" w:rsidR="00D132B4" w:rsidRPr="00B44D4E" w:rsidRDefault="00D132B4" w:rsidP="00D132B4">
            <w:pPr>
              <w:spacing w:after="0" w:line="240" w:lineRule="auto"/>
              <w:ind w:left="-66" w:right="60"/>
              <w:rPr>
                <w:rFonts w:ascii="Times New Roman" w:eastAsia="Times New Roman" w:hAnsi="Times New Roman" w:cs="Times New Roman"/>
                <w:color w:val="000000" w:themeColor="text1"/>
                <w:sz w:val="20"/>
                <w:szCs w:val="20"/>
              </w:rPr>
            </w:pPr>
          </w:p>
          <w:p w14:paraId="1CBCA446" w14:textId="77777777" w:rsidR="00D132B4" w:rsidRPr="00B44D4E" w:rsidRDefault="00D132B4" w:rsidP="00D132B4">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p w14:paraId="481BDA65" w14:textId="490F45D9" w:rsidR="00AF1D61" w:rsidRPr="00B44D4E" w:rsidRDefault="00AF1D61" w:rsidP="00D7049F">
            <w:pPr>
              <w:spacing w:after="0" w:line="240" w:lineRule="auto"/>
              <w:ind w:left="-66" w:right="60"/>
              <w:rPr>
                <w:rFonts w:ascii="Times New Roman" w:eastAsia="Times New Roman" w:hAnsi="Times New Roman" w:cs="Times New Roman"/>
                <w:color w:val="000000" w:themeColor="text1"/>
                <w:sz w:val="20"/>
                <w:szCs w:val="20"/>
              </w:rPr>
            </w:pPr>
          </w:p>
        </w:tc>
        <w:tc>
          <w:tcPr>
            <w:tcW w:w="4549" w:type="dxa"/>
            <w:vMerge/>
          </w:tcPr>
          <w:p w14:paraId="6F962FF4"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67E24980" w14:textId="77777777" w:rsidR="00B37BA4" w:rsidRPr="00B44D4E" w:rsidRDefault="00B37BA4" w:rsidP="00AF1D61">
            <w:pPr>
              <w:spacing w:after="0" w:line="240" w:lineRule="auto"/>
              <w:ind w:left="60"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B374F0D" w14:textId="77777777" w:rsidTr="00547CA2">
        <w:tc>
          <w:tcPr>
            <w:tcW w:w="2481" w:type="dxa"/>
          </w:tcPr>
          <w:p w14:paraId="506B7E08"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Площадки для занятия спортом (5.1.3)</w:t>
            </w:r>
          </w:p>
        </w:tc>
        <w:tc>
          <w:tcPr>
            <w:tcW w:w="3439" w:type="dxa"/>
          </w:tcPr>
          <w:p w14:paraId="46CEE687" w14:textId="4B9218B3" w:rsidR="00AF1D61" w:rsidRPr="00B44D4E" w:rsidRDefault="00D132B4" w:rsidP="00D7049F">
            <w:pPr>
              <w:spacing w:after="0" w:line="240" w:lineRule="auto"/>
              <w:ind w:left="-66" w:right="60"/>
              <w:rPr>
                <w:rFonts w:ascii="Times New Roman" w:eastAsia="Calibri"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площадок для занятия спортом и физкультурой на открытом воздухе (физкультурные </w:t>
            </w:r>
            <w:r w:rsidRPr="00B44D4E">
              <w:rPr>
                <w:rFonts w:ascii="Times New Roman" w:eastAsia="Times New Roman" w:hAnsi="Times New Roman" w:cs="Times New Roman"/>
                <w:color w:val="000000" w:themeColor="text1"/>
                <w:sz w:val="20"/>
                <w:szCs w:val="20"/>
              </w:rPr>
              <w:lastRenderedPageBreak/>
              <w:t>площадки, беговые дорожки, поля для спортивной игры)</w:t>
            </w:r>
          </w:p>
        </w:tc>
        <w:tc>
          <w:tcPr>
            <w:tcW w:w="4549" w:type="dxa"/>
            <w:vMerge/>
          </w:tcPr>
          <w:p w14:paraId="0A6E98EC"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AFC46DC" w14:textId="77777777" w:rsidR="00AF1D61" w:rsidRPr="00B44D4E"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w:t>
            </w:r>
            <w:r w:rsidRPr="00B44D4E">
              <w:rPr>
                <w:rFonts w:ascii="Times New Roman" w:eastAsia="Times New Roman" w:hAnsi="Times New Roman" w:cs="Times New Roman"/>
                <w:bCs/>
                <w:color w:val="000000" w:themeColor="text1"/>
                <w:sz w:val="20"/>
                <w:szCs w:val="20"/>
              </w:rPr>
              <w:lastRenderedPageBreak/>
              <w:t>особыми условиями использования территорий, приведенных в главе 9 настоящих Правил.</w:t>
            </w:r>
          </w:p>
        </w:tc>
      </w:tr>
      <w:tr w:rsidR="00B44D4E" w:rsidRPr="00B44D4E" w14:paraId="37F5589A" w14:textId="77777777" w:rsidTr="00547CA2">
        <w:tc>
          <w:tcPr>
            <w:tcW w:w="2481" w:type="dxa"/>
          </w:tcPr>
          <w:p w14:paraId="33E05321" w14:textId="77777777" w:rsidR="00AF1D61" w:rsidRPr="00B44D4E" w:rsidRDefault="00AF1D61" w:rsidP="00D7049F">
            <w:pPr>
              <w:spacing w:after="0" w:line="240" w:lineRule="auto"/>
              <w:ind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Оборудованные площадки для занятий спортом (5.1.4.)</w:t>
            </w:r>
          </w:p>
          <w:p w14:paraId="3FE1F5AD"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p>
        </w:tc>
        <w:tc>
          <w:tcPr>
            <w:tcW w:w="3439" w:type="dxa"/>
          </w:tcPr>
          <w:p w14:paraId="7D22712B" w14:textId="459AC13A" w:rsidR="00AF1D61" w:rsidRPr="00B44D4E" w:rsidRDefault="00D132B4" w:rsidP="00D7049F">
            <w:pPr>
              <w:spacing w:after="0" w:line="240" w:lineRule="auto"/>
              <w:ind w:left="-66"/>
              <w:rPr>
                <w:rFonts w:ascii="Times New Roman" w:eastAsia="Calibri"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549" w:type="dxa"/>
            <w:vMerge/>
          </w:tcPr>
          <w:p w14:paraId="2D5C8173" w14:textId="77777777" w:rsidR="00AF1D61" w:rsidRPr="00B44D4E"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0F292176" w14:textId="77777777" w:rsidR="00AF1D61" w:rsidRPr="00B44D4E"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9415F36" w14:textId="77777777" w:rsidTr="00547CA2">
        <w:tc>
          <w:tcPr>
            <w:tcW w:w="2481" w:type="dxa"/>
          </w:tcPr>
          <w:p w14:paraId="5A54D047" w14:textId="77777777" w:rsidR="00D132B4" w:rsidRPr="00B44D4E" w:rsidRDefault="00D132B4" w:rsidP="00D7049F">
            <w:pPr>
              <w:spacing w:after="0" w:line="240" w:lineRule="auto"/>
              <w:ind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Водный спорт (5.1.5.)</w:t>
            </w:r>
          </w:p>
          <w:p w14:paraId="02C726D0" w14:textId="77777777" w:rsidR="00D132B4" w:rsidRPr="00B44D4E" w:rsidRDefault="00D132B4" w:rsidP="00D7049F">
            <w:pPr>
              <w:spacing w:after="0" w:line="240" w:lineRule="auto"/>
              <w:rPr>
                <w:rFonts w:ascii="Times New Roman" w:eastAsia="Times New Roman" w:hAnsi="Times New Roman" w:cs="Times New Roman"/>
                <w:color w:val="000000" w:themeColor="text1"/>
                <w:sz w:val="20"/>
                <w:szCs w:val="20"/>
              </w:rPr>
            </w:pPr>
          </w:p>
        </w:tc>
        <w:tc>
          <w:tcPr>
            <w:tcW w:w="3439" w:type="dxa"/>
          </w:tcPr>
          <w:p w14:paraId="0B77D656" w14:textId="46FDE3B5" w:rsidR="00D132B4" w:rsidRPr="00B44D4E" w:rsidRDefault="00D132B4" w:rsidP="00D7049F">
            <w:pPr>
              <w:spacing w:after="0" w:line="240" w:lineRule="auto"/>
              <w:ind w:left="-66"/>
              <w:rPr>
                <w:rFonts w:ascii="Times New Roman" w:eastAsia="Calibri"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549" w:type="dxa"/>
            <w:vMerge/>
          </w:tcPr>
          <w:p w14:paraId="0F666AE6" w14:textId="77777777" w:rsidR="00D132B4" w:rsidRPr="00B44D4E" w:rsidRDefault="00D132B4" w:rsidP="00D7049F">
            <w:pPr>
              <w:spacing w:after="0" w:line="240" w:lineRule="auto"/>
              <w:rPr>
                <w:rFonts w:ascii="Times New Roman" w:eastAsia="Times New Roman" w:hAnsi="Times New Roman" w:cs="Times New Roman"/>
                <w:color w:val="000000" w:themeColor="text1"/>
                <w:sz w:val="20"/>
                <w:szCs w:val="20"/>
              </w:rPr>
            </w:pPr>
          </w:p>
        </w:tc>
        <w:tc>
          <w:tcPr>
            <w:tcW w:w="4240" w:type="dxa"/>
            <w:vMerge w:val="restart"/>
          </w:tcPr>
          <w:p w14:paraId="486B58FB" w14:textId="77777777" w:rsidR="00D132B4" w:rsidRPr="00B44D4E" w:rsidRDefault="00D132B4" w:rsidP="00B37BA4">
            <w:pPr>
              <w:spacing w:after="0" w:line="240" w:lineRule="auto"/>
              <w:ind w:left="60"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04633FDC" w14:textId="77777777" w:rsidTr="00547CA2">
        <w:tc>
          <w:tcPr>
            <w:tcW w:w="2481" w:type="dxa"/>
          </w:tcPr>
          <w:p w14:paraId="3BEE8624" w14:textId="77777777" w:rsidR="00D132B4" w:rsidRPr="00B44D4E" w:rsidRDefault="00D132B4" w:rsidP="00AF1D61">
            <w:pPr>
              <w:spacing w:after="0" w:line="240" w:lineRule="auto"/>
              <w:ind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Сенокошение</w:t>
            </w:r>
          </w:p>
          <w:p w14:paraId="489CDFA8" w14:textId="77777777" w:rsidR="00D132B4" w:rsidRPr="00B44D4E" w:rsidRDefault="00D132B4" w:rsidP="00AF1D61">
            <w:pPr>
              <w:spacing w:after="0" w:line="240" w:lineRule="auto"/>
              <w:ind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(1.19)</w:t>
            </w:r>
          </w:p>
          <w:p w14:paraId="453CFBEF" w14:textId="77777777" w:rsidR="00D132B4" w:rsidRPr="00B44D4E" w:rsidRDefault="00D132B4" w:rsidP="00AF1D61">
            <w:pPr>
              <w:spacing w:after="0" w:line="240" w:lineRule="auto"/>
              <w:ind w:right="60"/>
              <w:rPr>
                <w:rFonts w:ascii="Times New Roman" w:eastAsia="Times New Roman" w:hAnsi="Times New Roman" w:cs="Times New Roman"/>
                <w:color w:val="000000" w:themeColor="text1"/>
                <w:sz w:val="20"/>
                <w:szCs w:val="20"/>
              </w:rPr>
            </w:pPr>
          </w:p>
        </w:tc>
        <w:tc>
          <w:tcPr>
            <w:tcW w:w="3439" w:type="dxa"/>
          </w:tcPr>
          <w:p w14:paraId="4F99D9BD" w14:textId="039EEBE2" w:rsidR="00D132B4" w:rsidRPr="00B44D4E" w:rsidRDefault="00D132B4" w:rsidP="00D7049F">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Кошение трав, сбор и заготовка сена</w:t>
            </w:r>
          </w:p>
        </w:tc>
        <w:tc>
          <w:tcPr>
            <w:tcW w:w="4549" w:type="dxa"/>
            <w:vMerge/>
          </w:tcPr>
          <w:p w14:paraId="5C43004D" w14:textId="77777777" w:rsidR="00D132B4" w:rsidRPr="00B44D4E" w:rsidRDefault="00D132B4" w:rsidP="00D7049F">
            <w:pPr>
              <w:spacing w:after="0" w:line="240" w:lineRule="auto"/>
              <w:rPr>
                <w:rFonts w:ascii="Times New Roman" w:eastAsia="Times New Roman" w:hAnsi="Times New Roman" w:cs="Times New Roman"/>
                <w:color w:val="000000" w:themeColor="text1"/>
                <w:sz w:val="20"/>
                <w:szCs w:val="20"/>
              </w:rPr>
            </w:pPr>
          </w:p>
        </w:tc>
        <w:tc>
          <w:tcPr>
            <w:tcW w:w="4240" w:type="dxa"/>
            <w:vMerge/>
          </w:tcPr>
          <w:p w14:paraId="78A59C1F" w14:textId="7E0D2BED" w:rsidR="00D132B4" w:rsidRPr="00B44D4E" w:rsidRDefault="00D132B4" w:rsidP="00B37BA4">
            <w:pPr>
              <w:spacing w:after="0" w:line="240" w:lineRule="auto"/>
              <w:rPr>
                <w:rFonts w:ascii="Times New Roman" w:eastAsia="Times New Roman" w:hAnsi="Times New Roman" w:cs="Times New Roman"/>
                <w:color w:val="000000" w:themeColor="text1"/>
                <w:sz w:val="20"/>
                <w:szCs w:val="20"/>
              </w:rPr>
            </w:pPr>
          </w:p>
        </w:tc>
      </w:tr>
      <w:tr w:rsidR="00B44D4E" w:rsidRPr="00B44D4E" w14:paraId="4FE3D72E" w14:textId="77777777" w:rsidTr="00547CA2">
        <w:tc>
          <w:tcPr>
            <w:tcW w:w="2481" w:type="dxa"/>
          </w:tcPr>
          <w:p w14:paraId="6E95924B" w14:textId="77777777" w:rsidR="00D132B4" w:rsidRPr="00B44D4E" w:rsidRDefault="00D132B4" w:rsidP="00AF1D61">
            <w:pPr>
              <w:spacing w:after="0" w:line="240" w:lineRule="auto"/>
              <w:ind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Выпас сельскохозяйственных</w:t>
            </w:r>
          </w:p>
          <w:p w14:paraId="7B1A2A00" w14:textId="6C6BBA11" w:rsidR="00D132B4" w:rsidRPr="00B44D4E" w:rsidRDefault="00D132B4" w:rsidP="00AF1D61">
            <w:pPr>
              <w:spacing w:after="0" w:line="240" w:lineRule="auto"/>
              <w:ind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животных (1.20)</w:t>
            </w:r>
          </w:p>
        </w:tc>
        <w:tc>
          <w:tcPr>
            <w:tcW w:w="3439" w:type="dxa"/>
          </w:tcPr>
          <w:p w14:paraId="35CA2B6D" w14:textId="2F3CECEC" w:rsidR="00D132B4" w:rsidRPr="00B44D4E" w:rsidRDefault="00D132B4" w:rsidP="00D7049F">
            <w:pPr>
              <w:spacing w:after="0" w:line="240" w:lineRule="auto"/>
              <w:ind w:left="-66" w:right="60"/>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shd w:val="clear" w:color="auto" w:fill="FFFFFF"/>
              </w:rPr>
              <w:t>Выпас сельскохозяйственных животных</w:t>
            </w:r>
          </w:p>
        </w:tc>
        <w:tc>
          <w:tcPr>
            <w:tcW w:w="4549" w:type="dxa"/>
            <w:vMerge/>
          </w:tcPr>
          <w:p w14:paraId="27F0BDF4" w14:textId="77777777" w:rsidR="00D132B4" w:rsidRPr="00B44D4E" w:rsidRDefault="00D132B4" w:rsidP="00D7049F">
            <w:pPr>
              <w:spacing w:after="0" w:line="240" w:lineRule="auto"/>
              <w:rPr>
                <w:rFonts w:ascii="Times New Roman" w:eastAsia="Times New Roman" w:hAnsi="Times New Roman" w:cs="Times New Roman"/>
                <w:color w:val="000000" w:themeColor="text1"/>
                <w:sz w:val="20"/>
                <w:szCs w:val="20"/>
              </w:rPr>
            </w:pPr>
          </w:p>
        </w:tc>
        <w:tc>
          <w:tcPr>
            <w:tcW w:w="4240" w:type="dxa"/>
            <w:vMerge/>
          </w:tcPr>
          <w:p w14:paraId="6B5C52DD" w14:textId="5A5B2B3E" w:rsidR="00D132B4" w:rsidRPr="00B44D4E" w:rsidRDefault="00D132B4" w:rsidP="00D7049F">
            <w:pPr>
              <w:spacing w:after="0" w:line="240" w:lineRule="auto"/>
              <w:ind w:left="60" w:right="60"/>
              <w:rPr>
                <w:rFonts w:ascii="Times New Roman" w:eastAsia="Times New Roman" w:hAnsi="Times New Roman" w:cs="Times New Roman"/>
                <w:color w:val="000000" w:themeColor="text1"/>
                <w:sz w:val="20"/>
                <w:szCs w:val="20"/>
              </w:rPr>
            </w:pPr>
          </w:p>
        </w:tc>
      </w:tr>
      <w:tr w:rsidR="00B44D4E" w:rsidRPr="00B44D4E" w14:paraId="2DA5F50D" w14:textId="77777777" w:rsidTr="00547CA2">
        <w:tc>
          <w:tcPr>
            <w:tcW w:w="2481" w:type="dxa"/>
          </w:tcPr>
          <w:p w14:paraId="72C2D2F4" w14:textId="77777777" w:rsidR="00D7049F" w:rsidRPr="00B44D4E" w:rsidRDefault="00D7049F"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3723D347" w14:textId="51B13AE3" w:rsidR="00D7049F" w:rsidRPr="00B44D4E" w:rsidRDefault="00D33592"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B44D4E">
              <w:rPr>
                <w:rFonts w:ascii="Times New Roman" w:eastAsia="Times New Roman" w:hAnsi="Times New Roman" w:cs="Times New Roman"/>
                <w:color w:val="000000" w:themeColor="text1"/>
                <w:sz w:val="20"/>
                <w:szCs w:val="20"/>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49" w:type="dxa"/>
          </w:tcPr>
          <w:p w14:paraId="746D0F59" w14:textId="77777777" w:rsidR="00D7049F" w:rsidRPr="00B44D4E" w:rsidRDefault="00D7049F"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Предельные размеры земельного участка не устанавливаются.</w:t>
            </w:r>
          </w:p>
          <w:p w14:paraId="16F2D141" w14:textId="77777777" w:rsidR="00D7049F" w:rsidRPr="00B44D4E" w:rsidRDefault="00D7049F"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- 1.</w:t>
            </w:r>
          </w:p>
          <w:p w14:paraId="7C527144" w14:textId="77777777" w:rsidR="005E1943" w:rsidRPr="00B44D4E" w:rsidRDefault="005E1943" w:rsidP="005E1943">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1D048ED" w14:textId="77777777" w:rsidR="00D7049F" w:rsidRPr="00B44D4E" w:rsidRDefault="00D7049F"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E8A4C18" w14:textId="77777777" w:rsidR="00D7049F" w:rsidRPr="00B44D4E" w:rsidRDefault="00D7049F"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3732A9B9" w14:textId="77777777" w:rsidR="00B37BA4" w:rsidRPr="00B44D4E" w:rsidRDefault="00B37BA4"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8191C65" w14:textId="77777777" w:rsidTr="00547CA2">
        <w:tc>
          <w:tcPr>
            <w:tcW w:w="2481" w:type="dxa"/>
          </w:tcPr>
          <w:p w14:paraId="52B6BB34"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622BEBB9" w14:textId="362F5A00" w:rsidR="00F84E14" w:rsidRPr="00B44D4E" w:rsidRDefault="00897EEA" w:rsidP="00D7049F">
            <w:pPr>
              <w:spacing w:after="0" w:line="240" w:lineRule="auto"/>
              <w:rPr>
                <w:rFonts w:ascii="Times New Roman" w:eastAsia="Calibri" w:hAnsi="Times New Roman" w:cs="Times New Roman"/>
                <w:color w:val="000000" w:themeColor="text1"/>
                <w:sz w:val="20"/>
                <w:szCs w:val="20"/>
              </w:rPr>
            </w:pPr>
            <w:r w:rsidRPr="00B44D4E">
              <w:rPr>
                <w:rFonts w:ascii="Times New Roman" w:eastAsia="Calibri"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549" w:type="dxa"/>
            <w:vMerge w:val="restart"/>
          </w:tcPr>
          <w:p w14:paraId="49FEFDBC"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658F3DB"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- 1.</w:t>
            </w:r>
          </w:p>
          <w:p w14:paraId="2D8FFB3E"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7A63578"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E5DFC10"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B438383" w14:textId="77777777" w:rsidR="00F84E14" w:rsidRPr="00B44D4E" w:rsidRDefault="00B37BA4" w:rsidP="00B37BA4">
            <w:pPr>
              <w:spacing w:after="0" w:line="240" w:lineRule="auto"/>
              <w:ind w:left="-34" w:right="60"/>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4FDD8EB7" w14:textId="77777777" w:rsidTr="00897EEA">
        <w:trPr>
          <w:trHeight w:val="1332"/>
        </w:trPr>
        <w:tc>
          <w:tcPr>
            <w:tcW w:w="2481" w:type="dxa"/>
          </w:tcPr>
          <w:p w14:paraId="06632670" w14:textId="77777777" w:rsidR="00F84E14" w:rsidRPr="00B44D4E" w:rsidRDefault="00F84E14" w:rsidP="00F84E1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Охота и рыбалка</w:t>
            </w:r>
          </w:p>
          <w:p w14:paraId="24C63EB4" w14:textId="7C515105" w:rsidR="00F84E14" w:rsidRPr="00B44D4E" w:rsidRDefault="00897EEA" w:rsidP="00F84E14">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(5</w:t>
            </w:r>
            <w:r w:rsidR="005E1943" w:rsidRPr="00B44D4E">
              <w:rPr>
                <w:rFonts w:ascii="Times New Roman" w:eastAsia="Times New Roman" w:hAnsi="Times New Roman" w:cs="Times New Roman"/>
                <w:color w:val="000000" w:themeColor="text1"/>
                <w:sz w:val="20"/>
                <w:szCs w:val="20"/>
              </w:rPr>
              <w:t>.3.)</w:t>
            </w:r>
          </w:p>
          <w:p w14:paraId="646032B7" w14:textId="77777777" w:rsidR="00F84E14" w:rsidRPr="00B44D4E" w:rsidRDefault="00F84E14" w:rsidP="00F84E14">
            <w:pPr>
              <w:spacing w:after="0" w:line="240" w:lineRule="auto"/>
              <w:rPr>
                <w:rFonts w:ascii="Times New Roman" w:eastAsia="Times New Roman" w:hAnsi="Times New Roman" w:cs="Times New Roman"/>
                <w:color w:val="000000" w:themeColor="text1"/>
                <w:sz w:val="20"/>
                <w:szCs w:val="20"/>
              </w:rPr>
            </w:pPr>
          </w:p>
        </w:tc>
        <w:tc>
          <w:tcPr>
            <w:tcW w:w="3439" w:type="dxa"/>
          </w:tcPr>
          <w:p w14:paraId="59868094" w14:textId="351FDE4D" w:rsidR="00F84E14" w:rsidRPr="00B44D4E" w:rsidRDefault="00897EEA" w:rsidP="00D7049F">
            <w:pPr>
              <w:spacing w:after="0" w:line="240" w:lineRule="auto"/>
              <w:rPr>
                <w:rFonts w:ascii="Times New Roman" w:eastAsia="Calibri" w:hAnsi="Times New Roman" w:cs="Times New Roman"/>
                <w:color w:val="000000" w:themeColor="text1"/>
                <w:sz w:val="20"/>
                <w:szCs w:val="20"/>
              </w:rPr>
            </w:pPr>
            <w:r w:rsidRPr="00B44D4E">
              <w:rPr>
                <w:rFonts w:ascii="Times New Roman" w:eastAsia="Calibri" w:hAnsi="Times New Roman" w:cs="Times New Roman"/>
                <w:color w:val="000000" w:themeColor="text1"/>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549" w:type="dxa"/>
            <w:vMerge/>
          </w:tcPr>
          <w:p w14:paraId="17FF8F66" w14:textId="77777777" w:rsidR="00F84E14" w:rsidRPr="00B44D4E"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4D37933" w14:textId="77777777" w:rsidR="00B37BA4" w:rsidRPr="00B44D4E" w:rsidRDefault="00B37BA4" w:rsidP="00B37BA4">
            <w:pPr>
              <w:spacing w:after="0" w:line="240" w:lineRule="auto"/>
              <w:ind w:left="-34" w:right="62"/>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B682C06" w14:textId="77777777" w:rsidTr="00504F61">
        <w:tc>
          <w:tcPr>
            <w:tcW w:w="2481" w:type="dxa"/>
            <w:tcBorders>
              <w:top w:val="single" w:sz="8" w:space="0" w:color="auto"/>
              <w:left w:val="single" w:sz="8" w:space="0" w:color="auto"/>
              <w:bottom w:val="single" w:sz="8" w:space="0" w:color="auto"/>
              <w:right w:val="single" w:sz="8" w:space="0" w:color="auto"/>
            </w:tcBorders>
          </w:tcPr>
          <w:p w14:paraId="786E4661" w14:textId="49FBEAD5"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Спорт (5.1)</w:t>
            </w:r>
          </w:p>
        </w:tc>
        <w:tc>
          <w:tcPr>
            <w:tcW w:w="3439" w:type="dxa"/>
            <w:tcBorders>
              <w:top w:val="single" w:sz="8" w:space="0" w:color="auto"/>
              <w:left w:val="single" w:sz="8" w:space="0" w:color="auto"/>
              <w:bottom w:val="single" w:sz="8" w:space="0" w:color="auto"/>
              <w:right w:val="single" w:sz="8" w:space="0" w:color="auto"/>
            </w:tcBorders>
          </w:tcPr>
          <w:p w14:paraId="398EFAE3" w14:textId="06444B56" w:rsidR="00897EEA" w:rsidRPr="00B44D4E" w:rsidRDefault="00897EEA" w:rsidP="00D325C2">
            <w:pPr>
              <w:spacing w:after="0" w:line="240" w:lineRule="auto"/>
              <w:rPr>
                <w:rFonts w:ascii="Times New Roman" w:eastAsia="Calibri"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549" w:type="dxa"/>
            <w:tcBorders>
              <w:top w:val="single" w:sz="8" w:space="0" w:color="auto"/>
              <w:left w:val="single" w:sz="8" w:space="0" w:color="auto"/>
              <w:bottom w:val="single" w:sz="8" w:space="0" w:color="auto"/>
              <w:right w:val="single" w:sz="8" w:space="0" w:color="auto"/>
            </w:tcBorders>
          </w:tcPr>
          <w:p w14:paraId="79E5D56D" w14:textId="77777777" w:rsidR="00897EEA" w:rsidRPr="00B44D4E" w:rsidRDefault="00897EEA" w:rsidP="00A20C27">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0139B9CD" w14:textId="4EA6B476" w:rsidR="00897EEA" w:rsidRPr="00B44D4E" w:rsidRDefault="00897EEA" w:rsidP="00A20C2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–10000 кв.м.</w:t>
            </w:r>
          </w:p>
          <w:p w14:paraId="1E99A30C" w14:textId="77777777" w:rsidR="00897EEA" w:rsidRPr="00B44D4E" w:rsidRDefault="00897EEA" w:rsidP="00A20C2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3 м.</w:t>
            </w:r>
          </w:p>
          <w:p w14:paraId="0710D855" w14:textId="77777777" w:rsidR="00897EEA" w:rsidRPr="00B44D4E" w:rsidRDefault="00897EEA" w:rsidP="00A20C2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2C47F31C" w14:textId="77777777" w:rsidR="00897EEA" w:rsidRPr="00B44D4E" w:rsidRDefault="00897EEA" w:rsidP="00A20C2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- 50.</w:t>
            </w:r>
          </w:p>
          <w:p w14:paraId="3D3BB5D9"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p>
        </w:tc>
        <w:tc>
          <w:tcPr>
            <w:tcW w:w="4240" w:type="dxa"/>
            <w:vMerge w:val="restart"/>
            <w:tcBorders>
              <w:top w:val="single" w:sz="8" w:space="0" w:color="auto"/>
              <w:left w:val="single" w:sz="8" w:space="0" w:color="auto"/>
              <w:right w:val="single" w:sz="8" w:space="0" w:color="auto"/>
            </w:tcBorders>
          </w:tcPr>
          <w:p w14:paraId="36BC2870" w14:textId="6DB51CA0" w:rsidR="00897EEA" w:rsidRPr="00B44D4E" w:rsidRDefault="00897EEA" w:rsidP="00D325C2">
            <w:pPr>
              <w:spacing w:after="0" w:line="240" w:lineRule="auto"/>
              <w:ind w:left="-34" w:right="62"/>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477C703" w14:textId="77777777" w:rsidTr="00504F61">
        <w:tc>
          <w:tcPr>
            <w:tcW w:w="2481" w:type="dxa"/>
            <w:shd w:val="clear" w:color="auto" w:fill="auto"/>
          </w:tcPr>
          <w:p w14:paraId="01B8DF9F"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Деятельность по особой охране и изучению природы (9.0)</w:t>
            </w:r>
          </w:p>
        </w:tc>
        <w:tc>
          <w:tcPr>
            <w:tcW w:w="3439" w:type="dxa"/>
          </w:tcPr>
          <w:p w14:paraId="19EA4673" w14:textId="4053A705" w:rsidR="00897EEA" w:rsidRPr="00B44D4E" w:rsidRDefault="00897EEA" w:rsidP="00D325C2">
            <w:pPr>
              <w:spacing w:after="0" w:line="240" w:lineRule="auto"/>
              <w:rPr>
                <w:rFonts w:ascii="Times New Roman" w:eastAsia="Calibri" w:hAnsi="Times New Roman" w:cs="Times New Roman"/>
                <w:color w:val="000000" w:themeColor="text1"/>
                <w:sz w:val="20"/>
                <w:szCs w:val="20"/>
              </w:rPr>
            </w:pPr>
            <w:r w:rsidRPr="00B44D4E">
              <w:rPr>
                <w:rFonts w:ascii="Times New Roman" w:hAnsi="Times New Roman" w:cs="Times New Roman"/>
                <w:color w:val="000000" w:themeColor="text1"/>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549" w:type="dxa"/>
            <w:vMerge w:val="restart"/>
            <w:tcBorders>
              <w:right w:val="single" w:sz="8" w:space="0" w:color="auto"/>
            </w:tcBorders>
            <w:shd w:val="clear" w:color="auto" w:fill="auto"/>
          </w:tcPr>
          <w:p w14:paraId="4B9D7920"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33CA82C"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90CA13C"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492615F"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p w14:paraId="2EAE6CFA" w14:textId="77777777"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p>
        </w:tc>
        <w:tc>
          <w:tcPr>
            <w:tcW w:w="4240" w:type="dxa"/>
            <w:vMerge/>
            <w:tcBorders>
              <w:left w:val="single" w:sz="8" w:space="0" w:color="auto"/>
              <w:right w:val="single" w:sz="8" w:space="0" w:color="auto"/>
            </w:tcBorders>
            <w:shd w:val="clear" w:color="auto" w:fill="auto"/>
          </w:tcPr>
          <w:p w14:paraId="74978936" w14:textId="18D936BE" w:rsidR="00897EEA" w:rsidRPr="00B44D4E" w:rsidRDefault="00897EEA" w:rsidP="00D325C2">
            <w:pPr>
              <w:spacing w:after="0" w:line="240" w:lineRule="auto"/>
              <w:rPr>
                <w:rFonts w:ascii="Times New Roman" w:eastAsia="Times New Roman" w:hAnsi="Times New Roman" w:cs="Times New Roman"/>
                <w:color w:val="000000" w:themeColor="text1"/>
                <w:sz w:val="20"/>
                <w:szCs w:val="20"/>
              </w:rPr>
            </w:pPr>
          </w:p>
        </w:tc>
      </w:tr>
      <w:tr w:rsidR="00B44D4E" w:rsidRPr="00B44D4E" w14:paraId="4C3B5D7B" w14:textId="77777777" w:rsidTr="00547CA2">
        <w:tc>
          <w:tcPr>
            <w:tcW w:w="2481" w:type="dxa"/>
            <w:shd w:val="clear" w:color="auto" w:fill="auto"/>
          </w:tcPr>
          <w:p w14:paraId="321ABB99" w14:textId="77777777"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Охрана природных территорий (9.1.)</w:t>
            </w:r>
          </w:p>
          <w:p w14:paraId="469B99A6" w14:textId="77777777"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p>
          <w:p w14:paraId="5A625091" w14:textId="77777777"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p>
        </w:tc>
        <w:tc>
          <w:tcPr>
            <w:tcW w:w="3439" w:type="dxa"/>
          </w:tcPr>
          <w:p w14:paraId="08B9ADA9" w14:textId="1EBB9A2C" w:rsidR="00480A59" w:rsidRPr="00B44D4E" w:rsidRDefault="00897EEA" w:rsidP="00D325C2">
            <w:pPr>
              <w:spacing w:after="0" w:line="240" w:lineRule="auto"/>
              <w:rPr>
                <w:rFonts w:ascii="Times New Roman" w:eastAsia="Calibri" w:hAnsi="Times New Roman" w:cs="Times New Roman"/>
                <w:color w:val="000000" w:themeColor="text1"/>
                <w:sz w:val="20"/>
                <w:szCs w:val="20"/>
              </w:rPr>
            </w:pPr>
            <w:r w:rsidRPr="00B44D4E">
              <w:rPr>
                <w:rFonts w:ascii="Times New Roman" w:eastAsia="Calibri" w:hAnsi="Times New Roman" w:cs="Times New Roman"/>
                <w:color w:val="000000" w:themeColor="text1"/>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549" w:type="dxa"/>
            <w:vMerge/>
            <w:shd w:val="clear" w:color="auto" w:fill="auto"/>
          </w:tcPr>
          <w:p w14:paraId="5647DDD9" w14:textId="77777777"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657ECAEA" w14:textId="77777777"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29EF7AD2" w14:textId="77777777" w:rsidTr="00547CA2">
        <w:tc>
          <w:tcPr>
            <w:tcW w:w="2481" w:type="dxa"/>
            <w:shd w:val="clear" w:color="auto" w:fill="auto"/>
          </w:tcPr>
          <w:p w14:paraId="1600D3C2" w14:textId="4CF42AB4"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Гидротехнические сооружения (11.3)</w:t>
            </w:r>
          </w:p>
        </w:tc>
        <w:tc>
          <w:tcPr>
            <w:tcW w:w="3439" w:type="dxa"/>
          </w:tcPr>
          <w:p w14:paraId="38C86C5B" w14:textId="70AA4BF4" w:rsidR="00480A59" w:rsidRPr="00B44D4E" w:rsidRDefault="00897EEA" w:rsidP="00480A59">
            <w:pPr>
              <w:spacing w:after="0" w:line="240" w:lineRule="auto"/>
              <w:rPr>
                <w:rFonts w:ascii="Times New Roman" w:eastAsia="Calibri" w:hAnsi="Times New Roman" w:cs="Times New Roman"/>
                <w:color w:val="000000" w:themeColor="text1"/>
                <w:sz w:val="20"/>
                <w:szCs w:val="20"/>
              </w:rPr>
            </w:pPr>
            <w:r w:rsidRPr="00B44D4E">
              <w:rPr>
                <w:rFonts w:ascii="Times New Roman" w:eastAsia="Calibri" w:hAnsi="Times New Roman" w:cs="Times New Roman"/>
                <w:color w:val="000000" w:themeColor="text1"/>
                <w:sz w:val="20"/>
                <w:szCs w:val="20"/>
              </w:rPr>
              <w:t xml:space="preserve">Размещение гидротехнических сооружений, необходимых для </w:t>
            </w:r>
            <w:r w:rsidRPr="00B44D4E">
              <w:rPr>
                <w:rFonts w:ascii="Times New Roman" w:eastAsia="Calibri" w:hAnsi="Times New Roman" w:cs="Times New Roman"/>
                <w:color w:val="000000" w:themeColor="text1"/>
                <w:sz w:val="20"/>
                <w:szCs w:val="20"/>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49" w:type="dxa"/>
            <w:vMerge/>
            <w:shd w:val="clear" w:color="auto" w:fill="auto"/>
          </w:tcPr>
          <w:p w14:paraId="7BF19F58" w14:textId="77777777"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7F7AED53" w14:textId="49E4B76A" w:rsidR="00480A59" w:rsidRPr="00B44D4E" w:rsidRDefault="00480A59" w:rsidP="00D325C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w:t>
            </w:r>
            <w:r w:rsidRPr="00B44D4E">
              <w:rPr>
                <w:rFonts w:ascii="Times New Roman" w:eastAsia="Times New Roman" w:hAnsi="Times New Roman" w:cs="Times New Roman"/>
                <w:color w:val="000000" w:themeColor="text1"/>
                <w:sz w:val="20"/>
                <w:szCs w:val="20"/>
              </w:rPr>
              <w:lastRenderedPageBreak/>
              <w:t>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3533CE8A" w14:textId="77777777" w:rsidTr="00BD1F5A">
        <w:tc>
          <w:tcPr>
            <w:tcW w:w="2481" w:type="dxa"/>
          </w:tcPr>
          <w:p w14:paraId="293D1A7B" w14:textId="4D0C74FB" w:rsidR="00B34B80" w:rsidRPr="00B44D4E" w:rsidRDefault="00B34B80" w:rsidP="00B34B80">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Ведение личного подсобного хозяйства на полевых участках (1.16)</w:t>
            </w:r>
          </w:p>
        </w:tc>
        <w:tc>
          <w:tcPr>
            <w:tcW w:w="3439" w:type="dxa"/>
            <w:shd w:val="clear" w:color="auto" w:fill="auto"/>
          </w:tcPr>
          <w:p w14:paraId="282DA82B" w14:textId="0AD5846A" w:rsidR="00B34B80" w:rsidRPr="00B44D4E" w:rsidRDefault="00897EEA" w:rsidP="00B34B80">
            <w:pPr>
              <w:spacing w:after="0" w:line="240" w:lineRule="auto"/>
              <w:rPr>
                <w:rFonts w:ascii="Times New Roman" w:eastAsia="Calibri" w:hAnsi="Times New Roman" w:cs="Times New Roman"/>
                <w:color w:val="000000" w:themeColor="text1"/>
                <w:sz w:val="20"/>
                <w:szCs w:val="20"/>
              </w:rPr>
            </w:pPr>
            <w:r w:rsidRPr="00B44D4E">
              <w:rPr>
                <w:rFonts w:ascii="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r w:rsidR="00B34B80" w:rsidRPr="00B44D4E">
              <w:rPr>
                <w:rFonts w:ascii="Times New Roman" w:hAnsi="Times New Roman" w:cs="Times New Roman"/>
                <w:color w:val="000000" w:themeColor="text1"/>
                <w:sz w:val="20"/>
                <w:szCs w:val="20"/>
              </w:rPr>
              <w:t>-</w:t>
            </w:r>
          </w:p>
        </w:tc>
        <w:tc>
          <w:tcPr>
            <w:tcW w:w="4549" w:type="dxa"/>
            <w:shd w:val="clear" w:color="auto" w:fill="auto"/>
          </w:tcPr>
          <w:p w14:paraId="36278A79" w14:textId="77777777" w:rsidR="00B34B80" w:rsidRPr="00B44D4E" w:rsidRDefault="00B34B80" w:rsidP="00B34B80">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1. Минимальные размеры земельного участка 400 кв.м. Максимальные размеры земельного участка 2500 кв.м.</w:t>
            </w:r>
          </w:p>
          <w:p w14:paraId="25F81DCC" w14:textId="77777777" w:rsidR="00B34B80" w:rsidRPr="00B44D4E" w:rsidRDefault="00B34B80" w:rsidP="00B34B80">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2.Минимальный отступ от границы земельного участка не устанавливается.</w:t>
            </w:r>
          </w:p>
          <w:p w14:paraId="3A9BECC8" w14:textId="77777777" w:rsidR="00B34B80" w:rsidRPr="00B44D4E" w:rsidRDefault="00B34B80" w:rsidP="00B34B80">
            <w:pPr>
              <w:spacing w:after="0" w:line="240" w:lineRule="auto"/>
              <w:rPr>
                <w:rFonts w:ascii="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3.Предельное количество этажей, предельная высота зданий, строений, сооружений не устанавливается.</w:t>
            </w:r>
          </w:p>
          <w:p w14:paraId="7A993808" w14:textId="0AD78E0D" w:rsidR="00B34B80" w:rsidRPr="00B44D4E" w:rsidRDefault="00B34B80" w:rsidP="00B34B80">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4.Максимальный процент застройки земельного участка не устанавливается</w:t>
            </w:r>
          </w:p>
        </w:tc>
        <w:tc>
          <w:tcPr>
            <w:tcW w:w="4240" w:type="dxa"/>
            <w:shd w:val="clear" w:color="auto" w:fill="auto"/>
          </w:tcPr>
          <w:p w14:paraId="630796DF" w14:textId="19947CAF" w:rsidR="00B34B80" w:rsidRPr="00B44D4E" w:rsidRDefault="00B34B80" w:rsidP="00B34B80">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6DBF479" w14:textId="77777777" w:rsidTr="00E90F22">
        <w:tc>
          <w:tcPr>
            <w:tcW w:w="5920" w:type="dxa"/>
            <w:gridSpan w:val="2"/>
            <w:shd w:val="clear" w:color="auto" w:fill="auto"/>
          </w:tcPr>
          <w:p w14:paraId="1D94B6CE" w14:textId="2E679DE0" w:rsidR="00B34B80" w:rsidRPr="00B44D4E" w:rsidRDefault="00B34B80" w:rsidP="00B34B80">
            <w:pPr>
              <w:spacing w:after="0" w:line="240" w:lineRule="auto"/>
              <w:rPr>
                <w:rFonts w:ascii="Times New Roman" w:eastAsia="Calibri"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45</w:t>
            </w:r>
          </w:p>
        </w:tc>
        <w:tc>
          <w:tcPr>
            <w:tcW w:w="4549" w:type="dxa"/>
            <w:shd w:val="clear" w:color="auto" w:fill="auto"/>
          </w:tcPr>
          <w:p w14:paraId="6D35CB49" w14:textId="3187F6E2" w:rsidR="00B34B80" w:rsidRPr="00B44D4E" w:rsidRDefault="00B34B80" w:rsidP="00B34B80">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45 настоящих Правил</w:t>
            </w:r>
          </w:p>
        </w:tc>
        <w:tc>
          <w:tcPr>
            <w:tcW w:w="4240" w:type="dxa"/>
          </w:tcPr>
          <w:p w14:paraId="43C4902D" w14:textId="0303D0AA" w:rsidR="00B34B80" w:rsidRPr="00B44D4E" w:rsidRDefault="00B34B80" w:rsidP="00B34B80">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w:t>
            </w:r>
          </w:p>
        </w:tc>
      </w:tr>
    </w:tbl>
    <w:p w14:paraId="1C7E15CC" w14:textId="77777777" w:rsidR="00D7049F" w:rsidRPr="00B44D4E" w:rsidRDefault="00D7049F" w:rsidP="006A1073">
      <w:pPr>
        <w:spacing w:before="120" w:after="120"/>
        <w:ind w:firstLine="709"/>
        <w:jc w:val="both"/>
        <w:rPr>
          <w:rFonts w:ascii="Times New Roman" w:eastAsia="Times New Roman" w:hAnsi="Times New Roman" w:cs="Times New Roman"/>
          <w:b/>
          <w:bCs/>
          <w:color w:val="000000" w:themeColor="text1"/>
          <w:sz w:val="24"/>
          <w:szCs w:val="24"/>
        </w:rPr>
      </w:pPr>
      <w:r w:rsidRPr="00B44D4E">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w:t>
      </w:r>
      <w:r w:rsidR="00F84E14" w:rsidRPr="00B44D4E">
        <w:rPr>
          <w:rFonts w:ascii="Times New Roman" w:eastAsia="Times New Roman" w:hAnsi="Times New Roman" w:cs="Times New Roman"/>
          <w:color w:val="000000" w:themeColor="text1"/>
          <w:sz w:val="24"/>
          <w:szCs w:val="24"/>
        </w:rPr>
        <w:t>о строительства</w:t>
      </w:r>
      <w:r w:rsidR="00F84E14" w:rsidRPr="00B44D4E">
        <w:rPr>
          <w:rFonts w:ascii="Times New Roman" w:eastAsia="Times New Roman" w:hAnsi="Times New Roman" w:cs="Times New Roman"/>
          <w:b/>
          <w:bCs/>
          <w:color w:val="000000" w:themeColor="text1"/>
          <w:sz w:val="24"/>
          <w:szCs w:val="24"/>
        </w:rPr>
        <w:t>: нет</w:t>
      </w:r>
    </w:p>
    <w:p w14:paraId="3E963B3F" w14:textId="77777777" w:rsidR="00FF35B5" w:rsidRPr="00B44D4E" w:rsidRDefault="00FF35B5">
      <w:pPr>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br w:type="page"/>
      </w:r>
    </w:p>
    <w:p w14:paraId="2C16EBFB" w14:textId="4CE66AA6" w:rsidR="00D7049F" w:rsidRPr="00B44D4E" w:rsidRDefault="00D7049F" w:rsidP="006A1073">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r w:rsidR="006A1073"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4E721E7F" w14:textId="77777777" w:rsidTr="006465DF">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14A08641"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6D4B18F1"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7508D1A1"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E5F05E5"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445509" w:rsidRPr="00B44D4E" w14:paraId="21D918E0"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0B08D52B"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6CE67CBA" w14:textId="34173BB5" w:rsidR="007E48EA" w:rsidRPr="00B44D4E" w:rsidRDefault="00D33592"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614BEEEB"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Borders>
              <w:top w:val="single" w:sz="8" w:space="0" w:color="auto"/>
              <w:left w:val="single" w:sz="8" w:space="0" w:color="auto"/>
              <w:bottom w:val="single" w:sz="8" w:space="0" w:color="auto"/>
              <w:right w:val="single" w:sz="8" w:space="0" w:color="auto"/>
            </w:tcBorders>
            <w:hideMark/>
          </w:tcPr>
          <w:p w14:paraId="25CC189D"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BBE1700" w14:textId="77777777" w:rsidR="00E835BE" w:rsidRPr="00B44D4E" w:rsidRDefault="00E835BE" w:rsidP="00D033D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3" w:name="_Toc462091033"/>
      <w:bookmarkStart w:id="204" w:name="_Hlk64303975"/>
    </w:p>
    <w:p w14:paraId="1A9483F8" w14:textId="77777777" w:rsidR="00E835BE" w:rsidRPr="00B44D4E" w:rsidRDefault="00E835BE">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5B3E28CE" w14:textId="66851571" w:rsidR="003B259E" w:rsidRPr="00B44D4E" w:rsidRDefault="003B259E" w:rsidP="00D033D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205" w:name="_Toc147324519"/>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00352C1D" w:rsidRPr="00B44D4E">
        <w:rPr>
          <w:rFonts w:ascii="Times New Roman" w:eastAsia="Times New Roman" w:hAnsi="Times New Roman" w:cs="Times New Roman"/>
          <w:b/>
          <w:bCs/>
          <w:color w:val="000000" w:themeColor="text1"/>
          <w:sz w:val="24"/>
          <w:szCs w:val="26"/>
          <w:lang w:eastAsia="x-none"/>
        </w:rPr>
        <w:t>5</w:t>
      </w:r>
      <w:r w:rsidR="00F4336B" w:rsidRPr="00B44D4E">
        <w:rPr>
          <w:rFonts w:ascii="Times New Roman" w:eastAsia="Times New Roman" w:hAnsi="Times New Roman" w:cs="Times New Roman"/>
          <w:b/>
          <w:bCs/>
          <w:color w:val="000000" w:themeColor="text1"/>
          <w:sz w:val="24"/>
          <w:szCs w:val="26"/>
          <w:lang w:eastAsia="x-none"/>
        </w:rPr>
        <w:t>4</w:t>
      </w:r>
      <w:r w:rsidRPr="00B44D4E">
        <w:rPr>
          <w:rFonts w:ascii="Times New Roman" w:eastAsia="Times New Roman" w:hAnsi="Times New Roman" w:cs="Times New Roman"/>
          <w:b/>
          <w:bCs/>
          <w:color w:val="000000" w:themeColor="text1"/>
          <w:sz w:val="24"/>
          <w:szCs w:val="26"/>
          <w:lang w:val="x-none" w:eastAsia="x-none"/>
        </w:rPr>
        <w:t>. Зоны кладбищ (</w:t>
      </w:r>
      <w:r w:rsidR="009C1E10" w:rsidRPr="00B44D4E">
        <w:rPr>
          <w:rFonts w:ascii="Times New Roman" w:eastAsia="Times New Roman" w:hAnsi="Times New Roman" w:cs="Times New Roman"/>
          <w:b/>
          <w:bCs/>
          <w:color w:val="000000" w:themeColor="text1"/>
          <w:sz w:val="24"/>
          <w:szCs w:val="26"/>
          <w:lang w:eastAsia="x-none"/>
        </w:rPr>
        <w:t>СНЗ-</w:t>
      </w:r>
      <w:r w:rsidRPr="00B44D4E">
        <w:rPr>
          <w:rFonts w:ascii="Times New Roman" w:eastAsia="Times New Roman" w:hAnsi="Times New Roman" w:cs="Times New Roman"/>
          <w:b/>
          <w:bCs/>
          <w:color w:val="000000" w:themeColor="text1"/>
          <w:sz w:val="24"/>
          <w:szCs w:val="26"/>
          <w:lang w:eastAsia="x-none"/>
        </w:rPr>
        <w:t>701)</w:t>
      </w:r>
      <w:bookmarkEnd w:id="203"/>
      <w:bookmarkEnd w:id="205"/>
    </w:p>
    <w:p w14:paraId="7AB055BA" w14:textId="77777777" w:rsidR="003B259E" w:rsidRPr="00B44D4E"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D033DD"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402E61E5" w14:textId="77777777" w:rsidTr="003404DA">
        <w:trPr>
          <w:trHeight w:val="552"/>
          <w:tblHeader/>
        </w:trPr>
        <w:tc>
          <w:tcPr>
            <w:tcW w:w="2481" w:type="dxa"/>
          </w:tcPr>
          <w:p w14:paraId="59D5BA2D" w14:textId="77777777" w:rsidR="003B259E" w:rsidRPr="00B44D4E"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754490E" w14:textId="078ED244" w:rsidR="003B259E" w:rsidRPr="00B44D4E"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ВИДЫ ИСПОЛЬЗОВАНИЯ ОБЪЕКТОВ </w:t>
            </w:r>
            <w:r w:rsidR="004E40B7" w:rsidRPr="00B44D4E">
              <w:rPr>
                <w:rFonts w:ascii="Times New Roman" w:eastAsia="Times New Roman" w:hAnsi="Times New Roman" w:cs="Times New Roman"/>
                <w:color w:val="000000" w:themeColor="text1"/>
                <w:sz w:val="20"/>
                <w:szCs w:val="20"/>
              </w:rPr>
              <w:t>КАПИТАЛЬНОГО СТРОИТЕЛЬСТВА</w:t>
            </w:r>
          </w:p>
        </w:tc>
        <w:tc>
          <w:tcPr>
            <w:tcW w:w="4536" w:type="dxa"/>
            <w:vAlign w:val="center"/>
          </w:tcPr>
          <w:p w14:paraId="77838FD3" w14:textId="77777777" w:rsidR="003B259E" w:rsidRPr="00B44D4E"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D3187AB" w14:textId="77777777" w:rsidR="003B259E" w:rsidRPr="00B44D4E"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0A621BCC" w14:textId="77777777" w:rsidTr="0057067C">
        <w:tc>
          <w:tcPr>
            <w:tcW w:w="2481" w:type="dxa"/>
          </w:tcPr>
          <w:p w14:paraId="4E6E5F90"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39" w:type="dxa"/>
          </w:tcPr>
          <w:p w14:paraId="4041AF22" w14:textId="77777777" w:rsidR="00C771CC" w:rsidRPr="00B44D4E" w:rsidRDefault="00C771CC" w:rsidP="00C771CC">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7B54FB30" w14:textId="19C6B260" w:rsidR="003B259E" w:rsidRPr="00B44D4E" w:rsidRDefault="00C771CC"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строительства, предназначенных для оказания населению или организациям бытовых услуг (похоронные бюро)</w:t>
            </w:r>
          </w:p>
        </w:tc>
        <w:tc>
          <w:tcPr>
            <w:tcW w:w="4536" w:type="dxa"/>
          </w:tcPr>
          <w:p w14:paraId="06356584" w14:textId="56480928" w:rsidR="00AF1D61" w:rsidRPr="00B44D4E" w:rsidRDefault="00AF1D61"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49841CD8"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1.</w:t>
            </w:r>
          </w:p>
          <w:p w14:paraId="6C536488"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w:t>
            </w:r>
            <w:r w:rsidR="005E1943" w:rsidRPr="00B44D4E">
              <w:rPr>
                <w:rFonts w:ascii="Times New Roman" w:eastAsia="Times New Roman" w:hAnsi="Times New Roman" w:cs="Times New Roman"/>
                <w:color w:val="000000" w:themeColor="text1"/>
                <w:sz w:val="20"/>
                <w:szCs w:val="20"/>
              </w:rPr>
              <w:t xml:space="preserve"> от границы земельного участка </w:t>
            </w:r>
            <w:r w:rsidRPr="00B44D4E">
              <w:rPr>
                <w:rFonts w:ascii="Times New Roman" w:eastAsia="Times New Roman" w:hAnsi="Times New Roman" w:cs="Times New Roman"/>
                <w:color w:val="000000" w:themeColor="text1"/>
                <w:sz w:val="20"/>
                <w:szCs w:val="20"/>
              </w:rPr>
              <w:t xml:space="preserve">– </w:t>
            </w:r>
            <w:r w:rsidR="00AF1D61" w:rsidRPr="00B44D4E">
              <w:rPr>
                <w:rFonts w:ascii="Times New Roman" w:eastAsia="Times New Roman" w:hAnsi="Times New Roman" w:cs="Times New Roman"/>
                <w:color w:val="000000" w:themeColor="text1"/>
                <w:sz w:val="20"/>
                <w:szCs w:val="20"/>
              </w:rPr>
              <w:t>3</w:t>
            </w:r>
            <w:r w:rsidRPr="00B44D4E">
              <w:rPr>
                <w:rFonts w:ascii="Times New Roman" w:eastAsia="Times New Roman" w:hAnsi="Times New Roman" w:cs="Times New Roman"/>
                <w:color w:val="000000" w:themeColor="text1"/>
                <w:sz w:val="20"/>
                <w:szCs w:val="20"/>
              </w:rPr>
              <w:t xml:space="preserve"> м.</w:t>
            </w:r>
          </w:p>
          <w:p w14:paraId="56449BFB" w14:textId="77777777" w:rsidR="00525962" w:rsidRPr="00B44D4E" w:rsidRDefault="00525962" w:rsidP="0052596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-70.</w:t>
            </w:r>
          </w:p>
          <w:p w14:paraId="2120DFA6" w14:textId="77777777" w:rsidR="00525962" w:rsidRPr="00B44D4E" w:rsidRDefault="00525962" w:rsidP="0052596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0530B9A0" w14:textId="128454F4" w:rsidR="003B259E" w:rsidRPr="00B44D4E" w:rsidRDefault="003B259E" w:rsidP="003B259E">
            <w:pPr>
              <w:spacing w:after="0" w:line="240" w:lineRule="auto"/>
              <w:rPr>
                <w:rFonts w:ascii="Times New Roman" w:eastAsia="Times New Roman" w:hAnsi="Times New Roman" w:cs="Times New Roman"/>
                <w:color w:val="000000" w:themeColor="text1"/>
                <w:spacing w:val="-4"/>
                <w:sz w:val="20"/>
                <w:szCs w:val="20"/>
              </w:rPr>
            </w:pPr>
          </w:p>
        </w:tc>
        <w:tc>
          <w:tcPr>
            <w:tcW w:w="4253" w:type="dxa"/>
          </w:tcPr>
          <w:p w14:paraId="394DEC31"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B37BA4" w:rsidRPr="00B44D4E">
              <w:rPr>
                <w:rFonts w:ascii="Times New Roman" w:eastAsia="Times New Roman" w:hAnsi="Times New Roman" w:cs="Times New Roman"/>
                <w:color w:val="000000" w:themeColor="text1"/>
                <w:sz w:val="20"/>
                <w:szCs w:val="20"/>
              </w:rPr>
              <w:t>.</w:t>
            </w:r>
          </w:p>
          <w:p w14:paraId="7D6AEF0F" w14:textId="77777777" w:rsidR="00B37BA4" w:rsidRPr="00B44D4E" w:rsidRDefault="00B37BA4"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0E753D2" w14:textId="77777777" w:rsidTr="0057067C">
        <w:tc>
          <w:tcPr>
            <w:tcW w:w="2481" w:type="dxa"/>
          </w:tcPr>
          <w:p w14:paraId="70D112A2"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Ритуальная деятельность (12.1)</w:t>
            </w:r>
          </w:p>
        </w:tc>
        <w:tc>
          <w:tcPr>
            <w:tcW w:w="3439" w:type="dxa"/>
          </w:tcPr>
          <w:p w14:paraId="1E81D135"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кладбищ, крематориев и мест захоронения;</w:t>
            </w:r>
          </w:p>
          <w:p w14:paraId="75439BD8"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p w14:paraId="1FC4D387" w14:textId="3DBE9326" w:rsidR="003B259E"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536" w:type="dxa"/>
          </w:tcPr>
          <w:p w14:paraId="5CF3B37D" w14:textId="2185814B" w:rsidR="007175F6" w:rsidRPr="00B44D4E" w:rsidRDefault="007175F6" w:rsidP="007175F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w:t>
            </w:r>
            <w:r w:rsidR="000052A6" w:rsidRPr="00B44D4E">
              <w:rPr>
                <w:rFonts w:ascii="Times New Roman" w:eastAsia="Times New Roman" w:hAnsi="Times New Roman" w:cs="Times New Roman"/>
                <w:color w:val="000000" w:themeColor="text1"/>
                <w:sz w:val="20"/>
                <w:szCs w:val="20"/>
              </w:rPr>
              <w:t xml:space="preserve"> - </w:t>
            </w:r>
            <w:r w:rsidR="00A20C27" w:rsidRPr="00B44D4E">
              <w:rPr>
                <w:rFonts w:ascii="Times New Roman" w:eastAsia="Times New Roman" w:hAnsi="Times New Roman" w:cs="Times New Roman"/>
                <w:color w:val="000000" w:themeColor="text1"/>
                <w:sz w:val="20"/>
                <w:szCs w:val="20"/>
              </w:rPr>
              <w:t>1000 кв.м.</w:t>
            </w:r>
          </w:p>
          <w:p w14:paraId="0C39AD43" w14:textId="4A716B3D" w:rsidR="007175F6" w:rsidRPr="00B44D4E" w:rsidRDefault="007175F6" w:rsidP="00A20C27">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w:t>
            </w:r>
            <w:r w:rsidR="00A20C27" w:rsidRPr="00B44D4E">
              <w:rPr>
                <w:rFonts w:ascii="Times New Roman" w:eastAsia="Times New Roman" w:hAnsi="Times New Roman" w:cs="Times New Roman"/>
                <w:color w:val="000000" w:themeColor="text1"/>
                <w:sz w:val="20"/>
                <w:szCs w:val="20"/>
              </w:rPr>
              <w:t>2000 кв.м.</w:t>
            </w:r>
          </w:p>
          <w:p w14:paraId="1BB89791" w14:textId="77777777" w:rsidR="003B259E" w:rsidRPr="00B44D4E" w:rsidRDefault="003B259E" w:rsidP="00AF1D61">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AF1D61" w:rsidRPr="00B44D4E">
              <w:rPr>
                <w:rFonts w:ascii="Times New Roman" w:eastAsia="Times New Roman" w:hAnsi="Times New Roman" w:cs="Times New Roman"/>
                <w:color w:val="000000" w:themeColor="text1"/>
                <w:sz w:val="20"/>
                <w:szCs w:val="20"/>
              </w:rPr>
              <w:t>– 3м.</w:t>
            </w:r>
            <w:r w:rsidRPr="00B44D4E">
              <w:rPr>
                <w:rFonts w:ascii="Times New Roman" w:eastAsia="Times New Roman" w:hAnsi="Times New Roman" w:cs="Times New Roman"/>
                <w:color w:val="000000" w:themeColor="text1"/>
                <w:sz w:val="20"/>
                <w:szCs w:val="20"/>
              </w:rPr>
              <w:t>.</w:t>
            </w:r>
          </w:p>
          <w:p w14:paraId="139B604F" w14:textId="77777777" w:rsidR="003B259E" w:rsidRPr="00B44D4E" w:rsidRDefault="00AF1D61"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4ACA66E1" w14:textId="77777777" w:rsidR="00AF1D61" w:rsidRPr="00B44D4E" w:rsidRDefault="00AF1D61"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Максимальная высота зданий, строений, сооружений – 12 м.</w:t>
            </w:r>
          </w:p>
          <w:p w14:paraId="51D997B6"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t xml:space="preserve">Максимальный процент застройки земельного участка </w:t>
            </w:r>
            <w:r w:rsidR="00AF1D61" w:rsidRPr="00B44D4E">
              <w:rPr>
                <w:rFonts w:ascii="Times New Roman" w:eastAsia="Times New Roman" w:hAnsi="Times New Roman" w:cs="Calibri"/>
                <w:color w:val="000000" w:themeColor="text1"/>
                <w:sz w:val="20"/>
                <w:szCs w:val="20"/>
              </w:rPr>
              <w:t>-5.</w:t>
            </w:r>
          </w:p>
          <w:p w14:paraId="239DF005" w14:textId="7B5000F9"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14:paraId="4DAECFB7" w14:textId="77777777" w:rsidR="00B37BA4" w:rsidRPr="00B44D4E" w:rsidRDefault="003B259E" w:rsidP="003B259E">
            <w:pPr>
              <w:spacing w:after="0" w:line="240" w:lineRule="auto"/>
              <w:rPr>
                <w:rFonts w:ascii="Times New Roman" w:eastAsia="Arial" w:hAnsi="Times New Roman" w:cs="Times New Roman"/>
                <w:color w:val="000000" w:themeColor="text1"/>
                <w:sz w:val="20"/>
                <w:szCs w:val="20"/>
              </w:rPr>
            </w:pPr>
            <w:r w:rsidRPr="00B44D4E">
              <w:rPr>
                <w:rFonts w:ascii="Times New Roman" w:eastAsia="Arial" w:hAnsi="Times New Roman" w:cs="Times New Roman"/>
                <w:color w:val="000000" w:themeColor="text1"/>
                <w:sz w:val="20"/>
                <w:szCs w:val="20"/>
              </w:rPr>
              <w:lastRenderedPageBreak/>
              <w:t>Устройство ливневой канализации, дорожек в твердом покрытии</w:t>
            </w:r>
            <w:r w:rsidR="00B37BA4" w:rsidRPr="00B44D4E">
              <w:rPr>
                <w:rFonts w:ascii="Times New Roman" w:eastAsia="Arial" w:hAnsi="Times New Roman" w:cs="Times New Roman"/>
                <w:color w:val="000000" w:themeColor="text1"/>
                <w:sz w:val="20"/>
                <w:szCs w:val="20"/>
              </w:rPr>
              <w:t>.</w:t>
            </w:r>
          </w:p>
          <w:p w14:paraId="4663775F" w14:textId="77777777" w:rsidR="003B259E" w:rsidRPr="00B44D4E" w:rsidRDefault="003B259E" w:rsidP="003B259E">
            <w:pPr>
              <w:spacing w:after="0" w:line="240" w:lineRule="auto"/>
              <w:rPr>
                <w:rFonts w:ascii="Times New Roman" w:eastAsia="Arial" w:hAnsi="Times New Roman" w:cs="Times New Roman"/>
                <w:color w:val="000000" w:themeColor="text1"/>
                <w:sz w:val="20"/>
                <w:szCs w:val="20"/>
              </w:rPr>
            </w:pPr>
            <w:r w:rsidRPr="00B44D4E">
              <w:rPr>
                <w:rFonts w:ascii="Times New Roman" w:eastAsia="Arial" w:hAnsi="Times New Roman" w:cs="Times New Roman"/>
                <w:color w:val="000000" w:themeColor="text1"/>
                <w:sz w:val="20"/>
                <w:szCs w:val="20"/>
              </w:rPr>
              <w:t xml:space="preserve"> </w:t>
            </w:r>
            <w:r w:rsidR="00B37BA4"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8DFD0E2" w14:textId="77777777" w:rsidTr="0057067C">
        <w:tc>
          <w:tcPr>
            <w:tcW w:w="2481" w:type="dxa"/>
          </w:tcPr>
          <w:p w14:paraId="75879719" w14:textId="77777777" w:rsidR="00AF1D61" w:rsidRPr="00B44D4E" w:rsidRDefault="00AF1D61"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6DBC8501" w14:textId="5BD67365" w:rsidR="00AF1D61" w:rsidRPr="00B44D4E" w:rsidRDefault="00D33592"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vMerge w:val="restart"/>
          </w:tcPr>
          <w:p w14:paraId="744758FE"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02DFC2F"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F309747"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6285089"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3A69E7F"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14:paraId="6B8F709B" w14:textId="77777777" w:rsidR="00B37BA4" w:rsidRPr="00B44D4E" w:rsidRDefault="00B37BA4"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16B6D684" w14:textId="77777777" w:rsidTr="0057067C">
        <w:tc>
          <w:tcPr>
            <w:tcW w:w="2481" w:type="dxa"/>
          </w:tcPr>
          <w:p w14:paraId="3D5D6191"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4274CE11" w14:textId="73C83FAE" w:rsidR="00AF1D61" w:rsidRPr="00B44D4E" w:rsidRDefault="00D33592" w:rsidP="00547CA2">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36" w:type="dxa"/>
            <w:vMerge/>
          </w:tcPr>
          <w:p w14:paraId="16124C94" w14:textId="77777777" w:rsidR="00AF1D61" w:rsidRPr="00B44D4E" w:rsidRDefault="00AF1D61" w:rsidP="00547CA2">
            <w:pPr>
              <w:spacing w:after="0" w:line="240" w:lineRule="auto"/>
              <w:rPr>
                <w:rFonts w:ascii="Times New Roman" w:eastAsia="Times New Roman" w:hAnsi="Times New Roman" w:cs="Times New Roman"/>
                <w:color w:val="000000" w:themeColor="text1"/>
                <w:sz w:val="20"/>
                <w:szCs w:val="20"/>
              </w:rPr>
            </w:pPr>
          </w:p>
        </w:tc>
        <w:tc>
          <w:tcPr>
            <w:tcW w:w="4253" w:type="dxa"/>
          </w:tcPr>
          <w:p w14:paraId="0398C47E" w14:textId="77777777" w:rsidR="00B37BA4" w:rsidRPr="00B44D4E" w:rsidRDefault="00B37BA4" w:rsidP="00547CA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0A11292" w14:textId="77777777" w:rsidTr="00E90F22">
        <w:tc>
          <w:tcPr>
            <w:tcW w:w="5920" w:type="dxa"/>
            <w:gridSpan w:val="2"/>
            <w:shd w:val="clear" w:color="auto" w:fill="auto"/>
          </w:tcPr>
          <w:p w14:paraId="740E7549" w14:textId="40150B66" w:rsidR="00E90F22" w:rsidRPr="00B44D4E" w:rsidRDefault="00E90F22" w:rsidP="00672685">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w:t>
            </w:r>
            <w:r w:rsidR="00672685" w:rsidRPr="00B44D4E">
              <w:rPr>
                <w:rFonts w:ascii="Times New Roman" w:hAnsi="Times New Roman" w:cs="Times New Roman"/>
                <w:bCs/>
                <w:color w:val="000000" w:themeColor="text1"/>
                <w:sz w:val="20"/>
                <w:szCs w:val="20"/>
              </w:rPr>
              <w:t xml:space="preserve">5 </w:t>
            </w:r>
            <w:r w:rsidRPr="00B44D4E">
              <w:rPr>
                <w:rFonts w:ascii="Times New Roman" w:hAnsi="Times New Roman" w:cs="Times New Roman"/>
                <w:bCs/>
                <w:color w:val="000000" w:themeColor="text1"/>
                <w:sz w:val="20"/>
                <w:szCs w:val="20"/>
              </w:rPr>
              <w:t>настоящих Правил</w:t>
            </w:r>
          </w:p>
        </w:tc>
        <w:tc>
          <w:tcPr>
            <w:tcW w:w="4536" w:type="dxa"/>
            <w:shd w:val="clear" w:color="auto" w:fill="auto"/>
          </w:tcPr>
          <w:p w14:paraId="69B663B5" w14:textId="616DE147" w:rsidR="00E90F22" w:rsidRPr="00B44D4E" w:rsidRDefault="00E90F22" w:rsidP="00672685">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w:t>
            </w:r>
            <w:r w:rsidR="00672685" w:rsidRPr="00B44D4E">
              <w:rPr>
                <w:rFonts w:ascii="Times New Roman" w:hAnsi="Times New Roman" w:cs="Times New Roman"/>
                <w:color w:val="000000" w:themeColor="text1"/>
                <w:sz w:val="20"/>
                <w:szCs w:val="20"/>
              </w:rPr>
              <w:t>5</w:t>
            </w:r>
            <w:r w:rsidRPr="00B44D4E">
              <w:rPr>
                <w:rFonts w:ascii="Times New Roman" w:hAnsi="Times New Roman" w:cs="Times New Roman"/>
                <w:color w:val="000000" w:themeColor="text1"/>
                <w:sz w:val="20"/>
                <w:szCs w:val="20"/>
              </w:rPr>
              <w:t xml:space="preserve"> настоящих Правил</w:t>
            </w:r>
          </w:p>
        </w:tc>
        <w:tc>
          <w:tcPr>
            <w:tcW w:w="4253" w:type="dxa"/>
          </w:tcPr>
          <w:p w14:paraId="151C1011" w14:textId="5B2E0BF2" w:rsidR="00E90F22" w:rsidRPr="00B44D4E" w:rsidRDefault="00E90F22" w:rsidP="00E90F22">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w:t>
            </w:r>
          </w:p>
        </w:tc>
      </w:tr>
    </w:tbl>
    <w:p w14:paraId="7F503707" w14:textId="77777777" w:rsidR="003B259E" w:rsidRPr="00B44D4E"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D033DD"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44D4E" w:rsidRPr="00B44D4E" w14:paraId="15622B3E" w14:textId="77777777" w:rsidTr="003404DA">
        <w:trPr>
          <w:trHeight w:val="384"/>
          <w:tblHeader/>
        </w:trPr>
        <w:tc>
          <w:tcPr>
            <w:tcW w:w="2448" w:type="dxa"/>
          </w:tcPr>
          <w:p w14:paraId="435C06C5" w14:textId="77777777" w:rsidR="003B259E" w:rsidRPr="00B44D4E"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3C7C9DE4" w14:textId="77777777" w:rsidR="003B259E" w:rsidRPr="00B44D4E"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3C20401" w14:textId="77777777" w:rsidR="003B259E" w:rsidRPr="00B44D4E"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5205B7B" w14:textId="77777777" w:rsidR="003B259E" w:rsidRPr="00B44D4E"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51C3CFCC" w14:textId="77777777" w:rsidTr="0057067C">
        <w:trPr>
          <w:trHeight w:val="206"/>
        </w:trPr>
        <w:tc>
          <w:tcPr>
            <w:tcW w:w="2448" w:type="dxa"/>
          </w:tcPr>
          <w:p w14:paraId="7221ADC8"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Осуществление религиозных обрядов (3.7.1)</w:t>
            </w:r>
          </w:p>
        </w:tc>
        <w:tc>
          <w:tcPr>
            <w:tcW w:w="3472" w:type="dxa"/>
          </w:tcPr>
          <w:p w14:paraId="13F5BAC7"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кладбищ, крематориев и мест захоронения;</w:t>
            </w:r>
          </w:p>
          <w:p w14:paraId="550B25DB"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p w14:paraId="1114BDB5" w14:textId="27B819ED" w:rsidR="003B259E"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536" w:type="dxa"/>
          </w:tcPr>
          <w:p w14:paraId="63BE7988" w14:textId="60ACF4E1" w:rsidR="007175F6" w:rsidRPr="00B44D4E" w:rsidRDefault="007175F6" w:rsidP="007175F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1D4939C3" w14:textId="0A0FEE98" w:rsidR="007175F6" w:rsidRPr="00B44D4E" w:rsidRDefault="007175F6" w:rsidP="007175F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размер земельного участка – 27 000 </w:t>
            </w:r>
            <w:r w:rsidR="00504095" w:rsidRPr="00B44D4E">
              <w:rPr>
                <w:rFonts w:ascii="Times New Roman" w:eastAsia="Times New Roman" w:hAnsi="Times New Roman" w:cs="Times New Roman"/>
                <w:color w:val="000000" w:themeColor="text1"/>
                <w:sz w:val="20"/>
                <w:szCs w:val="20"/>
              </w:rPr>
              <w:t>кв.м.</w:t>
            </w:r>
            <w:r w:rsidRPr="00B44D4E">
              <w:rPr>
                <w:rFonts w:ascii="Times New Roman" w:eastAsia="Times New Roman" w:hAnsi="Times New Roman" w:cs="Times New Roman"/>
                <w:color w:val="000000" w:themeColor="text1"/>
                <w:sz w:val="20"/>
                <w:szCs w:val="20"/>
              </w:rPr>
              <w:t>.</w:t>
            </w:r>
          </w:p>
          <w:p w14:paraId="1D39C223" w14:textId="77777777" w:rsidR="007175F6" w:rsidRPr="00B44D4E" w:rsidRDefault="007175F6" w:rsidP="00AF1D61">
            <w:pPr>
              <w:spacing w:after="0" w:line="240" w:lineRule="auto"/>
              <w:rPr>
                <w:rFonts w:ascii="Times New Roman" w:eastAsia="Times New Roman" w:hAnsi="Times New Roman" w:cs="Times New Roman"/>
                <w:color w:val="000000" w:themeColor="text1"/>
                <w:sz w:val="20"/>
                <w:szCs w:val="20"/>
              </w:rPr>
            </w:pPr>
          </w:p>
          <w:p w14:paraId="4BD97974"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1152E94" w14:textId="246BAAAB"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–20</w:t>
            </w:r>
            <w:r w:rsidR="00FF35B5"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м.</w:t>
            </w:r>
          </w:p>
          <w:p w14:paraId="54A8E2FE"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w:t>
            </w:r>
            <w:r w:rsidR="005E1943"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 3м.</w:t>
            </w:r>
          </w:p>
          <w:p w14:paraId="6E191498" w14:textId="3B751ED6" w:rsidR="00D62477" w:rsidRPr="00B44D4E" w:rsidRDefault="00D62477" w:rsidP="00D6247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9E54E8" w:rsidRPr="00B44D4E">
              <w:rPr>
                <w:rFonts w:ascii="Times New Roman" w:eastAsia="Times New Roman" w:hAnsi="Times New Roman" w:cs="Times New Roman"/>
                <w:color w:val="000000" w:themeColor="text1"/>
                <w:sz w:val="20"/>
                <w:szCs w:val="20"/>
              </w:rPr>
              <w:t>не устанавливается</w:t>
            </w:r>
            <w:r w:rsidRPr="00B44D4E">
              <w:rPr>
                <w:rFonts w:ascii="Times New Roman" w:eastAsia="Times New Roman" w:hAnsi="Times New Roman" w:cs="Times New Roman"/>
                <w:color w:val="000000" w:themeColor="text1"/>
                <w:sz w:val="20"/>
                <w:szCs w:val="20"/>
              </w:rPr>
              <w:t>.</w:t>
            </w:r>
          </w:p>
          <w:p w14:paraId="533801C1" w14:textId="77777777" w:rsidR="00D62477" w:rsidRPr="00B44D4E" w:rsidRDefault="00D62477" w:rsidP="00D62477">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26A830BE" w14:textId="34C07C9B"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p>
        </w:tc>
        <w:tc>
          <w:tcPr>
            <w:tcW w:w="4253" w:type="dxa"/>
          </w:tcPr>
          <w:p w14:paraId="6C4E3E55" w14:textId="77777777" w:rsidR="00B37BA4" w:rsidRPr="00B44D4E" w:rsidRDefault="00B37BA4" w:rsidP="003B259E">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0BA2FAE" w14:textId="77777777" w:rsidR="003B259E" w:rsidRPr="00B44D4E" w:rsidRDefault="003B259E" w:rsidP="003B259E">
            <w:pPr>
              <w:spacing w:after="0" w:line="240" w:lineRule="auto"/>
              <w:rPr>
                <w:rFonts w:ascii="Times New Roman" w:eastAsia="Times New Roman" w:hAnsi="Times New Roman" w:cs="Times New Roman"/>
                <w:color w:val="000000" w:themeColor="text1"/>
                <w:sz w:val="20"/>
                <w:szCs w:val="20"/>
              </w:rPr>
            </w:pPr>
          </w:p>
        </w:tc>
      </w:tr>
    </w:tbl>
    <w:p w14:paraId="600797AE" w14:textId="77777777" w:rsidR="003B259E" w:rsidRPr="00B44D4E"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B44D4E">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7CB01F56" w14:textId="77777777" w:rsidTr="006465DF">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79B7B156"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171B23C9"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07388D18"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1F89989A" w14:textId="77777777" w:rsidR="007E48EA" w:rsidRPr="00B44D4E" w:rsidRDefault="007E48EA" w:rsidP="006465DF">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445509" w:rsidRPr="00B44D4E" w14:paraId="6C2E7B97" w14:textId="77777777" w:rsidTr="006465DF">
        <w:trPr>
          <w:trHeight w:val="206"/>
        </w:trPr>
        <w:tc>
          <w:tcPr>
            <w:tcW w:w="2481" w:type="dxa"/>
            <w:tcBorders>
              <w:top w:val="single" w:sz="8" w:space="0" w:color="auto"/>
              <w:left w:val="single" w:sz="8" w:space="0" w:color="auto"/>
              <w:bottom w:val="single" w:sz="8" w:space="0" w:color="auto"/>
              <w:right w:val="single" w:sz="8" w:space="0" w:color="auto"/>
            </w:tcBorders>
            <w:hideMark/>
          </w:tcPr>
          <w:p w14:paraId="0BAF2CD1"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5A570A18" w14:textId="216F8792" w:rsidR="007E48EA" w:rsidRPr="00B44D4E" w:rsidRDefault="00660EE1"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B44D4E">
              <w:rPr>
                <w:rFonts w:ascii="Times New Roman" w:eastAsia="Times New Roman" w:hAnsi="Times New Roman" w:cs="Times New Roman"/>
                <w:color w:val="000000" w:themeColor="text1"/>
                <w:sz w:val="20"/>
                <w:szCs w:val="20"/>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582B0F16"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Borders>
              <w:top w:val="single" w:sz="8" w:space="0" w:color="auto"/>
              <w:left w:val="single" w:sz="8" w:space="0" w:color="auto"/>
              <w:bottom w:val="single" w:sz="8" w:space="0" w:color="auto"/>
              <w:right w:val="single" w:sz="8" w:space="0" w:color="auto"/>
            </w:tcBorders>
            <w:hideMark/>
          </w:tcPr>
          <w:p w14:paraId="0D721223" w14:textId="77777777" w:rsidR="007E48EA" w:rsidRPr="00B44D4E" w:rsidRDefault="007E48EA" w:rsidP="006465DF">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35CF6D8" w14:textId="77777777" w:rsidR="00E835BE" w:rsidRPr="00B44D4E" w:rsidRDefault="00E835BE" w:rsidP="00672685">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p>
    <w:p w14:paraId="1B3E4240" w14:textId="77777777" w:rsidR="00E835BE" w:rsidRPr="00B44D4E" w:rsidRDefault="00E835BE">
      <w:pPr>
        <w:rPr>
          <w:rFonts w:ascii="Times New Roman" w:eastAsia="Times New Roman" w:hAnsi="Times New Roman" w:cs="Times New Roman"/>
          <w:b/>
          <w:bCs/>
          <w:color w:val="000000" w:themeColor="text1"/>
          <w:sz w:val="24"/>
          <w:szCs w:val="26"/>
          <w:lang w:val="x-none" w:eastAsia="x-none"/>
        </w:rPr>
      </w:pPr>
      <w:r w:rsidRPr="00B44D4E">
        <w:rPr>
          <w:rFonts w:ascii="Times New Roman" w:eastAsia="Times New Roman" w:hAnsi="Times New Roman" w:cs="Times New Roman"/>
          <w:b/>
          <w:bCs/>
          <w:color w:val="000000" w:themeColor="text1"/>
          <w:sz w:val="24"/>
          <w:szCs w:val="26"/>
          <w:lang w:val="x-none" w:eastAsia="x-none"/>
        </w:rPr>
        <w:br w:type="page"/>
      </w:r>
    </w:p>
    <w:p w14:paraId="335B70FD" w14:textId="4076739E" w:rsidR="00672685" w:rsidRPr="00B44D4E" w:rsidRDefault="00672685" w:rsidP="00672685">
      <w:pPr>
        <w:keepNext/>
        <w:spacing w:before="120" w:after="120"/>
        <w:ind w:firstLine="709"/>
        <w:jc w:val="both"/>
        <w:outlineLvl w:val="2"/>
        <w:rPr>
          <w:rFonts w:ascii="Times New Roman" w:eastAsia="Times New Roman" w:hAnsi="Times New Roman" w:cs="Times New Roman"/>
          <w:b/>
          <w:bCs/>
          <w:color w:val="000000" w:themeColor="text1"/>
          <w:sz w:val="24"/>
          <w:szCs w:val="26"/>
          <w:lang w:eastAsia="x-none"/>
        </w:rPr>
      </w:pPr>
      <w:bookmarkStart w:id="206" w:name="_Toc147324520"/>
      <w:r w:rsidRPr="00B44D4E">
        <w:rPr>
          <w:rFonts w:ascii="Times New Roman" w:eastAsia="Times New Roman" w:hAnsi="Times New Roman" w:cs="Times New Roman"/>
          <w:b/>
          <w:bCs/>
          <w:color w:val="000000" w:themeColor="text1"/>
          <w:sz w:val="24"/>
          <w:szCs w:val="26"/>
          <w:lang w:val="x-none" w:eastAsia="x-none"/>
        </w:rPr>
        <w:lastRenderedPageBreak/>
        <w:t xml:space="preserve">Статья </w:t>
      </w:r>
      <w:r w:rsidRPr="00B44D4E">
        <w:rPr>
          <w:rFonts w:ascii="Times New Roman" w:eastAsia="Times New Roman" w:hAnsi="Times New Roman" w:cs="Times New Roman"/>
          <w:b/>
          <w:bCs/>
          <w:color w:val="000000" w:themeColor="text1"/>
          <w:sz w:val="24"/>
          <w:szCs w:val="26"/>
          <w:lang w:eastAsia="x-none"/>
        </w:rPr>
        <w:t>5</w:t>
      </w:r>
      <w:r w:rsidR="00F4336B" w:rsidRPr="00B44D4E">
        <w:rPr>
          <w:rFonts w:ascii="Times New Roman" w:eastAsia="Times New Roman" w:hAnsi="Times New Roman" w:cs="Times New Roman"/>
          <w:b/>
          <w:bCs/>
          <w:color w:val="000000" w:themeColor="text1"/>
          <w:sz w:val="24"/>
          <w:szCs w:val="26"/>
          <w:lang w:eastAsia="x-none"/>
        </w:rPr>
        <w:t>5</w:t>
      </w:r>
      <w:r w:rsidRPr="00B44D4E">
        <w:rPr>
          <w:rFonts w:ascii="Times New Roman" w:eastAsia="Times New Roman" w:hAnsi="Times New Roman" w:cs="Times New Roman"/>
          <w:b/>
          <w:bCs/>
          <w:color w:val="000000" w:themeColor="text1"/>
          <w:sz w:val="24"/>
          <w:szCs w:val="26"/>
          <w:lang w:val="x-none" w:eastAsia="x-none"/>
        </w:rPr>
        <w:t>. Зоны кладбищ</w:t>
      </w:r>
      <w:r w:rsidRPr="00B44D4E">
        <w:rPr>
          <w:rFonts w:ascii="Times New Roman" w:eastAsia="Times New Roman" w:hAnsi="Times New Roman" w:cs="Times New Roman"/>
          <w:b/>
          <w:bCs/>
          <w:color w:val="000000" w:themeColor="text1"/>
          <w:sz w:val="24"/>
          <w:szCs w:val="26"/>
          <w:lang w:eastAsia="x-none"/>
        </w:rPr>
        <w:t>/МО</w:t>
      </w:r>
      <w:r w:rsidRPr="00B44D4E">
        <w:rPr>
          <w:rFonts w:ascii="Times New Roman" w:eastAsia="Times New Roman" w:hAnsi="Times New Roman" w:cs="Times New Roman"/>
          <w:b/>
          <w:bCs/>
          <w:color w:val="000000" w:themeColor="text1"/>
          <w:sz w:val="24"/>
          <w:szCs w:val="26"/>
          <w:lang w:val="x-none" w:eastAsia="x-none"/>
        </w:rPr>
        <w:t xml:space="preserve"> (</w:t>
      </w:r>
      <w:r w:rsidRPr="00B44D4E">
        <w:rPr>
          <w:rFonts w:ascii="Times New Roman" w:eastAsia="Times New Roman" w:hAnsi="Times New Roman" w:cs="Times New Roman"/>
          <w:b/>
          <w:bCs/>
          <w:color w:val="000000" w:themeColor="text1"/>
          <w:sz w:val="24"/>
          <w:szCs w:val="26"/>
          <w:lang w:eastAsia="x-none"/>
        </w:rPr>
        <w:t>СНЗ-701/МО)</w:t>
      </w:r>
      <w:bookmarkEnd w:id="206"/>
    </w:p>
    <w:p w14:paraId="34332E1B" w14:textId="77777777" w:rsidR="000052A6" w:rsidRPr="00B44D4E" w:rsidRDefault="000052A6" w:rsidP="000052A6">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164A0713" w14:textId="77777777" w:rsidTr="007D5297">
        <w:trPr>
          <w:trHeight w:val="552"/>
          <w:tblHeader/>
        </w:trPr>
        <w:tc>
          <w:tcPr>
            <w:tcW w:w="2481" w:type="dxa"/>
          </w:tcPr>
          <w:p w14:paraId="2A7CA3BE"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AA27303"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522FC68"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7A39CBBD"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177EDB89" w14:textId="77777777" w:rsidTr="007D5297">
        <w:tc>
          <w:tcPr>
            <w:tcW w:w="2481" w:type="dxa"/>
          </w:tcPr>
          <w:p w14:paraId="30FE2FA8"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Бытовое обслуживание (3.3)</w:t>
            </w:r>
          </w:p>
        </w:tc>
        <w:tc>
          <w:tcPr>
            <w:tcW w:w="3439" w:type="dxa"/>
          </w:tcPr>
          <w:p w14:paraId="22770C03"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объектов капитального</w:t>
            </w:r>
          </w:p>
          <w:p w14:paraId="4C14899C"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строительства, предназначенных для оказания населению или организациям бытовых услуг (похоронные бюро)</w:t>
            </w:r>
          </w:p>
        </w:tc>
        <w:tc>
          <w:tcPr>
            <w:tcW w:w="4536" w:type="dxa"/>
          </w:tcPr>
          <w:p w14:paraId="4AEFFA31"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735DFF71"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1.</w:t>
            </w:r>
          </w:p>
          <w:p w14:paraId="781D837D"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1F4A52EA" w14:textId="517F203C"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FF35B5"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70.</w:t>
            </w:r>
          </w:p>
          <w:p w14:paraId="015BA245"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336CDA94" w14:textId="77777777" w:rsidR="000052A6" w:rsidRPr="00B44D4E" w:rsidRDefault="000052A6" w:rsidP="000052A6">
            <w:pPr>
              <w:spacing w:after="0" w:line="240" w:lineRule="auto"/>
              <w:rPr>
                <w:rFonts w:ascii="Times New Roman" w:eastAsia="Times New Roman" w:hAnsi="Times New Roman" w:cs="Times New Roman"/>
                <w:color w:val="000000" w:themeColor="text1"/>
                <w:spacing w:val="-4"/>
                <w:sz w:val="20"/>
                <w:szCs w:val="20"/>
              </w:rPr>
            </w:pPr>
          </w:p>
        </w:tc>
        <w:tc>
          <w:tcPr>
            <w:tcW w:w="4253" w:type="dxa"/>
          </w:tcPr>
          <w:p w14:paraId="720A2B5E"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14:paraId="0B2EA50F"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AB6EA1C" w14:textId="77777777" w:rsidTr="007D5297">
        <w:tc>
          <w:tcPr>
            <w:tcW w:w="2481" w:type="dxa"/>
          </w:tcPr>
          <w:p w14:paraId="78B8DB40"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Ритуальная деятельность (12.1)</w:t>
            </w:r>
          </w:p>
        </w:tc>
        <w:tc>
          <w:tcPr>
            <w:tcW w:w="3439" w:type="dxa"/>
          </w:tcPr>
          <w:p w14:paraId="66C02733"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кладбищ, крематориев и мест захоронения;</w:t>
            </w:r>
          </w:p>
          <w:p w14:paraId="74ACC097"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p w14:paraId="226564BB"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536" w:type="dxa"/>
          </w:tcPr>
          <w:p w14:paraId="26D627C9" w14:textId="77777777" w:rsidR="000052A6" w:rsidRPr="00B44D4E" w:rsidRDefault="000052A6" w:rsidP="000052A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- 1000 кв.м.</w:t>
            </w:r>
          </w:p>
          <w:p w14:paraId="00C1194C" w14:textId="77777777" w:rsidR="000052A6" w:rsidRPr="00B44D4E" w:rsidRDefault="000052A6" w:rsidP="000052A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–2000 кв.м.</w:t>
            </w:r>
          </w:p>
          <w:p w14:paraId="0AF432D5" w14:textId="15048DE4"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w:t>
            </w:r>
            <w:r w:rsidR="00FF35B5" w:rsidRPr="00B44D4E">
              <w:rPr>
                <w:rFonts w:ascii="Times New Roman" w:eastAsia="Times New Roman" w:hAnsi="Times New Roman" w:cs="Times New Roman"/>
                <w:color w:val="000000" w:themeColor="text1"/>
                <w:sz w:val="20"/>
                <w:szCs w:val="20"/>
              </w:rPr>
              <w:t xml:space="preserve"> </w:t>
            </w:r>
            <w:r w:rsidRPr="00B44D4E">
              <w:rPr>
                <w:rFonts w:ascii="Times New Roman" w:eastAsia="Times New Roman" w:hAnsi="Times New Roman" w:cs="Times New Roman"/>
                <w:color w:val="000000" w:themeColor="text1"/>
                <w:sz w:val="20"/>
                <w:szCs w:val="20"/>
              </w:rPr>
              <w:t>м..</w:t>
            </w:r>
          </w:p>
          <w:p w14:paraId="554ECE06"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Максимальное количество этажей – 3.</w:t>
            </w:r>
          </w:p>
          <w:p w14:paraId="4B42ADCF"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Максимальная высота зданий, строений, сооружений – 12 м.</w:t>
            </w:r>
          </w:p>
          <w:p w14:paraId="5812B677"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Calibri"/>
                <w:color w:val="000000" w:themeColor="text1"/>
                <w:sz w:val="20"/>
                <w:szCs w:val="20"/>
              </w:rPr>
              <w:t>Максимальный процент застройки земельного участка -5.</w:t>
            </w:r>
          </w:p>
          <w:p w14:paraId="60EECC05"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tc>
        <w:tc>
          <w:tcPr>
            <w:tcW w:w="4253" w:type="dxa"/>
          </w:tcPr>
          <w:p w14:paraId="4415BF06" w14:textId="77777777" w:rsidR="000052A6" w:rsidRPr="00B44D4E" w:rsidRDefault="000052A6" w:rsidP="000052A6">
            <w:pPr>
              <w:spacing w:after="0" w:line="240" w:lineRule="auto"/>
              <w:rPr>
                <w:rFonts w:ascii="Times New Roman" w:eastAsia="Arial" w:hAnsi="Times New Roman" w:cs="Times New Roman"/>
                <w:color w:val="000000" w:themeColor="text1"/>
                <w:sz w:val="20"/>
                <w:szCs w:val="20"/>
              </w:rPr>
            </w:pPr>
            <w:r w:rsidRPr="00B44D4E">
              <w:rPr>
                <w:rFonts w:ascii="Times New Roman" w:eastAsia="Arial" w:hAnsi="Times New Roman" w:cs="Times New Roman"/>
                <w:color w:val="000000" w:themeColor="text1"/>
                <w:sz w:val="20"/>
                <w:szCs w:val="20"/>
              </w:rPr>
              <w:lastRenderedPageBreak/>
              <w:t>Устройство ливневой канализации, дорожек в твердом покрытии.</w:t>
            </w:r>
          </w:p>
          <w:p w14:paraId="114E0F8A" w14:textId="77777777" w:rsidR="000052A6" w:rsidRPr="00B44D4E" w:rsidRDefault="000052A6" w:rsidP="000052A6">
            <w:pPr>
              <w:spacing w:after="0" w:line="240" w:lineRule="auto"/>
              <w:rPr>
                <w:rFonts w:ascii="Times New Roman" w:eastAsia="Arial" w:hAnsi="Times New Roman" w:cs="Times New Roman"/>
                <w:color w:val="000000" w:themeColor="text1"/>
                <w:sz w:val="20"/>
                <w:szCs w:val="20"/>
              </w:rPr>
            </w:pPr>
            <w:r w:rsidRPr="00B44D4E">
              <w:rPr>
                <w:rFonts w:ascii="Times New Roman" w:eastAsia="Arial" w:hAnsi="Times New Roman" w:cs="Times New Roman"/>
                <w:color w:val="000000" w:themeColor="text1"/>
                <w:sz w:val="20"/>
                <w:szCs w:val="20"/>
              </w:rPr>
              <w:t xml:space="preserve"> </w:t>
            </w: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79CEAE36" w14:textId="77777777" w:rsidTr="007D5297">
        <w:tc>
          <w:tcPr>
            <w:tcW w:w="2481" w:type="dxa"/>
          </w:tcPr>
          <w:p w14:paraId="5640313A"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7AD5E0D"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vMerge w:val="restart"/>
          </w:tcPr>
          <w:p w14:paraId="50FE0CB6"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D3A82DA"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8BAABC8"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C5CCF2D"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F84E20B"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tc>
        <w:tc>
          <w:tcPr>
            <w:tcW w:w="4253" w:type="dxa"/>
          </w:tcPr>
          <w:p w14:paraId="77E07AA9"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60C3ACD4" w14:textId="77777777" w:rsidTr="007D5297">
        <w:tc>
          <w:tcPr>
            <w:tcW w:w="2481" w:type="dxa"/>
          </w:tcPr>
          <w:p w14:paraId="08FE4189"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1D24D83F" w14:textId="77777777" w:rsidR="000052A6" w:rsidRPr="00B44D4E" w:rsidRDefault="000052A6" w:rsidP="000052A6">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4536" w:type="dxa"/>
            <w:vMerge/>
          </w:tcPr>
          <w:p w14:paraId="2988BA8F"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tc>
        <w:tc>
          <w:tcPr>
            <w:tcW w:w="4253" w:type="dxa"/>
          </w:tcPr>
          <w:p w14:paraId="7D69D956"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B44D4E" w:rsidRPr="00B44D4E" w14:paraId="53315B93" w14:textId="77777777" w:rsidTr="007D5297">
        <w:tc>
          <w:tcPr>
            <w:tcW w:w="5920" w:type="dxa"/>
            <w:gridSpan w:val="2"/>
            <w:shd w:val="clear" w:color="auto" w:fill="auto"/>
          </w:tcPr>
          <w:p w14:paraId="4DCA3322" w14:textId="77777777" w:rsidR="000052A6" w:rsidRPr="00B44D4E" w:rsidRDefault="000052A6" w:rsidP="000052A6">
            <w:pPr>
              <w:spacing w:after="0" w:line="240" w:lineRule="auto"/>
              <w:ind w:left="-66"/>
              <w:rPr>
                <w:rFonts w:ascii="Times New Roman" w:eastAsia="Times New Roman" w:hAnsi="Times New Roman" w:cs="Times New Roman"/>
                <w:color w:val="000000" w:themeColor="text1"/>
                <w:sz w:val="20"/>
                <w:szCs w:val="20"/>
              </w:rPr>
            </w:pPr>
            <w:r w:rsidRPr="00B44D4E">
              <w:rPr>
                <w:rFonts w:ascii="Times New Roman" w:hAnsi="Times New Roman" w:cs="Times New Roman"/>
                <w:bCs/>
                <w:color w:val="000000" w:themeColor="text1"/>
                <w:sz w:val="20"/>
                <w:szCs w:val="20"/>
              </w:rPr>
              <w:t>Виды разрешенного использования, предусмотренные статьей 45 настоящих Правил</w:t>
            </w:r>
          </w:p>
        </w:tc>
        <w:tc>
          <w:tcPr>
            <w:tcW w:w="4536" w:type="dxa"/>
            <w:shd w:val="clear" w:color="auto" w:fill="auto"/>
          </w:tcPr>
          <w:p w14:paraId="61186B54"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hAnsi="Times New Roman" w:cs="Times New Roman"/>
                <w:color w:val="000000" w:themeColor="text1"/>
                <w:sz w:val="20"/>
                <w:szCs w:val="20"/>
              </w:rPr>
              <w:t>Предельные размеры земельных участков, установленные статьей 45 настоящих Правил</w:t>
            </w:r>
          </w:p>
        </w:tc>
        <w:tc>
          <w:tcPr>
            <w:tcW w:w="4253" w:type="dxa"/>
          </w:tcPr>
          <w:p w14:paraId="00DA5667"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w:t>
            </w:r>
          </w:p>
        </w:tc>
      </w:tr>
    </w:tbl>
    <w:p w14:paraId="2792EC0C" w14:textId="77777777" w:rsidR="000052A6" w:rsidRPr="00B44D4E" w:rsidRDefault="000052A6" w:rsidP="000052A6">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B44D4E" w:rsidRPr="00B44D4E" w14:paraId="10B7FB1B" w14:textId="77777777" w:rsidTr="007D5297">
        <w:trPr>
          <w:trHeight w:val="384"/>
          <w:tblHeader/>
        </w:trPr>
        <w:tc>
          <w:tcPr>
            <w:tcW w:w="2448" w:type="dxa"/>
          </w:tcPr>
          <w:p w14:paraId="4A765EE7"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3A2395E4"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23A1ABB"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A2035AE"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B44D4E" w:rsidRPr="00B44D4E" w14:paraId="2E71D253" w14:textId="77777777" w:rsidTr="007D5297">
        <w:trPr>
          <w:trHeight w:val="206"/>
        </w:trPr>
        <w:tc>
          <w:tcPr>
            <w:tcW w:w="2448" w:type="dxa"/>
          </w:tcPr>
          <w:p w14:paraId="7D28E954"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Осуществление религиозных обрядов (3.7.1)</w:t>
            </w:r>
          </w:p>
        </w:tc>
        <w:tc>
          <w:tcPr>
            <w:tcW w:w="3472" w:type="dxa"/>
          </w:tcPr>
          <w:p w14:paraId="258C24C1"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кладбищ, крематориев и мест захоронения;</w:t>
            </w:r>
          </w:p>
          <w:p w14:paraId="0C6ACB45"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p w14:paraId="7804D0A8"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536" w:type="dxa"/>
          </w:tcPr>
          <w:p w14:paraId="6BC5BEE1" w14:textId="77777777" w:rsidR="000052A6" w:rsidRPr="00B44D4E" w:rsidRDefault="000052A6" w:rsidP="000052A6">
            <w:pPr>
              <w:spacing w:after="0" w:line="240" w:lineRule="auto"/>
              <w:jc w:val="both"/>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размер земельного участка – 100 кв.м..</w:t>
            </w:r>
          </w:p>
          <w:p w14:paraId="1C38B5B3"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размер земельного участка – 27 000 кв.м..</w:t>
            </w:r>
          </w:p>
          <w:p w14:paraId="469F6686"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p w14:paraId="6C2CFBFE"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4CC2CE6"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77E31D23"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5EE1C0A6"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15A880BE"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Минимальный процент озеленения – 10.</w:t>
            </w:r>
          </w:p>
          <w:p w14:paraId="7C5FA3BB"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tc>
        <w:tc>
          <w:tcPr>
            <w:tcW w:w="4253" w:type="dxa"/>
          </w:tcPr>
          <w:p w14:paraId="7C192B4D"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6C9F183D"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p>
        </w:tc>
      </w:tr>
    </w:tbl>
    <w:p w14:paraId="5F9E7EDC" w14:textId="77777777" w:rsidR="000052A6" w:rsidRPr="00B44D4E" w:rsidRDefault="000052A6" w:rsidP="000052A6">
      <w:pPr>
        <w:spacing w:before="120" w:after="120"/>
        <w:ind w:firstLine="709"/>
        <w:jc w:val="both"/>
        <w:rPr>
          <w:rFonts w:ascii="Times New Roman" w:eastAsia="Times New Roman" w:hAnsi="Times New Roman" w:cs="Times New Roman"/>
          <w:color w:val="000000" w:themeColor="text1"/>
          <w:sz w:val="24"/>
          <w:szCs w:val="24"/>
        </w:rPr>
      </w:pPr>
      <w:r w:rsidRPr="00B44D4E">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44D4E" w:rsidRPr="00B44D4E" w14:paraId="2BD7CB8A" w14:textId="77777777" w:rsidTr="007D5297">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14:paraId="5E75AD6A"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14:paraId="638AA022"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582E3661"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7FE91501" w14:textId="77777777" w:rsidR="000052A6" w:rsidRPr="00B44D4E" w:rsidRDefault="000052A6" w:rsidP="000052A6">
            <w:pPr>
              <w:spacing w:after="0" w:line="240" w:lineRule="auto"/>
              <w:jc w:val="center"/>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ОСОБЫЕ УСЛОВИЯ РЕАЛИЗАЦИИ РЕГЛАМЕНТА</w:t>
            </w:r>
          </w:p>
        </w:tc>
      </w:tr>
      <w:tr w:rsidR="000052A6" w:rsidRPr="00B44D4E" w14:paraId="5D680C48" w14:textId="77777777" w:rsidTr="007D5297">
        <w:trPr>
          <w:trHeight w:val="206"/>
        </w:trPr>
        <w:tc>
          <w:tcPr>
            <w:tcW w:w="2481" w:type="dxa"/>
            <w:tcBorders>
              <w:top w:val="single" w:sz="8" w:space="0" w:color="auto"/>
              <w:left w:val="single" w:sz="8" w:space="0" w:color="auto"/>
              <w:bottom w:val="single" w:sz="8" w:space="0" w:color="auto"/>
              <w:right w:val="single" w:sz="8" w:space="0" w:color="auto"/>
            </w:tcBorders>
            <w:hideMark/>
          </w:tcPr>
          <w:p w14:paraId="10A8307F"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14:paraId="1F5936EE"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B44D4E">
              <w:rPr>
                <w:rFonts w:ascii="Times New Roman" w:eastAsia="Times New Roman" w:hAnsi="Times New Roman" w:cs="Times New Roman"/>
                <w:color w:val="000000" w:themeColor="text1"/>
                <w:sz w:val="20"/>
                <w:szCs w:val="20"/>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536" w:type="dxa"/>
            <w:tcBorders>
              <w:top w:val="single" w:sz="8" w:space="0" w:color="auto"/>
              <w:left w:val="single" w:sz="8" w:space="0" w:color="auto"/>
              <w:bottom w:val="single" w:sz="8" w:space="0" w:color="auto"/>
              <w:right w:val="single" w:sz="8" w:space="0" w:color="auto"/>
            </w:tcBorders>
            <w:hideMark/>
          </w:tcPr>
          <w:p w14:paraId="3C9D042E"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lastRenderedPageBreak/>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Borders>
              <w:top w:val="single" w:sz="8" w:space="0" w:color="auto"/>
              <w:left w:val="single" w:sz="8" w:space="0" w:color="auto"/>
              <w:bottom w:val="single" w:sz="8" w:space="0" w:color="auto"/>
              <w:right w:val="single" w:sz="8" w:space="0" w:color="auto"/>
            </w:tcBorders>
            <w:hideMark/>
          </w:tcPr>
          <w:p w14:paraId="6EB629A2" w14:textId="77777777" w:rsidR="000052A6" w:rsidRPr="00B44D4E" w:rsidRDefault="000052A6" w:rsidP="000052A6">
            <w:pPr>
              <w:spacing w:after="0" w:line="240" w:lineRule="auto"/>
              <w:rPr>
                <w:rFonts w:ascii="Times New Roman" w:eastAsia="Times New Roman" w:hAnsi="Times New Roman" w:cs="Times New Roman"/>
                <w:color w:val="000000" w:themeColor="text1"/>
                <w:sz w:val="20"/>
                <w:szCs w:val="20"/>
              </w:rPr>
            </w:pPr>
            <w:r w:rsidRPr="00B44D4E">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bookmarkEnd w:id="204"/>
    </w:tbl>
    <w:p w14:paraId="609AAC87" w14:textId="16F15539" w:rsidR="000052A6" w:rsidRPr="00B44D4E" w:rsidRDefault="000052A6" w:rsidP="000052A6">
      <w:pPr>
        <w:rPr>
          <w:color w:val="000000" w:themeColor="text1"/>
        </w:rPr>
      </w:pPr>
    </w:p>
    <w:sectPr w:rsidR="000052A6" w:rsidRPr="00B44D4E" w:rsidSect="007727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2A21" w14:textId="77777777" w:rsidR="00241C56" w:rsidRDefault="00241C56" w:rsidP="00316278">
      <w:pPr>
        <w:spacing w:after="0" w:line="240" w:lineRule="auto"/>
      </w:pPr>
      <w:r>
        <w:separator/>
      </w:r>
    </w:p>
  </w:endnote>
  <w:endnote w:type="continuationSeparator" w:id="0">
    <w:p w14:paraId="28A133B3" w14:textId="77777777" w:rsidR="00241C56" w:rsidRDefault="00241C56" w:rsidP="003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SOCPEUR">
    <w:panose1 w:val="020B0604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D7E8" w14:textId="77777777" w:rsidR="00D132B4" w:rsidRPr="00DA67CE" w:rsidRDefault="00D132B4" w:rsidP="00316278">
    <w:pPr>
      <w:pStyle w:val="aa"/>
      <w:jc w:val="center"/>
      <w:rPr>
        <w:rFonts w:ascii="Century Gothic" w:hAnsi="Century Gothic"/>
        <w:color w:val="7F7F7F"/>
        <w:sz w:val="18"/>
        <w:szCs w:val="18"/>
      </w:rPr>
    </w:pPr>
  </w:p>
  <w:p w14:paraId="279CBA52" w14:textId="77777777" w:rsidR="00D132B4" w:rsidRPr="00DA67CE" w:rsidRDefault="00D132B4" w:rsidP="00316278">
    <w:pPr>
      <w:pStyle w:val="aa"/>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14:paraId="42A4A9DD" w14:textId="08C73542" w:rsidR="00D132B4" w:rsidRPr="00EB4C95" w:rsidRDefault="00D132B4" w:rsidP="00316278">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0052A6">
      <w:rPr>
        <w:rFonts w:ascii="Century Gothic" w:hAnsi="Century Gothic"/>
        <w:noProof/>
        <w:sz w:val="20"/>
        <w:szCs w:val="20"/>
      </w:rPr>
      <w:t>148</w:t>
    </w:r>
    <w:r w:rsidRPr="007C7301">
      <w:rPr>
        <w:rFonts w:ascii="Century Gothic" w:hAnsi="Century Gothic"/>
        <w:sz w:val="20"/>
        <w:szCs w:val="20"/>
      </w:rPr>
      <w:fldChar w:fldCharType="end"/>
    </w:r>
  </w:p>
  <w:p w14:paraId="42156777" w14:textId="77777777" w:rsidR="00D132B4" w:rsidRDefault="00D132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CD79" w14:textId="77777777" w:rsidR="00241C56" w:rsidRDefault="00241C56" w:rsidP="00316278">
      <w:pPr>
        <w:spacing w:after="0" w:line="240" w:lineRule="auto"/>
      </w:pPr>
      <w:r>
        <w:separator/>
      </w:r>
    </w:p>
  </w:footnote>
  <w:footnote w:type="continuationSeparator" w:id="0">
    <w:p w14:paraId="17D9C4FF" w14:textId="77777777" w:rsidR="00241C56" w:rsidRDefault="00241C56" w:rsidP="00316278">
      <w:pPr>
        <w:spacing w:after="0" w:line="240" w:lineRule="auto"/>
      </w:pPr>
      <w:r>
        <w:continuationSeparator/>
      </w:r>
    </w:p>
  </w:footnote>
  <w:footnote w:id="1">
    <w:p w14:paraId="2F1961F2" w14:textId="3A006F50" w:rsidR="00D132B4" w:rsidRPr="00DB596C" w:rsidRDefault="00D132B4" w:rsidP="00DB596C">
      <w:pPr>
        <w:pStyle w:val="1"/>
        <w:shd w:val="clear" w:color="auto" w:fill="FFFFFF"/>
        <w:spacing w:before="0" w:after="144" w:line="263" w:lineRule="atLeast"/>
        <w:rPr>
          <w:rFonts w:ascii="Times New Roman" w:hAnsi="Times New Roman" w:cs="Times New Roman"/>
          <w:color w:val="auto"/>
          <w:sz w:val="20"/>
          <w:szCs w:val="20"/>
        </w:rPr>
      </w:pPr>
      <w:r>
        <w:rPr>
          <w:rStyle w:val="af"/>
        </w:rPr>
        <w:footnoteRef/>
      </w:r>
      <w:r>
        <w:t xml:space="preserve"> </w:t>
      </w:r>
      <w:r w:rsidRPr="00DB596C">
        <w:rPr>
          <w:rFonts w:ascii="Times New Roman" w:hAnsi="Times New Roman" w:cs="Times New Roman"/>
          <w:color w:val="auto"/>
          <w:sz w:val="20"/>
          <w:szCs w:val="20"/>
        </w:rPr>
        <w:t xml:space="preserve">Здесь и далее - код в соответствии с классификатором видов разрешенного использования земельных участков, утвержденным Приказом Росреестра от 10.11.2020 </w:t>
      </w:r>
      <w:r>
        <w:rPr>
          <w:rFonts w:ascii="Times New Roman" w:hAnsi="Times New Roman" w:cs="Times New Roman"/>
          <w:color w:val="auto"/>
          <w:sz w:val="20"/>
          <w:szCs w:val="20"/>
        </w:rPr>
        <w:t>№</w:t>
      </w:r>
      <w:r w:rsidRPr="00DB596C">
        <w:rPr>
          <w:rFonts w:ascii="Times New Roman" w:hAnsi="Times New Roman" w:cs="Times New Roman"/>
          <w:color w:val="auto"/>
          <w:sz w:val="20"/>
          <w:szCs w:val="20"/>
        </w:rPr>
        <w:t xml:space="preserve"> П/0412 (ред. от 20.04.2021) "Об утверждении классификатора видов разрешенного использования земельных участков" </w:t>
      </w:r>
    </w:p>
    <w:p w14:paraId="290B1C81" w14:textId="77777777" w:rsidR="00D132B4" w:rsidRPr="00A65D38" w:rsidRDefault="00D132B4" w:rsidP="00564FA9">
      <w:pPr>
        <w:widowControl w:val="0"/>
        <w:autoSpaceDE w:val="0"/>
        <w:autoSpaceDN w:val="0"/>
        <w:adjustRightInd w:val="0"/>
        <w:spacing w:after="0" w:line="240" w:lineRule="auto"/>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16E0" w14:textId="7FEB4CD2" w:rsidR="00D132B4" w:rsidRPr="00CF0D5F" w:rsidRDefault="00F4336B" w:rsidP="00316278">
    <w:pPr>
      <w:spacing w:after="120" w:line="240" w:lineRule="auto"/>
      <w:jc w:val="center"/>
      <w:rPr>
        <w:rFonts w:ascii="Century Gothic" w:hAnsi="Century Gothic"/>
        <w:color w:val="A6A6A6"/>
        <w:sz w:val="18"/>
        <w:szCs w:val="18"/>
      </w:rPr>
    </w:pPr>
    <w:r>
      <w:rPr>
        <w:rFonts w:ascii="Century Gothic" w:hAnsi="Century Gothic"/>
        <w:color w:val="A6A6A6"/>
        <w:sz w:val="18"/>
        <w:szCs w:val="18"/>
      </w:rPr>
      <w:t>В</w:t>
    </w:r>
    <w:r w:rsidR="00D132B4">
      <w:rPr>
        <w:rFonts w:ascii="Century Gothic" w:hAnsi="Century Gothic"/>
        <w:color w:val="A6A6A6"/>
        <w:sz w:val="18"/>
        <w:szCs w:val="18"/>
      </w:rPr>
      <w:t>несени</w:t>
    </w:r>
    <w:r>
      <w:rPr>
        <w:rFonts w:ascii="Century Gothic" w:hAnsi="Century Gothic"/>
        <w:color w:val="A6A6A6"/>
        <w:sz w:val="18"/>
        <w:szCs w:val="18"/>
      </w:rPr>
      <w:t>е</w:t>
    </w:r>
    <w:r w:rsidR="00D132B4">
      <w:rPr>
        <w:rFonts w:ascii="Century Gothic" w:hAnsi="Century Gothic"/>
        <w:color w:val="A6A6A6"/>
        <w:sz w:val="18"/>
        <w:szCs w:val="18"/>
      </w:rPr>
      <w:t xml:space="preserve"> изменений в правила землепользования и застройки</w:t>
    </w:r>
    <w:r w:rsidR="00D132B4" w:rsidRPr="00207794">
      <w:rPr>
        <w:rFonts w:ascii="Century Gothic" w:hAnsi="Century Gothic"/>
        <w:color w:val="A6A6A6"/>
        <w:sz w:val="18"/>
        <w:szCs w:val="18"/>
      </w:rPr>
      <w:t xml:space="preserve"> </w:t>
    </w:r>
    <w:r w:rsidR="00D132B4">
      <w:rPr>
        <w:rFonts w:ascii="Century Gothic" w:hAnsi="Century Gothic"/>
        <w:color w:val="A6A6A6"/>
        <w:sz w:val="18"/>
        <w:szCs w:val="18"/>
      </w:rPr>
      <w:t xml:space="preserve">Аршанского </w:t>
    </w:r>
    <w:r w:rsidR="00D132B4" w:rsidRPr="00207794">
      <w:rPr>
        <w:rFonts w:ascii="Century Gothic" w:hAnsi="Century Gothic"/>
        <w:color w:val="A6A6A6"/>
        <w:sz w:val="18"/>
        <w:szCs w:val="18"/>
      </w:rPr>
      <w:t>муниципального образования</w:t>
    </w:r>
    <w:r w:rsidR="00D132B4">
      <w:rPr>
        <w:rFonts w:ascii="Century Gothic" w:hAnsi="Century Gothic"/>
        <w:color w:val="A6A6A6"/>
        <w:sz w:val="18"/>
        <w:szCs w:val="18"/>
      </w:rPr>
      <w:t xml:space="preserve"> Тулунского района Иркутской области</w:t>
    </w:r>
  </w:p>
  <w:p w14:paraId="1FDB54C3" w14:textId="060FEF9A" w:rsidR="00D132B4" w:rsidRPr="00CF0D5F" w:rsidRDefault="00D132B4" w:rsidP="00316278">
    <w:pPr>
      <w:tabs>
        <w:tab w:val="center" w:pos="4819"/>
        <w:tab w:val="left" w:pos="6480"/>
      </w:tabs>
      <w:spacing w:after="120" w:line="240" w:lineRule="auto"/>
      <w:jc w:val="center"/>
      <w:rPr>
        <w:rFonts w:ascii="Century Gothic" w:hAnsi="Century Gothic"/>
        <w:color w:val="A6A6A6"/>
        <w:sz w:val="18"/>
        <w:szCs w:val="18"/>
      </w:rPr>
    </w:pPr>
    <w:r w:rsidRPr="00B328BC">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59DC4935" wp14:editId="4CFA1089">
              <wp:simplePos x="0" y="0"/>
              <wp:positionH relativeFrom="margin">
                <wp:align>center</wp:align>
              </wp:positionH>
              <wp:positionV relativeFrom="paragraph">
                <wp:posOffset>-33465</wp:posOffset>
              </wp:positionV>
              <wp:extent cx="695325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9B9D"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wm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">
              <w10:wrap anchorx="margin"/>
            </v:line>
          </w:pict>
        </mc:Fallback>
      </mc:AlternateContent>
    </w:r>
    <w:r w:rsidRPr="0052125A">
      <w:rPr>
        <w:rFonts w:ascii="Century Gothic" w:hAnsi="Century Gothic"/>
        <w:color w:val="A6A6A6"/>
        <w:sz w:val="18"/>
        <w:szCs w:val="18"/>
      </w:rPr>
      <w:t>2</w:t>
    </w:r>
    <w:r>
      <w:rPr>
        <w:rFonts w:ascii="Century Gothic" w:hAnsi="Century Gothic"/>
        <w:color w:val="A6A6A6"/>
        <w:sz w:val="18"/>
        <w:szCs w:val="18"/>
      </w:rPr>
      <w:t>3</w:t>
    </w:r>
    <w:r w:rsidRPr="00B328BC">
      <w:rPr>
        <w:rFonts w:ascii="Century Gothic" w:hAnsi="Century Gothic"/>
        <w:color w:val="A6A6A6"/>
        <w:sz w:val="18"/>
        <w:szCs w:val="18"/>
      </w:rPr>
      <w:t>-</w:t>
    </w:r>
    <w:r>
      <w:rPr>
        <w:rFonts w:ascii="Century Gothic" w:hAnsi="Century Gothic"/>
        <w:color w:val="A6A6A6"/>
        <w:sz w:val="18"/>
        <w:szCs w:val="18"/>
      </w:rPr>
      <w:t>02</w:t>
    </w:r>
    <w:r w:rsidRPr="00B328BC">
      <w:rPr>
        <w:rFonts w:ascii="Century Gothic" w:hAnsi="Century Gothic"/>
        <w:color w:val="A6A6A6"/>
        <w:sz w:val="18"/>
        <w:szCs w:val="18"/>
      </w:rPr>
      <w:t>-измПЗЗ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637"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color w:val="auto"/>
      </w:rPr>
    </w:lvl>
    <w:lvl w:ilvl="2" w:tplc="8D520D6E">
      <w:start w:val="1"/>
      <w:numFmt w:val="bullet"/>
      <w:lvlText w:val="−"/>
      <w:lvlJc w:val="left"/>
      <w:pPr>
        <w:tabs>
          <w:tab w:val="num" w:pos="2869"/>
        </w:tabs>
        <w:ind w:left="2869" w:hanging="360"/>
      </w:pPr>
      <w:rPr>
        <w:rFonts w:ascii="Courier New" w:hAnsi="Courier New"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37209BD"/>
    <w:multiLevelType w:val="hybridMultilevel"/>
    <w:tmpl w:val="E7DCA51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3E41DB"/>
    <w:multiLevelType w:val="hybridMultilevel"/>
    <w:tmpl w:val="7DBE4C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C43A2E"/>
    <w:multiLevelType w:val="hybridMultilevel"/>
    <w:tmpl w:val="8FC88F3E"/>
    <w:lvl w:ilvl="0" w:tplc="C12A0846">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260"/>
        </w:tabs>
        <w:ind w:left="1260"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BC2137"/>
    <w:multiLevelType w:val="hybridMultilevel"/>
    <w:tmpl w:val="04E06CD4"/>
    <w:lvl w:ilvl="0" w:tplc="C12A084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30B6EEB"/>
    <w:multiLevelType w:val="hybridMultilevel"/>
    <w:tmpl w:val="659A24EE"/>
    <w:lvl w:ilvl="0" w:tplc="0419000F">
      <w:start w:val="5"/>
      <w:numFmt w:val="decimal"/>
      <w:lvlText w:val="%1."/>
      <w:lvlJc w:val="left"/>
      <w:pPr>
        <w:tabs>
          <w:tab w:val="num" w:pos="720"/>
        </w:tabs>
        <w:ind w:left="720" w:hanging="360"/>
      </w:pPr>
    </w:lvl>
    <w:lvl w:ilvl="1" w:tplc="C12A084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7491995"/>
    <w:multiLevelType w:val="hybridMultilevel"/>
    <w:tmpl w:val="CCEABEB4"/>
    <w:lvl w:ilvl="0" w:tplc="ECBEC4C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3A9A5BB9"/>
    <w:multiLevelType w:val="hybridMultilevel"/>
    <w:tmpl w:val="CCEABEB4"/>
    <w:lvl w:ilvl="0" w:tplc="ECBEC4C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4C02B05"/>
    <w:multiLevelType w:val="multilevel"/>
    <w:tmpl w:val="3F90EC5E"/>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B515E9F"/>
    <w:multiLevelType w:val="hybridMultilevel"/>
    <w:tmpl w:val="677093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04567D"/>
    <w:multiLevelType w:val="hybridMultilevel"/>
    <w:tmpl w:val="81BCA0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59774916">
    <w:abstractNumId w:val="14"/>
  </w:num>
  <w:num w:numId="2" w16cid:durableId="1438525975">
    <w:abstractNumId w:val="11"/>
  </w:num>
  <w:num w:numId="3" w16cid:durableId="1108964653">
    <w:abstractNumId w:val="5"/>
  </w:num>
  <w:num w:numId="4" w16cid:durableId="1165901709">
    <w:abstractNumId w:val="0"/>
    <w:lvlOverride w:ilvl="0">
      <w:startOverride w:val="1"/>
    </w:lvlOverride>
    <w:lvlOverride w:ilvl="1"/>
    <w:lvlOverride w:ilvl="2"/>
    <w:lvlOverride w:ilvl="3"/>
    <w:lvlOverride w:ilvl="4"/>
    <w:lvlOverride w:ilvl="5"/>
    <w:lvlOverride w:ilvl="6"/>
    <w:lvlOverride w:ilvl="7"/>
    <w:lvlOverride w:ilvl="8"/>
  </w:num>
  <w:num w:numId="5" w16cid:durableId="911624740">
    <w:abstractNumId w:val="2"/>
  </w:num>
  <w:num w:numId="6" w16cid:durableId="2064908435">
    <w:abstractNumId w:val="1"/>
  </w:num>
  <w:num w:numId="7" w16cid:durableId="395127114">
    <w:abstractNumId w:val="3"/>
  </w:num>
  <w:num w:numId="8" w16cid:durableId="227806186">
    <w:abstractNumId w:val="4"/>
  </w:num>
  <w:num w:numId="9" w16cid:durableId="2054882206">
    <w:abstractNumId w:val="22"/>
  </w:num>
  <w:num w:numId="10" w16cid:durableId="1024746241">
    <w:abstractNumId w:val="23"/>
  </w:num>
  <w:num w:numId="11" w16cid:durableId="468475839">
    <w:abstractNumId w:val="9"/>
  </w:num>
  <w:num w:numId="12" w16cid:durableId="587470739">
    <w:abstractNumId w:val="24"/>
  </w:num>
  <w:num w:numId="13" w16cid:durableId="1250773588">
    <w:abstractNumId w:val="13"/>
  </w:num>
  <w:num w:numId="14" w16cid:durableId="2140759991">
    <w:abstractNumId w:val="26"/>
  </w:num>
  <w:num w:numId="15" w16cid:durableId="190384857">
    <w:abstractNumId w:val="10"/>
  </w:num>
  <w:num w:numId="16" w16cid:durableId="608390966">
    <w:abstractNumId w:val="21"/>
  </w:num>
  <w:num w:numId="17" w16cid:durableId="1941449659">
    <w:abstractNumId w:val="28"/>
  </w:num>
  <w:num w:numId="18" w16cid:durableId="2023817743">
    <w:abstractNumId w:val="20"/>
  </w:num>
  <w:num w:numId="19" w16cid:durableId="1153183319">
    <w:abstractNumId w:val="12"/>
    <w:lvlOverride w:ilvl="0"/>
    <w:lvlOverride w:ilvl="1">
      <w:startOverride w:val="1"/>
    </w:lvlOverride>
    <w:lvlOverride w:ilvl="2"/>
    <w:lvlOverride w:ilvl="3"/>
    <w:lvlOverride w:ilvl="4"/>
    <w:lvlOverride w:ilvl="5"/>
    <w:lvlOverride w:ilvl="6"/>
    <w:lvlOverride w:ilvl="7"/>
    <w:lvlOverride w:ilvl="8"/>
  </w:num>
  <w:num w:numId="20" w16cid:durableId="403248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4257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4496963">
    <w:abstractNumId w:val="1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0510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5266087">
    <w:abstractNumId w:val="6"/>
    <w:lvlOverride w:ilvl="0"/>
    <w:lvlOverride w:ilvl="1">
      <w:startOverride w:val="1"/>
    </w:lvlOverride>
    <w:lvlOverride w:ilvl="2"/>
    <w:lvlOverride w:ilvl="3"/>
    <w:lvlOverride w:ilvl="4"/>
    <w:lvlOverride w:ilvl="5"/>
    <w:lvlOverride w:ilvl="6"/>
    <w:lvlOverride w:ilvl="7"/>
    <w:lvlOverride w:ilvl="8"/>
  </w:num>
  <w:num w:numId="25" w16cid:durableId="1604336071">
    <w:abstractNumId w:val="15"/>
  </w:num>
  <w:num w:numId="26" w16cid:durableId="24529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819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9783608">
    <w:abstractNumId w:val="17"/>
  </w:num>
  <w:num w:numId="29" w16cid:durableId="13285100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CF"/>
    <w:rsid w:val="000052A6"/>
    <w:rsid w:val="000055BC"/>
    <w:rsid w:val="00007199"/>
    <w:rsid w:val="00023F3B"/>
    <w:rsid w:val="00024D45"/>
    <w:rsid w:val="000263E3"/>
    <w:rsid w:val="00032A12"/>
    <w:rsid w:val="00032F25"/>
    <w:rsid w:val="00036077"/>
    <w:rsid w:val="0003678D"/>
    <w:rsid w:val="00041169"/>
    <w:rsid w:val="0004495C"/>
    <w:rsid w:val="00055484"/>
    <w:rsid w:val="00060053"/>
    <w:rsid w:val="000603CF"/>
    <w:rsid w:val="0006451E"/>
    <w:rsid w:val="0006645C"/>
    <w:rsid w:val="00066EE3"/>
    <w:rsid w:val="00073B3A"/>
    <w:rsid w:val="00075016"/>
    <w:rsid w:val="00076F58"/>
    <w:rsid w:val="0007706E"/>
    <w:rsid w:val="000873ED"/>
    <w:rsid w:val="000A3119"/>
    <w:rsid w:val="000A328E"/>
    <w:rsid w:val="000A7650"/>
    <w:rsid w:val="000A793C"/>
    <w:rsid w:val="000B0F67"/>
    <w:rsid w:val="000B4F75"/>
    <w:rsid w:val="000B7AE0"/>
    <w:rsid w:val="000C08F9"/>
    <w:rsid w:val="000C15DF"/>
    <w:rsid w:val="000C189C"/>
    <w:rsid w:val="000C6D57"/>
    <w:rsid w:val="000C775A"/>
    <w:rsid w:val="000F338C"/>
    <w:rsid w:val="000F5941"/>
    <w:rsid w:val="000F61D1"/>
    <w:rsid w:val="00101E6B"/>
    <w:rsid w:val="001111FE"/>
    <w:rsid w:val="00112B76"/>
    <w:rsid w:val="00113140"/>
    <w:rsid w:val="001223E8"/>
    <w:rsid w:val="00123B0F"/>
    <w:rsid w:val="00131745"/>
    <w:rsid w:val="00131D0C"/>
    <w:rsid w:val="0013328E"/>
    <w:rsid w:val="00135F56"/>
    <w:rsid w:val="00135FFF"/>
    <w:rsid w:val="00136B5A"/>
    <w:rsid w:val="00155670"/>
    <w:rsid w:val="001625CF"/>
    <w:rsid w:val="001651DC"/>
    <w:rsid w:val="00167823"/>
    <w:rsid w:val="00181D9F"/>
    <w:rsid w:val="001A3BE9"/>
    <w:rsid w:val="001A4CCE"/>
    <w:rsid w:val="001A51E5"/>
    <w:rsid w:val="001B166A"/>
    <w:rsid w:val="001B7391"/>
    <w:rsid w:val="001B796F"/>
    <w:rsid w:val="001B7E4D"/>
    <w:rsid w:val="001C478E"/>
    <w:rsid w:val="001C5489"/>
    <w:rsid w:val="001D1184"/>
    <w:rsid w:val="001E5B37"/>
    <w:rsid w:val="001E6B82"/>
    <w:rsid w:val="001F1EE6"/>
    <w:rsid w:val="001F2E29"/>
    <w:rsid w:val="00206E8D"/>
    <w:rsid w:val="00211B57"/>
    <w:rsid w:val="00215551"/>
    <w:rsid w:val="00241C56"/>
    <w:rsid w:val="00241EB7"/>
    <w:rsid w:val="00247440"/>
    <w:rsid w:val="00263B9A"/>
    <w:rsid w:val="00267AA3"/>
    <w:rsid w:val="00271871"/>
    <w:rsid w:val="00272B2B"/>
    <w:rsid w:val="00282483"/>
    <w:rsid w:val="00287168"/>
    <w:rsid w:val="002A2D79"/>
    <w:rsid w:val="002A3D51"/>
    <w:rsid w:val="002A50D0"/>
    <w:rsid w:val="002B0D44"/>
    <w:rsid w:val="002B1348"/>
    <w:rsid w:val="002B6B2D"/>
    <w:rsid w:val="002C55A9"/>
    <w:rsid w:val="002D3FB3"/>
    <w:rsid w:val="002D5574"/>
    <w:rsid w:val="002E5C29"/>
    <w:rsid w:val="00306089"/>
    <w:rsid w:val="003112D5"/>
    <w:rsid w:val="00311F7A"/>
    <w:rsid w:val="00312396"/>
    <w:rsid w:val="003148B2"/>
    <w:rsid w:val="00316278"/>
    <w:rsid w:val="00322631"/>
    <w:rsid w:val="00323D42"/>
    <w:rsid w:val="003404DA"/>
    <w:rsid w:val="00342FD3"/>
    <w:rsid w:val="00346D3C"/>
    <w:rsid w:val="00347B77"/>
    <w:rsid w:val="0035003F"/>
    <w:rsid w:val="00352C1D"/>
    <w:rsid w:val="0035429A"/>
    <w:rsid w:val="00355945"/>
    <w:rsid w:val="00366706"/>
    <w:rsid w:val="00371383"/>
    <w:rsid w:val="00377453"/>
    <w:rsid w:val="00392B29"/>
    <w:rsid w:val="003977A6"/>
    <w:rsid w:val="003A0BDF"/>
    <w:rsid w:val="003B259E"/>
    <w:rsid w:val="003B3DA8"/>
    <w:rsid w:val="003B40AC"/>
    <w:rsid w:val="003C6C41"/>
    <w:rsid w:val="003D0B79"/>
    <w:rsid w:val="003E778A"/>
    <w:rsid w:val="003F3CC8"/>
    <w:rsid w:val="003F536B"/>
    <w:rsid w:val="004061F4"/>
    <w:rsid w:val="004144D2"/>
    <w:rsid w:val="00415468"/>
    <w:rsid w:val="00424015"/>
    <w:rsid w:val="00424A51"/>
    <w:rsid w:val="00431ABC"/>
    <w:rsid w:val="00436629"/>
    <w:rsid w:val="00437DBC"/>
    <w:rsid w:val="00441FD7"/>
    <w:rsid w:val="00443C58"/>
    <w:rsid w:val="00445509"/>
    <w:rsid w:val="0045177D"/>
    <w:rsid w:val="00455C91"/>
    <w:rsid w:val="00462919"/>
    <w:rsid w:val="0047303C"/>
    <w:rsid w:val="0047731F"/>
    <w:rsid w:val="00480A59"/>
    <w:rsid w:val="00490972"/>
    <w:rsid w:val="004955B2"/>
    <w:rsid w:val="004A041B"/>
    <w:rsid w:val="004A7F9D"/>
    <w:rsid w:val="004B0A66"/>
    <w:rsid w:val="004C2EC1"/>
    <w:rsid w:val="004C5058"/>
    <w:rsid w:val="004C6D36"/>
    <w:rsid w:val="004D32B3"/>
    <w:rsid w:val="004D7CC7"/>
    <w:rsid w:val="004E40B7"/>
    <w:rsid w:val="004F1484"/>
    <w:rsid w:val="00504095"/>
    <w:rsid w:val="0050635E"/>
    <w:rsid w:val="00512C0A"/>
    <w:rsid w:val="00515361"/>
    <w:rsid w:val="0052125A"/>
    <w:rsid w:val="00522D2A"/>
    <w:rsid w:val="00525962"/>
    <w:rsid w:val="00533DD7"/>
    <w:rsid w:val="0053411C"/>
    <w:rsid w:val="005374E3"/>
    <w:rsid w:val="005375F6"/>
    <w:rsid w:val="00547CA2"/>
    <w:rsid w:val="005574E3"/>
    <w:rsid w:val="00564564"/>
    <w:rsid w:val="00564FA9"/>
    <w:rsid w:val="00565640"/>
    <w:rsid w:val="0057067C"/>
    <w:rsid w:val="00575D55"/>
    <w:rsid w:val="0057759B"/>
    <w:rsid w:val="00581FF3"/>
    <w:rsid w:val="00583BBF"/>
    <w:rsid w:val="005840FE"/>
    <w:rsid w:val="00593711"/>
    <w:rsid w:val="00596039"/>
    <w:rsid w:val="005A75B8"/>
    <w:rsid w:val="005B1E5C"/>
    <w:rsid w:val="005B3795"/>
    <w:rsid w:val="005B4419"/>
    <w:rsid w:val="005B7848"/>
    <w:rsid w:val="005C010D"/>
    <w:rsid w:val="005C750F"/>
    <w:rsid w:val="005D1BE9"/>
    <w:rsid w:val="005D34B7"/>
    <w:rsid w:val="005D6001"/>
    <w:rsid w:val="005D7F36"/>
    <w:rsid w:val="005E1943"/>
    <w:rsid w:val="005E248E"/>
    <w:rsid w:val="005E467E"/>
    <w:rsid w:val="005F5505"/>
    <w:rsid w:val="005F60E7"/>
    <w:rsid w:val="005F6117"/>
    <w:rsid w:val="005F6832"/>
    <w:rsid w:val="00604095"/>
    <w:rsid w:val="006125F3"/>
    <w:rsid w:val="00614A34"/>
    <w:rsid w:val="00616439"/>
    <w:rsid w:val="006209D0"/>
    <w:rsid w:val="00624384"/>
    <w:rsid w:val="006302FE"/>
    <w:rsid w:val="006327A9"/>
    <w:rsid w:val="00634612"/>
    <w:rsid w:val="0063699F"/>
    <w:rsid w:val="00637EA0"/>
    <w:rsid w:val="006465DF"/>
    <w:rsid w:val="00654312"/>
    <w:rsid w:val="00660EE1"/>
    <w:rsid w:val="006620AD"/>
    <w:rsid w:val="006702AD"/>
    <w:rsid w:val="00672685"/>
    <w:rsid w:val="0068448A"/>
    <w:rsid w:val="006950B2"/>
    <w:rsid w:val="006A1073"/>
    <w:rsid w:val="006B022B"/>
    <w:rsid w:val="006B2706"/>
    <w:rsid w:val="006B2B50"/>
    <w:rsid w:val="006C2C3E"/>
    <w:rsid w:val="006D13B5"/>
    <w:rsid w:val="006D4CA0"/>
    <w:rsid w:val="006D5E44"/>
    <w:rsid w:val="006E5731"/>
    <w:rsid w:val="00704CE9"/>
    <w:rsid w:val="007078F3"/>
    <w:rsid w:val="00715B2B"/>
    <w:rsid w:val="007175F6"/>
    <w:rsid w:val="00717A31"/>
    <w:rsid w:val="00727C05"/>
    <w:rsid w:val="007362CE"/>
    <w:rsid w:val="007519E1"/>
    <w:rsid w:val="007624D7"/>
    <w:rsid w:val="007655F7"/>
    <w:rsid w:val="00765991"/>
    <w:rsid w:val="00767406"/>
    <w:rsid w:val="007707D6"/>
    <w:rsid w:val="00772704"/>
    <w:rsid w:val="00776E73"/>
    <w:rsid w:val="00782C1E"/>
    <w:rsid w:val="00791A9C"/>
    <w:rsid w:val="007941C9"/>
    <w:rsid w:val="007947AD"/>
    <w:rsid w:val="0079722B"/>
    <w:rsid w:val="007A1F59"/>
    <w:rsid w:val="007A4A98"/>
    <w:rsid w:val="007B4B4E"/>
    <w:rsid w:val="007C3C6E"/>
    <w:rsid w:val="007C4967"/>
    <w:rsid w:val="007D0462"/>
    <w:rsid w:val="007D4AEC"/>
    <w:rsid w:val="007D67DE"/>
    <w:rsid w:val="007D6EFF"/>
    <w:rsid w:val="007E12E7"/>
    <w:rsid w:val="007E1F24"/>
    <w:rsid w:val="007E48EA"/>
    <w:rsid w:val="007F250D"/>
    <w:rsid w:val="008038B5"/>
    <w:rsid w:val="008178D5"/>
    <w:rsid w:val="0082318A"/>
    <w:rsid w:val="00827D87"/>
    <w:rsid w:val="00850CBF"/>
    <w:rsid w:val="00850D23"/>
    <w:rsid w:val="00850FFA"/>
    <w:rsid w:val="00862D68"/>
    <w:rsid w:val="00892535"/>
    <w:rsid w:val="00894DD7"/>
    <w:rsid w:val="00897EEA"/>
    <w:rsid w:val="008A2937"/>
    <w:rsid w:val="008B0F8B"/>
    <w:rsid w:val="008B11A4"/>
    <w:rsid w:val="008B2B67"/>
    <w:rsid w:val="008B2E79"/>
    <w:rsid w:val="008B3095"/>
    <w:rsid w:val="008B352D"/>
    <w:rsid w:val="008C59F6"/>
    <w:rsid w:val="008D2516"/>
    <w:rsid w:val="008D4E59"/>
    <w:rsid w:val="008E20DA"/>
    <w:rsid w:val="009027DA"/>
    <w:rsid w:val="00906A4C"/>
    <w:rsid w:val="00910F5F"/>
    <w:rsid w:val="00921580"/>
    <w:rsid w:val="009228E5"/>
    <w:rsid w:val="00934E8B"/>
    <w:rsid w:val="00941088"/>
    <w:rsid w:val="00941577"/>
    <w:rsid w:val="00942073"/>
    <w:rsid w:val="00943DC1"/>
    <w:rsid w:val="00943E41"/>
    <w:rsid w:val="0094574D"/>
    <w:rsid w:val="0095046C"/>
    <w:rsid w:val="00952231"/>
    <w:rsid w:val="0095234E"/>
    <w:rsid w:val="0095303D"/>
    <w:rsid w:val="00966BF1"/>
    <w:rsid w:val="009772CC"/>
    <w:rsid w:val="00987A6D"/>
    <w:rsid w:val="009A4706"/>
    <w:rsid w:val="009A4D9E"/>
    <w:rsid w:val="009B0997"/>
    <w:rsid w:val="009B3FE4"/>
    <w:rsid w:val="009C1E10"/>
    <w:rsid w:val="009C2D98"/>
    <w:rsid w:val="009C5395"/>
    <w:rsid w:val="009C6434"/>
    <w:rsid w:val="009D06A3"/>
    <w:rsid w:val="009D755B"/>
    <w:rsid w:val="009E28F9"/>
    <w:rsid w:val="009E54E8"/>
    <w:rsid w:val="009F1A81"/>
    <w:rsid w:val="009F38D0"/>
    <w:rsid w:val="009F4306"/>
    <w:rsid w:val="00A0596B"/>
    <w:rsid w:val="00A20379"/>
    <w:rsid w:val="00A20C27"/>
    <w:rsid w:val="00A24841"/>
    <w:rsid w:val="00A24B94"/>
    <w:rsid w:val="00A27325"/>
    <w:rsid w:val="00A41585"/>
    <w:rsid w:val="00A41DB8"/>
    <w:rsid w:val="00A4559D"/>
    <w:rsid w:val="00A51431"/>
    <w:rsid w:val="00A53558"/>
    <w:rsid w:val="00A56AF5"/>
    <w:rsid w:val="00A60994"/>
    <w:rsid w:val="00A63C82"/>
    <w:rsid w:val="00A66ED0"/>
    <w:rsid w:val="00A70ED1"/>
    <w:rsid w:val="00A774BA"/>
    <w:rsid w:val="00A87748"/>
    <w:rsid w:val="00AA563E"/>
    <w:rsid w:val="00AA5D49"/>
    <w:rsid w:val="00AB6D66"/>
    <w:rsid w:val="00AB7156"/>
    <w:rsid w:val="00AC665B"/>
    <w:rsid w:val="00AD5D1F"/>
    <w:rsid w:val="00AF1D61"/>
    <w:rsid w:val="00B05781"/>
    <w:rsid w:val="00B11364"/>
    <w:rsid w:val="00B13FAC"/>
    <w:rsid w:val="00B16F73"/>
    <w:rsid w:val="00B211CF"/>
    <w:rsid w:val="00B2716C"/>
    <w:rsid w:val="00B31690"/>
    <w:rsid w:val="00B328BC"/>
    <w:rsid w:val="00B34B80"/>
    <w:rsid w:val="00B37BA4"/>
    <w:rsid w:val="00B415D1"/>
    <w:rsid w:val="00B42437"/>
    <w:rsid w:val="00B44D4E"/>
    <w:rsid w:val="00B4677F"/>
    <w:rsid w:val="00B61AAF"/>
    <w:rsid w:val="00B643CD"/>
    <w:rsid w:val="00B6730E"/>
    <w:rsid w:val="00B76905"/>
    <w:rsid w:val="00B849A0"/>
    <w:rsid w:val="00B84E22"/>
    <w:rsid w:val="00B91E45"/>
    <w:rsid w:val="00BA4B18"/>
    <w:rsid w:val="00BA4F6E"/>
    <w:rsid w:val="00BC1120"/>
    <w:rsid w:val="00BC2D38"/>
    <w:rsid w:val="00BC36F7"/>
    <w:rsid w:val="00BC5695"/>
    <w:rsid w:val="00BD1F5A"/>
    <w:rsid w:val="00BD48AA"/>
    <w:rsid w:val="00BE2BB5"/>
    <w:rsid w:val="00BF04F2"/>
    <w:rsid w:val="00C05B8B"/>
    <w:rsid w:val="00C169BD"/>
    <w:rsid w:val="00C23614"/>
    <w:rsid w:val="00C247CD"/>
    <w:rsid w:val="00C24DDD"/>
    <w:rsid w:val="00C2675F"/>
    <w:rsid w:val="00C268BD"/>
    <w:rsid w:val="00C26E91"/>
    <w:rsid w:val="00C303F9"/>
    <w:rsid w:val="00C31722"/>
    <w:rsid w:val="00C32AA5"/>
    <w:rsid w:val="00C32FA2"/>
    <w:rsid w:val="00C34729"/>
    <w:rsid w:val="00C60E7B"/>
    <w:rsid w:val="00C7102B"/>
    <w:rsid w:val="00C771CC"/>
    <w:rsid w:val="00C905D3"/>
    <w:rsid w:val="00CA223C"/>
    <w:rsid w:val="00CB6627"/>
    <w:rsid w:val="00CC2301"/>
    <w:rsid w:val="00CC7D22"/>
    <w:rsid w:val="00CD0533"/>
    <w:rsid w:val="00CD4FE1"/>
    <w:rsid w:val="00CD7209"/>
    <w:rsid w:val="00CE574F"/>
    <w:rsid w:val="00CE67FE"/>
    <w:rsid w:val="00CE776B"/>
    <w:rsid w:val="00CF2888"/>
    <w:rsid w:val="00CF4AA3"/>
    <w:rsid w:val="00D033DD"/>
    <w:rsid w:val="00D07B7D"/>
    <w:rsid w:val="00D11ADB"/>
    <w:rsid w:val="00D12F02"/>
    <w:rsid w:val="00D132B4"/>
    <w:rsid w:val="00D16843"/>
    <w:rsid w:val="00D17D13"/>
    <w:rsid w:val="00D21282"/>
    <w:rsid w:val="00D23527"/>
    <w:rsid w:val="00D238B6"/>
    <w:rsid w:val="00D27A80"/>
    <w:rsid w:val="00D30D3B"/>
    <w:rsid w:val="00D325C2"/>
    <w:rsid w:val="00D33592"/>
    <w:rsid w:val="00D46F7C"/>
    <w:rsid w:val="00D62477"/>
    <w:rsid w:val="00D7049F"/>
    <w:rsid w:val="00D762E1"/>
    <w:rsid w:val="00D778D3"/>
    <w:rsid w:val="00D8538A"/>
    <w:rsid w:val="00D879AF"/>
    <w:rsid w:val="00DA7757"/>
    <w:rsid w:val="00DB24A7"/>
    <w:rsid w:val="00DB2AB3"/>
    <w:rsid w:val="00DB596C"/>
    <w:rsid w:val="00DC17FF"/>
    <w:rsid w:val="00DC25EE"/>
    <w:rsid w:val="00DD1A10"/>
    <w:rsid w:val="00DD4EEE"/>
    <w:rsid w:val="00E01AA8"/>
    <w:rsid w:val="00E0306D"/>
    <w:rsid w:val="00E12B9F"/>
    <w:rsid w:val="00E17051"/>
    <w:rsid w:val="00E3174E"/>
    <w:rsid w:val="00E3331B"/>
    <w:rsid w:val="00E45FF3"/>
    <w:rsid w:val="00E47E61"/>
    <w:rsid w:val="00E502CD"/>
    <w:rsid w:val="00E56473"/>
    <w:rsid w:val="00E573BA"/>
    <w:rsid w:val="00E67AAC"/>
    <w:rsid w:val="00E82ED4"/>
    <w:rsid w:val="00E835BE"/>
    <w:rsid w:val="00E90F22"/>
    <w:rsid w:val="00E910EA"/>
    <w:rsid w:val="00E92DDE"/>
    <w:rsid w:val="00E947D8"/>
    <w:rsid w:val="00E95C67"/>
    <w:rsid w:val="00EA5415"/>
    <w:rsid w:val="00EB1578"/>
    <w:rsid w:val="00EC17E6"/>
    <w:rsid w:val="00EC3542"/>
    <w:rsid w:val="00EC6602"/>
    <w:rsid w:val="00EE6F31"/>
    <w:rsid w:val="00EF57F0"/>
    <w:rsid w:val="00F001EB"/>
    <w:rsid w:val="00F110FE"/>
    <w:rsid w:val="00F115E6"/>
    <w:rsid w:val="00F230D5"/>
    <w:rsid w:val="00F302EE"/>
    <w:rsid w:val="00F3156F"/>
    <w:rsid w:val="00F4336B"/>
    <w:rsid w:val="00F44B71"/>
    <w:rsid w:val="00F45045"/>
    <w:rsid w:val="00F47B6C"/>
    <w:rsid w:val="00F51017"/>
    <w:rsid w:val="00F529E5"/>
    <w:rsid w:val="00F60BEC"/>
    <w:rsid w:val="00F6125E"/>
    <w:rsid w:val="00F739E2"/>
    <w:rsid w:val="00F76F46"/>
    <w:rsid w:val="00F8376A"/>
    <w:rsid w:val="00F83D2B"/>
    <w:rsid w:val="00F84E14"/>
    <w:rsid w:val="00F911E1"/>
    <w:rsid w:val="00F91AF6"/>
    <w:rsid w:val="00F97C8D"/>
    <w:rsid w:val="00FA7656"/>
    <w:rsid w:val="00FB01B1"/>
    <w:rsid w:val="00FE0C5D"/>
    <w:rsid w:val="00FE275A"/>
    <w:rsid w:val="00FF35B5"/>
    <w:rsid w:val="00FF4A61"/>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B79D7D0"/>
  <w15:docId w15:val="{4D27E328-07BB-4A0F-BCDB-DB5BB03B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2A6"/>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semiHidden/>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7519E1"/>
    <w:pPr>
      <w:tabs>
        <w:tab w:val="right" w:leader="dot" w:pos="9345"/>
      </w:tabs>
      <w:spacing w:after="100"/>
      <w:ind w:firstLine="426"/>
    </w:pPr>
    <w:rPr>
      <w:rFonts w:ascii="Times New Roman" w:hAnsi="Times New Roman" w:cs="Times New Roman"/>
      <w:b/>
      <w:bCs/>
      <w:noProof/>
      <w:lang w:val="x-none"/>
    </w:r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 w:type="table" w:customStyle="1" w:styleId="14">
    <w:name w:val="Сетка таблицы1"/>
    <w:basedOn w:val="a1"/>
    <w:next w:val="af5"/>
    <w:rsid w:val="00797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564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64FA9"/>
  </w:style>
  <w:style w:type="paragraph" w:styleId="af9">
    <w:name w:val="Body Text Indent"/>
    <w:basedOn w:val="a"/>
    <w:link w:val="afa"/>
    <w:uiPriority w:val="99"/>
    <w:semiHidden/>
    <w:unhideWhenUsed/>
    <w:rsid w:val="00C05B8B"/>
    <w:pPr>
      <w:spacing w:after="120"/>
      <w:ind w:left="283"/>
    </w:pPr>
  </w:style>
  <w:style w:type="character" w:customStyle="1" w:styleId="afa">
    <w:name w:val="Основной текст с отступом Знак"/>
    <w:basedOn w:val="a0"/>
    <w:link w:val="af9"/>
    <w:uiPriority w:val="99"/>
    <w:semiHidden/>
    <w:rsid w:val="00C05B8B"/>
  </w:style>
  <w:style w:type="character" w:customStyle="1" w:styleId="210pt">
    <w:name w:val="Основной текст (2) + 10 pt"/>
    <w:aliases w:val="Полужирный"/>
    <w:basedOn w:val="a0"/>
    <w:rsid w:val="00A5143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
    <w:name w:val="Основной текст (2)"/>
    <w:basedOn w:val="a0"/>
    <w:rsid w:val="00A5143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22">
    <w:name w:val="toc 2"/>
    <w:basedOn w:val="a"/>
    <w:next w:val="a"/>
    <w:autoRedefine/>
    <w:uiPriority w:val="39"/>
    <w:unhideWhenUsed/>
    <w:rsid w:val="00352C1D"/>
    <w:pPr>
      <w:spacing w:after="100"/>
      <w:ind w:left="220"/>
    </w:pPr>
  </w:style>
  <w:style w:type="paragraph" w:styleId="afb">
    <w:name w:val="annotation subject"/>
    <w:basedOn w:val="af2"/>
    <w:next w:val="af2"/>
    <w:link w:val="afc"/>
    <w:uiPriority w:val="99"/>
    <w:semiHidden/>
    <w:unhideWhenUsed/>
    <w:rsid w:val="003A0BDF"/>
    <w:pPr>
      <w:spacing w:after="200"/>
    </w:pPr>
    <w:rPr>
      <w:rFonts w:asciiTheme="minorHAnsi" w:eastAsiaTheme="minorEastAsia" w:hAnsiTheme="minorHAnsi" w:cstheme="minorBidi"/>
      <w:b/>
      <w:bCs/>
      <w:lang w:eastAsia="ru-RU"/>
    </w:rPr>
  </w:style>
  <w:style w:type="character" w:customStyle="1" w:styleId="afc">
    <w:name w:val="Тема примечания Знак"/>
    <w:basedOn w:val="af3"/>
    <w:link w:val="afb"/>
    <w:uiPriority w:val="99"/>
    <w:semiHidden/>
    <w:rsid w:val="003A0BDF"/>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100611394">
      <w:bodyDiv w:val="1"/>
      <w:marLeft w:val="0"/>
      <w:marRight w:val="0"/>
      <w:marTop w:val="0"/>
      <w:marBottom w:val="0"/>
      <w:divBdr>
        <w:top w:val="none" w:sz="0" w:space="0" w:color="auto"/>
        <w:left w:val="none" w:sz="0" w:space="0" w:color="auto"/>
        <w:bottom w:val="none" w:sz="0" w:space="0" w:color="auto"/>
        <w:right w:val="none" w:sz="0" w:space="0" w:color="auto"/>
      </w:divBdr>
      <w:divsChild>
        <w:div w:id="1028683801">
          <w:marLeft w:val="0"/>
          <w:marRight w:val="0"/>
          <w:marTop w:val="0"/>
          <w:marBottom w:val="0"/>
          <w:divBdr>
            <w:top w:val="none" w:sz="0" w:space="0" w:color="auto"/>
            <w:left w:val="none" w:sz="0" w:space="0" w:color="auto"/>
            <w:bottom w:val="none" w:sz="0" w:space="0" w:color="auto"/>
            <w:right w:val="none" w:sz="0" w:space="0" w:color="auto"/>
          </w:divBdr>
        </w:div>
      </w:divsChild>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79318965">
      <w:bodyDiv w:val="1"/>
      <w:marLeft w:val="0"/>
      <w:marRight w:val="0"/>
      <w:marTop w:val="0"/>
      <w:marBottom w:val="0"/>
      <w:divBdr>
        <w:top w:val="none" w:sz="0" w:space="0" w:color="auto"/>
        <w:left w:val="none" w:sz="0" w:space="0" w:color="auto"/>
        <w:bottom w:val="none" w:sz="0" w:space="0" w:color="auto"/>
        <w:right w:val="none" w:sz="0" w:space="0" w:color="auto"/>
      </w:divBdr>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200291772">
      <w:bodyDiv w:val="1"/>
      <w:marLeft w:val="0"/>
      <w:marRight w:val="0"/>
      <w:marTop w:val="0"/>
      <w:marBottom w:val="0"/>
      <w:divBdr>
        <w:top w:val="none" w:sz="0" w:space="0" w:color="auto"/>
        <w:left w:val="none" w:sz="0" w:space="0" w:color="auto"/>
        <w:bottom w:val="none" w:sz="0" w:space="0" w:color="auto"/>
        <w:right w:val="none" w:sz="0" w:space="0" w:color="auto"/>
      </w:divBdr>
    </w:div>
    <w:div w:id="202835394">
      <w:bodyDiv w:val="1"/>
      <w:marLeft w:val="0"/>
      <w:marRight w:val="0"/>
      <w:marTop w:val="0"/>
      <w:marBottom w:val="0"/>
      <w:divBdr>
        <w:top w:val="none" w:sz="0" w:space="0" w:color="auto"/>
        <w:left w:val="none" w:sz="0" w:space="0" w:color="auto"/>
        <w:bottom w:val="none" w:sz="0" w:space="0" w:color="auto"/>
        <w:right w:val="none" w:sz="0" w:space="0" w:color="auto"/>
      </w:divBdr>
    </w:div>
    <w:div w:id="258953764">
      <w:bodyDiv w:val="1"/>
      <w:marLeft w:val="0"/>
      <w:marRight w:val="0"/>
      <w:marTop w:val="0"/>
      <w:marBottom w:val="0"/>
      <w:divBdr>
        <w:top w:val="none" w:sz="0" w:space="0" w:color="auto"/>
        <w:left w:val="none" w:sz="0" w:space="0" w:color="auto"/>
        <w:bottom w:val="none" w:sz="0" w:space="0" w:color="auto"/>
        <w:right w:val="none" w:sz="0" w:space="0" w:color="auto"/>
      </w:divBdr>
    </w:div>
    <w:div w:id="312367637">
      <w:bodyDiv w:val="1"/>
      <w:marLeft w:val="0"/>
      <w:marRight w:val="0"/>
      <w:marTop w:val="0"/>
      <w:marBottom w:val="0"/>
      <w:divBdr>
        <w:top w:val="none" w:sz="0" w:space="0" w:color="auto"/>
        <w:left w:val="none" w:sz="0" w:space="0" w:color="auto"/>
        <w:bottom w:val="none" w:sz="0" w:space="0" w:color="auto"/>
        <w:right w:val="none" w:sz="0" w:space="0" w:color="auto"/>
      </w:divBdr>
    </w:div>
    <w:div w:id="332952971">
      <w:bodyDiv w:val="1"/>
      <w:marLeft w:val="0"/>
      <w:marRight w:val="0"/>
      <w:marTop w:val="0"/>
      <w:marBottom w:val="0"/>
      <w:divBdr>
        <w:top w:val="none" w:sz="0" w:space="0" w:color="auto"/>
        <w:left w:val="none" w:sz="0" w:space="0" w:color="auto"/>
        <w:bottom w:val="none" w:sz="0" w:space="0" w:color="auto"/>
        <w:right w:val="none" w:sz="0" w:space="0" w:color="auto"/>
      </w:divBdr>
      <w:divsChild>
        <w:div w:id="774331159">
          <w:marLeft w:val="0"/>
          <w:marRight w:val="0"/>
          <w:marTop w:val="192"/>
          <w:marBottom w:val="0"/>
          <w:divBdr>
            <w:top w:val="none" w:sz="0" w:space="0" w:color="auto"/>
            <w:left w:val="none" w:sz="0" w:space="0" w:color="auto"/>
            <w:bottom w:val="none" w:sz="0" w:space="0" w:color="auto"/>
            <w:right w:val="none" w:sz="0" w:space="0" w:color="auto"/>
          </w:divBdr>
        </w:div>
        <w:div w:id="779647100">
          <w:marLeft w:val="0"/>
          <w:marRight w:val="0"/>
          <w:marTop w:val="192"/>
          <w:marBottom w:val="0"/>
          <w:divBdr>
            <w:top w:val="none" w:sz="0" w:space="0" w:color="auto"/>
            <w:left w:val="none" w:sz="0" w:space="0" w:color="auto"/>
            <w:bottom w:val="none" w:sz="0" w:space="0" w:color="auto"/>
            <w:right w:val="none" w:sz="0" w:space="0" w:color="auto"/>
          </w:divBdr>
        </w:div>
        <w:div w:id="1175656930">
          <w:marLeft w:val="0"/>
          <w:marRight w:val="0"/>
          <w:marTop w:val="0"/>
          <w:marBottom w:val="0"/>
          <w:divBdr>
            <w:top w:val="none" w:sz="0" w:space="0" w:color="auto"/>
            <w:left w:val="none" w:sz="0" w:space="0" w:color="auto"/>
            <w:bottom w:val="none" w:sz="0" w:space="0" w:color="auto"/>
            <w:right w:val="none" w:sz="0" w:space="0" w:color="auto"/>
          </w:divBdr>
          <w:divsChild>
            <w:div w:id="1781099653">
              <w:marLeft w:val="0"/>
              <w:marRight w:val="0"/>
              <w:marTop w:val="192"/>
              <w:marBottom w:val="0"/>
              <w:divBdr>
                <w:top w:val="none" w:sz="0" w:space="0" w:color="auto"/>
                <w:left w:val="none" w:sz="0" w:space="0" w:color="auto"/>
                <w:bottom w:val="none" w:sz="0" w:space="0" w:color="auto"/>
                <w:right w:val="none" w:sz="0" w:space="0" w:color="auto"/>
              </w:divBdr>
            </w:div>
          </w:divsChild>
        </w:div>
        <w:div w:id="119685966">
          <w:marLeft w:val="0"/>
          <w:marRight w:val="0"/>
          <w:marTop w:val="192"/>
          <w:marBottom w:val="0"/>
          <w:divBdr>
            <w:top w:val="none" w:sz="0" w:space="0" w:color="auto"/>
            <w:left w:val="none" w:sz="0" w:space="0" w:color="auto"/>
            <w:bottom w:val="none" w:sz="0" w:space="0" w:color="auto"/>
            <w:right w:val="none" w:sz="0" w:space="0" w:color="auto"/>
          </w:divBdr>
        </w:div>
        <w:div w:id="1552959764">
          <w:marLeft w:val="0"/>
          <w:marRight w:val="0"/>
          <w:marTop w:val="0"/>
          <w:marBottom w:val="0"/>
          <w:divBdr>
            <w:top w:val="none" w:sz="0" w:space="0" w:color="auto"/>
            <w:left w:val="none" w:sz="0" w:space="0" w:color="auto"/>
            <w:bottom w:val="none" w:sz="0" w:space="0" w:color="auto"/>
            <w:right w:val="none" w:sz="0" w:space="0" w:color="auto"/>
          </w:divBdr>
          <w:divsChild>
            <w:div w:id="339358135">
              <w:marLeft w:val="0"/>
              <w:marRight w:val="0"/>
              <w:marTop w:val="192"/>
              <w:marBottom w:val="0"/>
              <w:divBdr>
                <w:top w:val="none" w:sz="0" w:space="0" w:color="auto"/>
                <w:left w:val="none" w:sz="0" w:space="0" w:color="auto"/>
                <w:bottom w:val="none" w:sz="0" w:space="0" w:color="auto"/>
                <w:right w:val="none" w:sz="0" w:space="0" w:color="auto"/>
              </w:divBdr>
            </w:div>
          </w:divsChild>
        </w:div>
        <w:div w:id="547761602">
          <w:marLeft w:val="0"/>
          <w:marRight w:val="0"/>
          <w:marTop w:val="0"/>
          <w:marBottom w:val="0"/>
          <w:divBdr>
            <w:top w:val="none" w:sz="0" w:space="0" w:color="auto"/>
            <w:left w:val="none" w:sz="0" w:space="0" w:color="auto"/>
            <w:bottom w:val="none" w:sz="0" w:space="0" w:color="auto"/>
            <w:right w:val="none" w:sz="0" w:space="0" w:color="auto"/>
          </w:divBdr>
        </w:div>
        <w:div w:id="170991552">
          <w:marLeft w:val="0"/>
          <w:marRight w:val="0"/>
          <w:marTop w:val="192"/>
          <w:marBottom w:val="0"/>
          <w:divBdr>
            <w:top w:val="none" w:sz="0" w:space="0" w:color="auto"/>
            <w:left w:val="none" w:sz="0" w:space="0" w:color="auto"/>
            <w:bottom w:val="none" w:sz="0" w:space="0" w:color="auto"/>
            <w:right w:val="none" w:sz="0" w:space="0" w:color="auto"/>
          </w:divBdr>
        </w:div>
        <w:div w:id="1911302974">
          <w:marLeft w:val="0"/>
          <w:marRight w:val="0"/>
          <w:marTop w:val="0"/>
          <w:marBottom w:val="0"/>
          <w:divBdr>
            <w:top w:val="none" w:sz="0" w:space="0" w:color="auto"/>
            <w:left w:val="none" w:sz="0" w:space="0" w:color="auto"/>
            <w:bottom w:val="none" w:sz="0" w:space="0" w:color="auto"/>
            <w:right w:val="none" w:sz="0" w:space="0" w:color="auto"/>
          </w:divBdr>
          <w:divsChild>
            <w:div w:id="448738758">
              <w:marLeft w:val="0"/>
              <w:marRight w:val="0"/>
              <w:marTop w:val="192"/>
              <w:marBottom w:val="0"/>
              <w:divBdr>
                <w:top w:val="none" w:sz="0" w:space="0" w:color="auto"/>
                <w:left w:val="none" w:sz="0" w:space="0" w:color="auto"/>
                <w:bottom w:val="none" w:sz="0" w:space="0" w:color="auto"/>
                <w:right w:val="none" w:sz="0" w:space="0" w:color="auto"/>
              </w:divBdr>
            </w:div>
          </w:divsChild>
        </w:div>
        <w:div w:id="2062096899">
          <w:marLeft w:val="0"/>
          <w:marRight w:val="0"/>
          <w:marTop w:val="0"/>
          <w:marBottom w:val="0"/>
          <w:divBdr>
            <w:top w:val="none" w:sz="0" w:space="0" w:color="auto"/>
            <w:left w:val="none" w:sz="0" w:space="0" w:color="auto"/>
            <w:bottom w:val="none" w:sz="0" w:space="0" w:color="auto"/>
            <w:right w:val="none" w:sz="0" w:space="0" w:color="auto"/>
          </w:divBdr>
        </w:div>
        <w:div w:id="1822622537">
          <w:marLeft w:val="0"/>
          <w:marRight w:val="0"/>
          <w:marTop w:val="192"/>
          <w:marBottom w:val="0"/>
          <w:divBdr>
            <w:top w:val="none" w:sz="0" w:space="0" w:color="auto"/>
            <w:left w:val="none" w:sz="0" w:space="0" w:color="auto"/>
            <w:bottom w:val="none" w:sz="0" w:space="0" w:color="auto"/>
            <w:right w:val="none" w:sz="0" w:space="0" w:color="auto"/>
          </w:divBdr>
        </w:div>
        <w:div w:id="1577399755">
          <w:marLeft w:val="0"/>
          <w:marRight w:val="0"/>
          <w:marTop w:val="0"/>
          <w:marBottom w:val="0"/>
          <w:divBdr>
            <w:top w:val="none" w:sz="0" w:space="0" w:color="auto"/>
            <w:left w:val="none" w:sz="0" w:space="0" w:color="auto"/>
            <w:bottom w:val="none" w:sz="0" w:space="0" w:color="auto"/>
            <w:right w:val="none" w:sz="0" w:space="0" w:color="auto"/>
          </w:divBdr>
          <w:divsChild>
            <w:div w:id="47268157">
              <w:marLeft w:val="0"/>
              <w:marRight w:val="0"/>
              <w:marTop w:val="192"/>
              <w:marBottom w:val="0"/>
              <w:divBdr>
                <w:top w:val="none" w:sz="0" w:space="0" w:color="auto"/>
                <w:left w:val="none" w:sz="0" w:space="0" w:color="auto"/>
                <w:bottom w:val="none" w:sz="0" w:space="0" w:color="auto"/>
                <w:right w:val="none" w:sz="0" w:space="0" w:color="auto"/>
              </w:divBdr>
            </w:div>
          </w:divsChild>
        </w:div>
        <w:div w:id="1391878918">
          <w:marLeft w:val="0"/>
          <w:marRight w:val="0"/>
          <w:marTop w:val="0"/>
          <w:marBottom w:val="0"/>
          <w:divBdr>
            <w:top w:val="none" w:sz="0" w:space="0" w:color="auto"/>
            <w:left w:val="none" w:sz="0" w:space="0" w:color="auto"/>
            <w:bottom w:val="none" w:sz="0" w:space="0" w:color="auto"/>
            <w:right w:val="none" w:sz="0" w:space="0" w:color="auto"/>
          </w:divBdr>
        </w:div>
        <w:div w:id="2098360472">
          <w:marLeft w:val="0"/>
          <w:marRight w:val="0"/>
          <w:marTop w:val="192"/>
          <w:marBottom w:val="0"/>
          <w:divBdr>
            <w:top w:val="none" w:sz="0" w:space="0" w:color="auto"/>
            <w:left w:val="none" w:sz="0" w:space="0" w:color="auto"/>
            <w:bottom w:val="none" w:sz="0" w:space="0" w:color="auto"/>
            <w:right w:val="none" w:sz="0" w:space="0" w:color="auto"/>
          </w:divBdr>
        </w:div>
        <w:div w:id="998919684">
          <w:marLeft w:val="0"/>
          <w:marRight w:val="0"/>
          <w:marTop w:val="0"/>
          <w:marBottom w:val="0"/>
          <w:divBdr>
            <w:top w:val="none" w:sz="0" w:space="0" w:color="auto"/>
            <w:left w:val="none" w:sz="0" w:space="0" w:color="auto"/>
            <w:bottom w:val="none" w:sz="0" w:space="0" w:color="auto"/>
            <w:right w:val="none" w:sz="0" w:space="0" w:color="auto"/>
          </w:divBdr>
          <w:divsChild>
            <w:div w:id="383722683">
              <w:marLeft w:val="0"/>
              <w:marRight w:val="0"/>
              <w:marTop w:val="192"/>
              <w:marBottom w:val="0"/>
              <w:divBdr>
                <w:top w:val="none" w:sz="0" w:space="0" w:color="auto"/>
                <w:left w:val="none" w:sz="0" w:space="0" w:color="auto"/>
                <w:bottom w:val="none" w:sz="0" w:space="0" w:color="auto"/>
                <w:right w:val="none" w:sz="0" w:space="0" w:color="auto"/>
              </w:divBdr>
            </w:div>
          </w:divsChild>
        </w:div>
        <w:div w:id="38171858">
          <w:marLeft w:val="0"/>
          <w:marRight w:val="0"/>
          <w:marTop w:val="0"/>
          <w:marBottom w:val="0"/>
          <w:divBdr>
            <w:top w:val="none" w:sz="0" w:space="0" w:color="auto"/>
            <w:left w:val="none" w:sz="0" w:space="0" w:color="auto"/>
            <w:bottom w:val="none" w:sz="0" w:space="0" w:color="auto"/>
            <w:right w:val="none" w:sz="0" w:space="0" w:color="auto"/>
          </w:divBdr>
        </w:div>
        <w:div w:id="1485047537">
          <w:marLeft w:val="0"/>
          <w:marRight w:val="0"/>
          <w:marTop w:val="192"/>
          <w:marBottom w:val="0"/>
          <w:divBdr>
            <w:top w:val="none" w:sz="0" w:space="0" w:color="auto"/>
            <w:left w:val="none" w:sz="0" w:space="0" w:color="auto"/>
            <w:bottom w:val="none" w:sz="0" w:space="0" w:color="auto"/>
            <w:right w:val="none" w:sz="0" w:space="0" w:color="auto"/>
          </w:divBdr>
        </w:div>
        <w:div w:id="1543059383">
          <w:marLeft w:val="0"/>
          <w:marRight w:val="0"/>
          <w:marTop w:val="192"/>
          <w:marBottom w:val="0"/>
          <w:divBdr>
            <w:top w:val="none" w:sz="0" w:space="0" w:color="auto"/>
            <w:left w:val="none" w:sz="0" w:space="0" w:color="auto"/>
            <w:bottom w:val="none" w:sz="0" w:space="0" w:color="auto"/>
            <w:right w:val="none" w:sz="0" w:space="0" w:color="auto"/>
          </w:divBdr>
        </w:div>
        <w:div w:id="148982013">
          <w:marLeft w:val="0"/>
          <w:marRight w:val="0"/>
          <w:marTop w:val="0"/>
          <w:marBottom w:val="0"/>
          <w:divBdr>
            <w:top w:val="none" w:sz="0" w:space="0" w:color="auto"/>
            <w:left w:val="none" w:sz="0" w:space="0" w:color="auto"/>
            <w:bottom w:val="none" w:sz="0" w:space="0" w:color="auto"/>
            <w:right w:val="none" w:sz="0" w:space="0" w:color="auto"/>
          </w:divBdr>
          <w:divsChild>
            <w:div w:id="311060277">
              <w:marLeft w:val="0"/>
              <w:marRight w:val="0"/>
              <w:marTop w:val="192"/>
              <w:marBottom w:val="0"/>
              <w:divBdr>
                <w:top w:val="none" w:sz="0" w:space="0" w:color="auto"/>
                <w:left w:val="none" w:sz="0" w:space="0" w:color="auto"/>
                <w:bottom w:val="none" w:sz="0" w:space="0" w:color="auto"/>
                <w:right w:val="none" w:sz="0" w:space="0" w:color="auto"/>
              </w:divBdr>
            </w:div>
          </w:divsChild>
        </w:div>
        <w:div w:id="977029245">
          <w:marLeft w:val="0"/>
          <w:marRight w:val="0"/>
          <w:marTop w:val="192"/>
          <w:marBottom w:val="0"/>
          <w:divBdr>
            <w:top w:val="none" w:sz="0" w:space="0" w:color="auto"/>
            <w:left w:val="none" w:sz="0" w:space="0" w:color="auto"/>
            <w:bottom w:val="none" w:sz="0" w:space="0" w:color="auto"/>
            <w:right w:val="none" w:sz="0" w:space="0" w:color="auto"/>
          </w:divBdr>
        </w:div>
        <w:div w:id="1942838596">
          <w:marLeft w:val="0"/>
          <w:marRight w:val="0"/>
          <w:marTop w:val="192"/>
          <w:marBottom w:val="0"/>
          <w:divBdr>
            <w:top w:val="none" w:sz="0" w:space="0" w:color="auto"/>
            <w:left w:val="none" w:sz="0" w:space="0" w:color="auto"/>
            <w:bottom w:val="none" w:sz="0" w:space="0" w:color="auto"/>
            <w:right w:val="none" w:sz="0" w:space="0" w:color="auto"/>
          </w:divBdr>
        </w:div>
      </w:divsChild>
    </w:div>
    <w:div w:id="339747362">
      <w:bodyDiv w:val="1"/>
      <w:marLeft w:val="0"/>
      <w:marRight w:val="0"/>
      <w:marTop w:val="0"/>
      <w:marBottom w:val="0"/>
      <w:divBdr>
        <w:top w:val="none" w:sz="0" w:space="0" w:color="auto"/>
        <w:left w:val="none" w:sz="0" w:space="0" w:color="auto"/>
        <w:bottom w:val="none" w:sz="0" w:space="0" w:color="auto"/>
        <w:right w:val="none" w:sz="0" w:space="0" w:color="auto"/>
      </w:divBdr>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426270409">
      <w:bodyDiv w:val="1"/>
      <w:marLeft w:val="0"/>
      <w:marRight w:val="0"/>
      <w:marTop w:val="0"/>
      <w:marBottom w:val="0"/>
      <w:divBdr>
        <w:top w:val="none" w:sz="0" w:space="0" w:color="auto"/>
        <w:left w:val="none" w:sz="0" w:space="0" w:color="auto"/>
        <w:bottom w:val="none" w:sz="0" w:space="0" w:color="auto"/>
        <w:right w:val="none" w:sz="0" w:space="0" w:color="auto"/>
      </w:divBdr>
    </w:div>
    <w:div w:id="579407808">
      <w:bodyDiv w:val="1"/>
      <w:marLeft w:val="0"/>
      <w:marRight w:val="0"/>
      <w:marTop w:val="0"/>
      <w:marBottom w:val="0"/>
      <w:divBdr>
        <w:top w:val="none" w:sz="0" w:space="0" w:color="auto"/>
        <w:left w:val="none" w:sz="0" w:space="0" w:color="auto"/>
        <w:bottom w:val="none" w:sz="0" w:space="0" w:color="auto"/>
        <w:right w:val="none" w:sz="0" w:space="0" w:color="auto"/>
      </w:divBdr>
    </w:div>
    <w:div w:id="660893607">
      <w:bodyDiv w:val="1"/>
      <w:marLeft w:val="0"/>
      <w:marRight w:val="0"/>
      <w:marTop w:val="0"/>
      <w:marBottom w:val="0"/>
      <w:divBdr>
        <w:top w:val="none" w:sz="0" w:space="0" w:color="auto"/>
        <w:left w:val="none" w:sz="0" w:space="0" w:color="auto"/>
        <w:bottom w:val="none" w:sz="0" w:space="0" w:color="auto"/>
        <w:right w:val="none" w:sz="0" w:space="0" w:color="auto"/>
      </w:divBdr>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687561349">
      <w:bodyDiv w:val="1"/>
      <w:marLeft w:val="0"/>
      <w:marRight w:val="0"/>
      <w:marTop w:val="0"/>
      <w:marBottom w:val="0"/>
      <w:divBdr>
        <w:top w:val="none" w:sz="0" w:space="0" w:color="auto"/>
        <w:left w:val="none" w:sz="0" w:space="0" w:color="auto"/>
        <w:bottom w:val="none" w:sz="0" w:space="0" w:color="auto"/>
        <w:right w:val="none" w:sz="0" w:space="0" w:color="auto"/>
      </w:divBdr>
      <w:divsChild>
        <w:div w:id="1604000003">
          <w:marLeft w:val="0"/>
          <w:marRight w:val="0"/>
          <w:marTop w:val="192"/>
          <w:marBottom w:val="0"/>
          <w:divBdr>
            <w:top w:val="none" w:sz="0" w:space="0" w:color="auto"/>
            <w:left w:val="none" w:sz="0" w:space="0" w:color="auto"/>
            <w:bottom w:val="none" w:sz="0" w:space="0" w:color="auto"/>
            <w:right w:val="none" w:sz="0" w:space="0" w:color="auto"/>
          </w:divBdr>
        </w:div>
        <w:div w:id="413088378">
          <w:marLeft w:val="0"/>
          <w:marRight w:val="0"/>
          <w:marTop w:val="192"/>
          <w:marBottom w:val="0"/>
          <w:divBdr>
            <w:top w:val="none" w:sz="0" w:space="0" w:color="auto"/>
            <w:left w:val="none" w:sz="0" w:space="0" w:color="auto"/>
            <w:bottom w:val="none" w:sz="0" w:space="0" w:color="auto"/>
            <w:right w:val="none" w:sz="0" w:space="0" w:color="auto"/>
          </w:divBdr>
        </w:div>
        <w:div w:id="36320143">
          <w:marLeft w:val="0"/>
          <w:marRight w:val="0"/>
          <w:marTop w:val="120"/>
          <w:marBottom w:val="96"/>
          <w:divBdr>
            <w:top w:val="none" w:sz="0" w:space="0" w:color="auto"/>
            <w:left w:val="single" w:sz="24" w:space="0" w:color="CED3F1"/>
            <w:bottom w:val="none" w:sz="0" w:space="0" w:color="auto"/>
            <w:right w:val="none" w:sz="0" w:space="0" w:color="auto"/>
          </w:divBdr>
        </w:div>
        <w:div w:id="501437681">
          <w:marLeft w:val="0"/>
          <w:marRight w:val="0"/>
          <w:marTop w:val="192"/>
          <w:marBottom w:val="0"/>
          <w:divBdr>
            <w:top w:val="none" w:sz="0" w:space="0" w:color="auto"/>
            <w:left w:val="none" w:sz="0" w:space="0" w:color="auto"/>
            <w:bottom w:val="none" w:sz="0" w:space="0" w:color="auto"/>
            <w:right w:val="none" w:sz="0" w:space="0" w:color="auto"/>
          </w:divBdr>
        </w:div>
        <w:div w:id="882012795">
          <w:marLeft w:val="0"/>
          <w:marRight w:val="0"/>
          <w:marTop w:val="192"/>
          <w:marBottom w:val="0"/>
          <w:divBdr>
            <w:top w:val="none" w:sz="0" w:space="0" w:color="auto"/>
            <w:left w:val="none" w:sz="0" w:space="0" w:color="auto"/>
            <w:bottom w:val="none" w:sz="0" w:space="0" w:color="auto"/>
            <w:right w:val="none" w:sz="0" w:space="0" w:color="auto"/>
          </w:divBdr>
        </w:div>
        <w:div w:id="2139100839">
          <w:marLeft w:val="0"/>
          <w:marRight w:val="0"/>
          <w:marTop w:val="192"/>
          <w:marBottom w:val="0"/>
          <w:divBdr>
            <w:top w:val="none" w:sz="0" w:space="0" w:color="auto"/>
            <w:left w:val="none" w:sz="0" w:space="0" w:color="auto"/>
            <w:bottom w:val="none" w:sz="0" w:space="0" w:color="auto"/>
            <w:right w:val="none" w:sz="0" w:space="0" w:color="auto"/>
          </w:divBdr>
        </w:div>
        <w:div w:id="304554370">
          <w:marLeft w:val="0"/>
          <w:marRight w:val="0"/>
          <w:marTop w:val="120"/>
          <w:marBottom w:val="96"/>
          <w:divBdr>
            <w:top w:val="none" w:sz="0" w:space="0" w:color="auto"/>
            <w:left w:val="single" w:sz="24" w:space="0" w:color="CED3F1"/>
            <w:bottom w:val="none" w:sz="0" w:space="0" w:color="auto"/>
            <w:right w:val="none" w:sz="0" w:space="0" w:color="auto"/>
          </w:divBdr>
        </w:div>
        <w:div w:id="2060207576">
          <w:marLeft w:val="0"/>
          <w:marRight w:val="0"/>
          <w:marTop w:val="192"/>
          <w:marBottom w:val="0"/>
          <w:divBdr>
            <w:top w:val="none" w:sz="0" w:space="0" w:color="auto"/>
            <w:left w:val="none" w:sz="0" w:space="0" w:color="auto"/>
            <w:bottom w:val="none" w:sz="0" w:space="0" w:color="auto"/>
            <w:right w:val="none" w:sz="0" w:space="0" w:color="auto"/>
          </w:divBdr>
        </w:div>
        <w:div w:id="173568322">
          <w:marLeft w:val="0"/>
          <w:marRight w:val="0"/>
          <w:marTop w:val="192"/>
          <w:marBottom w:val="0"/>
          <w:divBdr>
            <w:top w:val="none" w:sz="0" w:space="0" w:color="auto"/>
            <w:left w:val="none" w:sz="0" w:space="0" w:color="auto"/>
            <w:bottom w:val="none" w:sz="0" w:space="0" w:color="auto"/>
            <w:right w:val="none" w:sz="0" w:space="0" w:color="auto"/>
          </w:divBdr>
        </w:div>
        <w:div w:id="582689225">
          <w:marLeft w:val="0"/>
          <w:marRight w:val="0"/>
          <w:marTop w:val="192"/>
          <w:marBottom w:val="0"/>
          <w:divBdr>
            <w:top w:val="none" w:sz="0" w:space="0" w:color="auto"/>
            <w:left w:val="none" w:sz="0" w:space="0" w:color="auto"/>
            <w:bottom w:val="none" w:sz="0" w:space="0" w:color="auto"/>
            <w:right w:val="none" w:sz="0" w:space="0" w:color="auto"/>
          </w:divBdr>
        </w:div>
      </w:divsChild>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26759592">
      <w:bodyDiv w:val="1"/>
      <w:marLeft w:val="0"/>
      <w:marRight w:val="0"/>
      <w:marTop w:val="0"/>
      <w:marBottom w:val="0"/>
      <w:divBdr>
        <w:top w:val="none" w:sz="0" w:space="0" w:color="auto"/>
        <w:left w:val="none" w:sz="0" w:space="0" w:color="auto"/>
        <w:bottom w:val="none" w:sz="0" w:space="0" w:color="auto"/>
        <w:right w:val="none" w:sz="0" w:space="0" w:color="auto"/>
      </w:divBdr>
    </w:div>
    <w:div w:id="728460035">
      <w:bodyDiv w:val="1"/>
      <w:marLeft w:val="0"/>
      <w:marRight w:val="0"/>
      <w:marTop w:val="0"/>
      <w:marBottom w:val="0"/>
      <w:divBdr>
        <w:top w:val="none" w:sz="0" w:space="0" w:color="auto"/>
        <w:left w:val="none" w:sz="0" w:space="0" w:color="auto"/>
        <w:bottom w:val="none" w:sz="0" w:space="0" w:color="auto"/>
        <w:right w:val="none" w:sz="0" w:space="0" w:color="auto"/>
      </w:divBdr>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797920587">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905146942">
      <w:bodyDiv w:val="1"/>
      <w:marLeft w:val="0"/>
      <w:marRight w:val="0"/>
      <w:marTop w:val="0"/>
      <w:marBottom w:val="0"/>
      <w:divBdr>
        <w:top w:val="none" w:sz="0" w:space="0" w:color="auto"/>
        <w:left w:val="none" w:sz="0" w:space="0" w:color="auto"/>
        <w:bottom w:val="none" w:sz="0" w:space="0" w:color="auto"/>
        <w:right w:val="none" w:sz="0" w:space="0" w:color="auto"/>
      </w:divBdr>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64846768">
      <w:bodyDiv w:val="1"/>
      <w:marLeft w:val="0"/>
      <w:marRight w:val="0"/>
      <w:marTop w:val="0"/>
      <w:marBottom w:val="0"/>
      <w:divBdr>
        <w:top w:val="none" w:sz="0" w:space="0" w:color="auto"/>
        <w:left w:val="none" w:sz="0" w:space="0" w:color="auto"/>
        <w:bottom w:val="none" w:sz="0" w:space="0" w:color="auto"/>
        <w:right w:val="none" w:sz="0" w:space="0" w:color="auto"/>
      </w:divBdr>
      <w:divsChild>
        <w:div w:id="661273966">
          <w:marLeft w:val="0"/>
          <w:marRight w:val="0"/>
          <w:marTop w:val="240"/>
          <w:marBottom w:val="240"/>
          <w:divBdr>
            <w:top w:val="none" w:sz="0" w:space="0" w:color="auto"/>
            <w:left w:val="none" w:sz="0" w:space="0" w:color="auto"/>
            <w:bottom w:val="none" w:sz="0" w:space="0" w:color="auto"/>
            <w:right w:val="none" w:sz="0" w:space="0" w:color="auto"/>
          </w:divBdr>
        </w:div>
      </w:divsChild>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088190652">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64391668">
      <w:bodyDiv w:val="1"/>
      <w:marLeft w:val="0"/>
      <w:marRight w:val="0"/>
      <w:marTop w:val="0"/>
      <w:marBottom w:val="0"/>
      <w:divBdr>
        <w:top w:val="none" w:sz="0" w:space="0" w:color="auto"/>
        <w:left w:val="none" w:sz="0" w:space="0" w:color="auto"/>
        <w:bottom w:val="none" w:sz="0" w:space="0" w:color="auto"/>
        <w:right w:val="none" w:sz="0" w:space="0" w:color="auto"/>
      </w:divBdr>
    </w:div>
    <w:div w:id="1171993352">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240864230">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52155577">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35956015">
      <w:bodyDiv w:val="1"/>
      <w:marLeft w:val="0"/>
      <w:marRight w:val="0"/>
      <w:marTop w:val="0"/>
      <w:marBottom w:val="0"/>
      <w:divBdr>
        <w:top w:val="none" w:sz="0" w:space="0" w:color="auto"/>
        <w:left w:val="none" w:sz="0" w:space="0" w:color="auto"/>
        <w:bottom w:val="none" w:sz="0" w:space="0" w:color="auto"/>
        <w:right w:val="none" w:sz="0" w:space="0" w:color="auto"/>
      </w:divBdr>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574315682">
      <w:bodyDiv w:val="1"/>
      <w:marLeft w:val="0"/>
      <w:marRight w:val="0"/>
      <w:marTop w:val="0"/>
      <w:marBottom w:val="0"/>
      <w:divBdr>
        <w:top w:val="none" w:sz="0" w:space="0" w:color="auto"/>
        <w:left w:val="none" w:sz="0" w:space="0" w:color="auto"/>
        <w:bottom w:val="none" w:sz="0" w:space="0" w:color="auto"/>
        <w:right w:val="none" w:sz="0" w:space="0" w:color="auto"/>
      </w:divBdr>
      <w:divsChild>
        <w:div w:id="179860925">
          <w:marLeft w:val="0"/>
          <w:marRight w:val="0"/>
          <w:marTop w:val="192"/>
          <w:marBottom w:val="0"/>
          <w:divBdr>
            <w:top w:val="none" w:sz="0" w:space="0" w:color="auto"/>
            <w:left w:val="none" w:sz="0" w:space="0" w:color="auto"/>
            <w:bottom w:val="none" w:sz="0" w:space="0" w:color="auto"/>
            <w:right w:val="none" w:sz="0" w:space="0" w:color="auto"/>
          </w:divBdr>
        </w:div>
        <w:div w:id="563835335">
          <w:marLeft w:val="0"/>
          <w:marRight w:val="0"/>
          <w:marTop w:val="0"/>
          <w:marBottom w:val="0"/>
          <w:divBdr>
            <w:top w:val="none" w:sz="0" w:space="0" w:color="auto"/>
            <w:left w:val="none" w:sz="0" w:space="0" w:color="auto"/>
            <w:bottom w:val="none" w:sz="0" w:space="0" w:color="auto"/>
            <w:right w:val="none" w:sz="0" w:space="0" w:color="auto"/>
          </w:divBdr>
          <w:divsChild>
            <w:div w:id="1916939408">
              <w:marLeft w:val="0"/>
              <w:marRight w:val="0"/>
              <w:marTop w:val="192"/>
              <w:marBottom w:val="0"/>
              <w:divBdr>
                <w:top w:val="none" w:sz="0" w:space="0" w:color="auto"/>
                <w:left w:val="none" w:sz="0" w:space="0" w:color="auto"/>
                <w:bottom w:val="none" w:sz="0" w:space="0" w:color="auto"/>
                <w:right w:val="none" w:sz="0" w:space="0" w:color="auto"/>
              </w:divBdr>
            </w:div>
          </w:divsChild>
        </w:div>
        <w:div w:id="378479931">
          <w:marLeft w:val="0"/>
          <w:marRight w:val="0"/>
          <w:marTop w:val="0"/>
          <w:marBottom w:val="0"/>
          <w:divBdr>
            <w:top w:val="none" w:sz="0" w:space="0" w:color="auto"/>
            <w:left w:val="none" w:sz="0" w:space="0" w:color="auto"/>
            <w:bottom w:val="none" w:sz="0" w:space="0" w:color="auto"/>
            <w:right w:val="none" w:sz="0" w:space="0" w:color="auto"/>
          </w:divBdr>
        </w:div>
        <w:div w:id="1758401585">
          <w:marLeft w:val="0"/>
          <w:marRight w:val="0"/>
          <w:marTop w:val="192"/>
          <w:marBottom w:val="0"/>
          <w:divBdr>
            <w:top w:val="none" w:sz="0" w:space="0" w:color="auto"/>
            <w:left w:val="none" w:sz="0" w:space="0" w:color="auto"/>
            <w:bottom w:val="none" w:sz="0" w:space="0" w:color="auto"/>
            <w:right w:val="none" w:sz="0" w:space="0" w:color="auto"/>
          </w:divBdr>
        </w:div>
        <w:div w:id="1479881023">
          <w:marLeft w:val="0"/>
          <w:marRight w:val="0"/>
          <w:marTop w:val="0"/>
          <w:marBottom w:val="0"/>
          <w:divBdr>
            <w:top w:val="none" w:sz="0" w:space="0" w:color="auto"/>
            <w:left w:val="none" w:sz="0" w:space="0" w:color="auto"/>
            <w:bottom w:val="none" w:sz="0" w:space="0" w:color="auto"/>
            <w:right w:val="none" w:sz="0" w:space="0" w:color="auto"/>
          </w:divBdr>
          <w:divsChild>
            <w:div w:id="906917301">
              <w:marLeft w:val="0"/>
              <w:marRight w:val="0"/>
              <w:marTop w:val="192"/>
              <w:marBottom w:val="0"/>
              <w:divBdr>
                <w:top w:val="none" w:sz="0" w:space="0" w:color="auto"/>
                <w:left w:val="none" w:sz="0" w:space="0" w:color="auto"/>
                <w:bottom w:val="none" w:sz="0" w:space="0" w:color="auto"/>
                <w:right w:val="none" w:sz="0" w:space="0" w:color="auto"/>
              </w:divBdr>
            </w:div>
          </w:divsChild>
        </w:div>
        <w:div w:id="1655524362">
          <w:marLeft w:val="0"/>
          <w:marRight w:val="0"/>
          <w:marTop w:val="0"/>
          <w:marBottom w:val="0"/>
          <w:divBdr>
            <w:top w:val="none" w:sz="0" w:space="0" w:color="auto"/>
            <w:left w:val="none" w:sz="0" w:space="0" w:color="auto"/>
            <w:bottom w:val="none" w:sz="0" w:space="0" w:color="auto"/>
            <w:right w:val="none" w:sz="0" w:space="0" w:color="auto"/>
          </w:divBdr>
        </w:div>
        <w:div w:id="875969176">
          <w:marLeft w:val="0"/>
          <w:marRight w:val="0"/>
          <w:marTop w:val="192"/>
          <w:marBottom w:val="0"/>
          <w:divBdr>
            <w:top w:val="none" w:sz="0" w:space="0" w:color="auto"/>
            <w:left w:val="none" w:sz="0" w:space="0" w:color="auto"/>
            <w:bottom w:val="none" w:sz="0" w:space="0" w:color="auto"/>
            <w:right w:val="none" w:sz="0" w:space="0" w:color="auto"/>
          </w:divBdr>
        </w:div>
        <w:div w:id="766195208">
          <w:marLeft w:val="0"/>
          <w:marRight w:val="0"/>
          <w:marTop w:val="0"/>
          <w:marBottom w:val="0"/>
          <w:divBdr>
            <w:top w:val="none" w:sz="0" w:space="0" w:color="auto"/>
            <w:left w:val="none" w:sz="0" w:space="0" w:color="auto"/>
            <w:bottom w:val="none" w:sz="0" w:space="0" w:color="auto"/>
            <w:right w:val="none" w:sz="0" w:space="0" w:color="auto"/>
          </w:divBdr>
          <w:divsChild>
            <w:div w:id="77681147">
              <w:marLeft w:val="0"/>
              <w:marRight w:val="0"/>
              <w:marTop w:val="192"/>
              <w:marBottom w:val="0"/>
              <w:divBdr>
                <w:top w:val="none" w:sz="0" w:space="0" w:color="auto"/>
                <w:left w:val="none" w:sz="0" w:space="0" w:color="auto"/>
                <w:bottom w:val="none" w:sz="0" w:space="0" w:color="auto"/>
                <w:right w:val="none" w:sz="0" w:space="0" w:color="auto"/>
              </w:divBdr>
            </w:div>
          </w:divsChild>
        </w:div>
        <w:div w:id="1837301870">
          <w:marLeft w:val="0"/>
          <w:marRight w:val="0"/>
          <w:marTop w:val="0"/>
          <w:marBottom w:val="0"/>
          <w:divBdr>
            <w:top w:val="none" w:sz="0" w:space="0" w:color="auto"/>
            <w:left w:val="none" w:sz="0" w:space="0" w:color="auto"/>
            <w:bottom w:val="none" w:sz="0" w:space="0" w:color="auto"/>
            <w:right w:val="none" w:sz="0" w:space="0" w:color="auto"/>
          </w:divBdr>
        </w:div>
        <w:div w:id="300232188">
          <w:marLeft w:val="0"/>
          <w:marRight w:val="0"/>
          <w:marTop w:val="192"/>
          <w:marBottom w:val="0"/>
          <w:divBdr>
            <w:top w:val="none" w:sz="0" w:space="0" w:color="auto"/>
            <w:left w:val="none" w:sz="0" w:space="0" w:color="auto"/>
            <w:bottom w:val="none" w:sz="0" w:space="0" w:color="auto"/>
            <w:right w:val="none" w:sz="0" w:space="0" w:color="auto"/>
          </w:divBdr>
        </w:div>
        <w:div w:id="526483226">
          <w:marLeft w:val="0"/>
          <w:marRight w:val="0"/>
          <w:marTop w:val="0"/>
          <w:marBottom w:val="0"/>
          <w:divBdr>
            <w:top w:val="none" w:sz="0" w:space="0" w:color="auto"/>
            <w:left w:val="none" w:sz="0" w:space="0" w:color="auto"/>
            <w:bottom w:val="none" w:sz="0" w:space="0" w:color="auto"/>
            <w:right w:val="none" w:sz="0" w:space="0" w:color="auto"/>
          </w:divBdr>
          <w:divsChild>
            <w:div w:id="600380204">
              <w:marLeft w:val="0"/>
              <w:marRight w:val="0"/>
              <w:marTop w:val="192"/>
              <w:marBottom w:val="0"/>
              <w:divBdr>
                <w:top w:val="none" w:sz="0" w:space="0" w:color="auto"/>
                <w:left w:val="none" w:sz="0" w:space="0" w:color="auto"/>
                <w:bottom w:val="none" w:sz="0" w:space="0" w:color="auto"/>
                <w:right w:val="none" w:sz="0" w:space="0" w:color="auto"/>
              </w:divBdr>
            </w:div>
          </w:divsChild>
        </w:div>
        <w:div w:id="880241675">
          <w:marLeft w:val="0"/>
          <w:marRight w:val="0"/>
          <w:marTop w:val="0"/>
          <w:marBottom w:val="0"/>
          <w:divBdr>
            <w:top w:val="none" w:sz="0" w:space="0" w:color="auto"/>
            <w:left w:val="none" w:sz="0" w:space="0" w:color="auto"/>
            <w:bottom w:val="none" w:sz="0" w:space="0" w:color="auto"/>
            <w:right w:val="none" w:sz="0" w:space="0" w:color="auto"/>
          </w:divBdr>
        </w:div>
        <w:div w:id="36123421">
          <w:marLeft w:val="0"/>
          <w:marRight w:val="0"/>
          <w:marTop w:val="192"/>
          <w:marBottom w:val="0"/>
          <w:divBdr>
            <w:top w:val="none" w:sz="0" w:space="0" w:color="auto"/>
            <w:left w:val="none" w:sz="0" w:space="0" w:color="auto"/>
            <w:bottom w:val="none" w:sz="0" w:space="0" w:color="auto"/>
            <w:right w:val="none" w:sz="0" w:space="0" w:color="auto"/>
          </w:divBdr>
        </w:div>
        <w:div w:id="2119252703">
          <w:marLeft w:val="0"/>
          <w:marRight w:val="0"/>
          <w:marTop w:val="0"/>
          <w:marBottom w:val="0"/>
          <w:divBdr>
            <w:top w:val="none" w:sz="0" w:space="0" w:color="auto"/>
            <w:left w:val="none" w:sz="0" w:space="0" w:color="auto"/>
            <w:bottom w:val="none" w:sz="0" w:space="0" w:color="auto"/>
            <w:right w:val="none" w:sz="0" w:space="0" w:color="auto"/>
          </w:divBdr>
        </w:div>
        <w:div w:id="439034244">
          <w:marLeft w:val="0"/>
          <w:marRight w:val="0"/>
          <w:marTop w:val="192"/>
          <w:marBottom w:val="0"/>
          <w:divBdr>
            <w:top w:val="none" w:sz="0" w:space="0" w:color="auto"/>
            <w:left w:val="none" w:sz="0" w:space="0" w:color="auto"/>
            <w:bottom w:val="none" w:sz="0" w:space="0" w:color="auto"/>
            <w:right w:val="none" w:sz="0" w:space="0" w:color="auto"/>
          </w:divBdr>
        </w:div>
        <w:div w:id="1559975891">
          <w:marLeft w:val="0"/>
          <w:marRight w:val="0"/>
          <w:marTop w:val="0"/>
          <w:marBottom w:val="0"/>
          <w:divBdr>
            <w:top w:val="none" w:sz="0" w:space="0" w:color="auto"/>
            <w:left w:val="none" w:sz="0" w:space="0" w:color="auto"/>
            <w:bottom w:val="none" w:sz="0" w:space="0" w:color="auto"/>
            <w:right w:val="none" w:sz="0" w:space="0" w:color="auto"/>
          </w:divBdr>
          <w:divsChild>
            <w:div w:id="1439326427">
              <w:marLeft w:val="0"/>
              <w:marRight w:val="0"/>
              <w:marTop w:val="192"/>
              <w:marBottom w:val="0"/>
              <w:divBdr>
                <w:top w:val="none" w:sz="0" w:space="0" w:color="auto"/>
                <w:left w:val="none" w:sz="0" w:space="0" w:color="auto"/>
                <w:bottom w:val="none" w:sz="0" w:space="0" w:color="auto"/>
                <w:right w:val="none" w:sz="0" w:space="0" w:color="auto"/>
              </w:divBdr>
            </w:div>
          </w:divsChild>
        </w:div>
        <w:div w:id="1514611057">
          <w:marLeft w:val="0"/>
          <w:marRight w:val="0"/>
          <w:marTop w:val="0"/>
          <w:marBottom w:val="0"/>
          <w:divBdr>
            <w:top w:val="none" w:sz="0" w:space="0" w:color="auto"/>
            <w:left w:val="none" w:sz="0" w:space="0" w:color="auto"/>
            <w:bottom w:val="none" w:sz="0" w:space="0" w:color="auto"/>
            <w:right w:val="none" w:sz="0" w:space="0" w:color="auto"/>
          </w:divBdr>
        </w:div>
        <w:div w:id="2061325669">
          <w:marLeft w:val="0"/>
          <w:marRight w:val="0"/>
          <w:marTop w:val="192"/>
          <w:marBottom w:val="0"/>
          <w:divBdr>
            <w:top w:val="none" w:sz="0" w:space="0" w:color="auto"/>
            <w:left w:val="none" w:sz="0" w:space="0" w:color="auto"/>
            <w:bottom w:val="none" w:sz="0" w:space="0" w:color="auto"/>
            <w:right w:val="none" w:sz="0" w:space="0" w:color="auto"/>
          </w:divBdr>
        </w:div>
        <w:div w:id="1382941140">
          <w:marLeft w:val="0"/>
          <w:marRight w:val="0"/>
          <w:marTop w:val="0"/>
          <w:marBottom w:val="0"/>
          <w:divBdr>
            <w:top w:val="none" w:sz="0" w:space="0" w:color="auto"/>
            <w:left w:val="none" w:sz="0" w:space="0" w:color="auto"/>
            <w:bottom w:val="none" w:sz="0" w:space="0" w:color="auto"/>
            <w:right w:val="none" w:sz="0" w:space="0" w:color="auto"/>
          </w:divBdr>
          <w:divsChild>
            <w:div w:id="402678339">
              <w:marLeft w:val="0"/>
              <w:marRight w:val="0"/>
              <w:marTop w:val="192"/>
              <w:marBottom w:val="0"/>
              <w:divBdr>
                <w:top w:val="none" w:sz="0" w:space="0" w:color="auto"/>
                <w:left w:val="none" w:sz="0" w:space="0" w:color="auto"/>
                <w:bottom w:val="none" w:sz="0" w:space="0" w:color="auto"/>
                <w:right w:val="none" w:sz="0" w:space="0" w:color="auto"/>
              </w:divBdr>
            </w:div>
          </w:divsChild>
        </w:div>
        <w:div w:id="950666188">
          <w:marLeft w:val="0"/>
          <w:marRight w:val="0"/>
          <w:marTop w:val="0"/>
          <w:marBottom w:val="0"/>
          <w:divBdr>
            <w:top w:val="none" w:sz="0" w:space="0" w:color="auto"/>
            <w:left w:val="none" w:sz="0" w:space="0" w:color="auto"/>
            <w:bottom w:val="none" w:sz="0" w:space="0" w:color="auto"/>
            <w:right w:val="none" w:sz="0" w:space="0" w:color="auto"/>
          </w:divBdr>
        </w:div>
        <w:div w:id="998926204">
          <w:marLeft w:val="0"/>
          <w:marRight w:val="0"/>
          <w:marTop w:val="192"/>
          <w:marBottom w:val="0"/>
          <w:divBdr>
            <w:top w:val="none" w:sz="0" w:space="0" w:color="auto"/>
            <w:left w:val="none" w:sz="0" w:space="0" w:color="auto"/>
            <w:bottom w:val="none" w:sz="0" w:space="0" w:color="auto"/>
            <w:right w:val="none" w:sz="0" w:space="0" w:color="auto"/>
          </w:divBdr>
        </w:div>
        <w:div w:id="929966476">
          <w:marLeft w:val="0"/>
          <w:marRight w:val="0"/>
          <w:marTop w:val="0"/>
          <w:marBottom w:val="0"/>
          <w:divBdr>
            <w:top w:val="none" w:sz="0" w:space="0" w:color="auto"/>
            <w:left w:val="none" w:sz="0" w:space="0" w:color="auto"/>
            <w:bottom w:val="none" w:sz="0" w:space="0" w:color="auto"/>
            <w:right w:val="none" w:sz="0" w:space="0" w:color="auto"/>
          </w:divBdr>
          <w:divsChild>
            <w:div w:id="539171019">
              <w:marLeft w:val="0"/>
              <w:marRight w:val="0"/>
              <w:marTop w:val="192"/>
              <w:marBottom w:val="0"/>
              <w:divBdr>
                <w:top w:val="none" w:sz="0" w:space="0" w:color="auto"/>
                <w:left w:val="none" w:sz="0" w:space="0" w:color="auto"/>
                <w:bottom w:val="none" w:sz="0" w:space="0" w:color="auto"/>
                <w:right w:val="none" w:sz="0" w:space="0" w:color="auto"/>
              </w:divBdr>
            </w:div>
          </w:divsChild>
        </w:div>
        <w:div w:id="1840803967">
          <w:marLeft w:val="0"/>
          <w:marRight w:val="0"/>
          <w:marTop w:val="0"/>
          <w:marBottom w:val="0"/>
          <w:divBdr>
            <w:top w:val="none" w:sz="0" w:space="0" w:color="auto"/>
            <w:left w:val="none" w:sz="0" w:space="0" w:color="auto"/>
            <w:bottom w:val="none" w:sz="0" w:space="0" w:color="auto"/>
            <w:right w:val="none" w:sz="0" w:space="0" w:color="auto"/>
          </w:divBdr>
        </w:div>
        <w:div w:id="1429277294">
          <w:marLeft w:val="0"/>
          <w:marRight w:val="0"/>
          <w:marTop w:val="192"/>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938486810">
              <w:marLeft w:val="0"/>
              <w:marRight w:val="0"/>
              <w:marTop w:val="192"/>
              <w:marBottom w:val="0"/>
              <w:divBdr>
                <w:top w:val="none" w:sz="0" w:space="0" w:color="auto"/>
                <w:left w:val="none" w:sz="0" w:space="0" w:color="auto"/>
                <w:bottom w:val="none" w:sz="0" w:space="0" w:color="auto"/>
                <w:right w:val="none" w:sz="0" w:space="0" w:color="auto"/>
              </w:divBdr>
            </w:div>
          </w:divsChild>
        </w:div>
        <w:div w:id="14158951">
          <w:marLeft w:val="0"/>
          <w:marRight w:val="0"/>
          <w:marTop w:val="0"/>
          <w:marBottom w:val="0"/>
          <w:divBdr>
            <w:top w:val="none" w:sz="0" w:space="0" w:color="auto"/>
            <w:left w:val="none" w:sz="0" w:space="0" w:color="auto"/>
            <w:bottom w:val="none" w:sz="0" w:space="0" w:color="auto"/>
            <w:right w:val="none" w:sz="0" w:space="0" w:color="auto"/>
          </w:divBdr>
        </w:div>
        <w:div w:id="1468276127">
          <w:marLeft w:val="0"/>
          <w:marRight w:val="0"/>
          <w:marTop w:val="192"/>
          <w:marBottom w:val="0"/>
          <w:divBdr>
            <w:top w:val="none" w:sz="0" w:space="0" w:color="auto"/>
            <w:left w:val="none" w:sz="0" w:space="0" w:color="auto"/>
            <w:bottom w:val="none" w:sz="0" w:space="0" w:color="auto"/>
            <w:right w:val="none" w:sz="0" w:space="0" w:color="auto"/>
          </w:divBdr>
        </w:div>
        <w:div w:id="1327057312">
          <w:marLeft w:val="0"/>
          <w:marRight w:val="0"/>
          <w:marTop w:val="0"/>
          <w:marBottom w:val="0"/>
          <w:divBdr>
            <w:top w:val="none" w:sz="0" w:space="0" w:color="auto"/>
            <w:left w:val="none" w:sz="0" w:space="0" w:color="auto"/>
            <w:bottom w:val="none" w:sz="0" w:space="0" w:color="auto"/>
            <w:right w:val="none" w:sz="0" w:space="0" w:color="auto"/>
          </w:divBdr>
          <w:divsChild>
            <w:div w:id="1991014877">
              <w:marLeft w:val="0"/>
              <w:marRight w:val="0"/>
              <w:marTop w:val="192"/>
              <w:marBottom w:val="0"/>
              <w:divBdr>
                <w:top w:val="none" w:sz="0" w:space="0" w:color="auto"/>
                <w:left w:val="none" w:sz="0" w:space="0" w:color="auto"/>
                <w:bottom w:val="none" w:sz="0" w:space="0" w:color="auto"/>
                <w:right w:val="none" w:sz="0" w:space="0" w:color="auto"/>
              </w:divBdr>
            </w:div>
          </w:divsChild>
        </w:div>
        <w:div w:id="740834686">
          <w:marLeft w:val="0"/>
          <w:marRight w:val="0"/>
          <w:marTop w:val="0"/>
          <w:marBottom w:val="0"/>
          <w:divBdr>
            <w:top w:val="none" w:sz="0" w:space="0" w:color="auto"/>
            <w:left w:val="none" w:sz="0" w:space="0" w:color="auto"/>
            <w:bottom w:val="none" w:sz="0" w:space="0" w:color="auto"/>
            <w:right w:val="none" w:sz="0" w:space="0" w:color="auto"/>
          </w:divBdr>
        </w:div>
        <w:div w:id="432434110">
          <w:marLeft w:val="0"/>
          <w:marRight w:val="0"/>
          <w:marTop w:val="192"/>
          <w:marBottom w:val="0"/>
          <w:divBdr>
            <w:top w:val="none" w:sz="0" w:space="0" w:color="auto"/>
            <w:left w:val="none" w:sz="0" w:space="0" w:color="auto"/>
            <w:bottom w:val="none" w:sz="0" w:space="0" w:color="auto"/>
            <w:right w:val="none" w:sz="0" w:space="0" w:color="auto"/>
          </w:divBdr>
        </w:div>
        <w:div w:id="921721102">
          <w:marLeft w:val="0"/>
          <w:marRight w:val="0"/>
          <w:marTop w:val="0"/>
          <w:marBottom w:val="0"/>
          <w:divBdr>
            <w:top w:val="none" w:sz="0" w:space="0" w:color="auto"/>
            <w:left w:val="none" w:sz="0" w:space="0" w:color="auto"/>
            <w:bottom w:val="none" w:sz="0" w:space="0" w:color="auto"/>
            <w:right w:val="none" w:sz="0" w:space="0" w:color="auto"/>
          </w:divBdr>
          <w:divsChild>
            <w:div w:id="1914007151">
              <w:marLeft w:val="0"/>
              <w:marRight w:val="0"/>
              <w:marTop w:val="192"/>
              <w:marBottom w:val="0"/>
              <w:divBdr>
                <w:top w:val="none" w:sz="0" w:space="0" w:color="auto"/>
                <w:left w:val="none" w:sz="0" w:space="0" w:color="auto"/>
                <w:bottom w:val="none" w:sz="0" w:space="0" w:color="auto"/>
                <w:right w:val="none" w:sz="0" w:space="0" w:color="auto"/>
              </w:divBdr>
            </w:div>
          </w:divsChild>
        </w:div>
        <w:div w:id="262107393">
          <w:marLeft w:val="0"/>
          <w:marRight w:val="0"/>
          <w:marTop w:val="192"/>
          <w:marBottom w:val="0"/>
          <w:divBdr>
            <w:top w:val="none" w:sz="0" w:space="0" w:color="auto"/>
            <w:left w:val="none" w:sz="0" w:space="0" w:color="auto"/>
            <w:bottom w:val="none" w:sz="0" w:space="0" w:color="auto"/>
            <w:right w:val="none" w:sz="0" w:space="0" w:color="auto"/>
          </w:divBdr>
        </w:div>
      </w:divsChild>
    </w:div>
    <w:div w:id="1587614253">
      <w:bodyDiv w:val="1"/>
      <w:marLeft w:val="0"/>
      <w:marRight w:val="0"/>
      <w:marTop w:val="0"/>
      <w:marBottom w:val="0"/>
      <w:divBdr>
        <w:top w:val="none" w:sz="0" w:space="0" w:color="auto"/>
        <w:left w:val="none" w:sz="0" w:space="0" w:color="auto"/>
        <w:bottom w:val="none" w:sz="0" w:space="0" w:color="auto"/>
        <w:right w:val="none" w:sz="0" w:space="0" w:color="auto"/>
      </w:divBdr>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22691478">
      <w:bodyDiv w:val="1"/>
      <w:marLeft w:val="0"/>
      <w:marRight w:val="0"/>
      <w:marTop w:val="0"/>
      <w:marBottom w:val="0"/>
      <w:divBdr>
        <w:top w:val="none" w:sz="0" w:space="0" w:color="auto"/>
        <w:left w:val="none" w:sz="0" w:space="0" w:color="auto"/>
        <w:bottom w:val="none" w:sz="0" w:space="0" w:color="auto"/>
        <w:right w:val="none" w:sz="0" w:space="0" w:color="auto"/>
      </w:divBdr>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703674663">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55013802">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72314110">
      <w:bodyDiv w:val="1"/>
      <w:marLeft w:val="0"/>
      <w:marRight w:val="0"/>
      <w:marTop w:val="0"/>
      <w:marBottom w:val="0"/>
      <w:divBdr>
        <w:top w:val="none" w:sz="0" w:space="0" w:color="auto"/>
        <w:left w:val="none" w:sz="0" w:space="0" w:color="auto"/>
        <w:bottom w:val="none" w:sz="0" w:space="0" w:color="auto"/>
        <w:right w:val="none" w:sz="0" w:space="0" w:color="auto"/>
      </w:divBdr>
    </w:div>
    <w:div w:id="1787038073">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1960186476">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 w:id="2067677279">
      <w:bodyDiv w:val="1"/>
      <w:marLeft w:val="0"/>
      <w:marRight w:val="0"/>
      <w:marTop w:val="0"/>
      <w:marBottom w:val="0"/>
      <w:divBdr>
        <w:top w:val="none" w:sz="0" w:space="0" w:color="auto"/>
        <w:left w:val="none" w:sz="0" w:space="0" w:color="auto"/>
        <w:bottom w:val="none" w:sz="0" w:space="0" w:color="auto"/>
        <w:right w:val="none" w:sz="0" w:space="0" w:color="auto"/>
      </w:divBdr>
      <w:divsChild>
        <w:div w:id="1188567464">
          <w:marLeft w:val="0"/>
          <w:marRight w:val="0"/>
          <w:marTop w:val="192"/>
          <w:marBottom w:val="0"/>
          <w:divBdr>
            <w:top w:val="none" w:sz="0" w:space="0" w:color="auto"/>
            <w:left w:val="none" w:sz="0" w:space="0" w:color="auto"/>
            <w:bottom w:val="none" w:sz="0" w:space="0" w:color="auto"/>
            <w:right w:val="none" w:sz="0" w:space="0" w:color="auto"/>
          </w:divBdr>
        </w:div>
        <w:div w:id="1189760327">
          <w:marLeft w:val="0"/>
          <w:marRight w:val="0"/>
          <w:marTop w:val="192"/>
          <w:marBottom w:val="0"/>
          <w:divBdr>
            <w:top w:val="none" w:sz="0" w:space="0" w:color="auto"/>
            <w:left w:val="none" w:sz="0" w:space="0" w:color="auto"/>
            <w:bottom w:val="none" w:sz="0" w:space="0" w:color="auto"/>
            <w:right w:val="none" w:sz="0" w:space="0" w:color="auto"/>
          </w:divBdr>
        </w:div>
        <w:div w:id="1037896858">
          <w:marLeft w:val="0"/>
          <w:marRight w:val="0"/>
          <w:marTop w:val="0"/>
          <w:marBottom w:val="0"/>
          <w:divBdr>
            <w:top w:val="none" w:sz="0" w:space="0" w:color="auto"/>
            <w:left w:val="none" w:sz="0" w:space="0" w:color="auto"/>
            <w:bottom w:val="none" w:sz="0" w:space="0" w:color="auto"/>
            <w:right w:val="none" w:sz="0" w:space="0" w:color="auto"/>
          </w:divBdr>
          <w:divsChild>
            <w:div w:id="1150445146">
              <w:marLeft w:val="0"/>
              <w:marRight w:val="0"/>
              <w:marTop w:val="192"/>
              <w:marBottom w:val="0"/>
              <w:divBdr>
                <w:top w:val="none" w:sz="0" w:space="0" w:color="auto"/>
                <w:left w:val="none" w:sz="0" w:space="0" w:color="auto"/>
                <w:bottom w:val="none" w:sz="0" w:space="0" w:color="auto"/>
                <w:right w:val="none" w:sz="0" w:space="0" w:color="auto"/>
              </w:divBdr>
            </w:div>
          </w:divsChild>
        </w:div>
        <w:div w:id="130561594">
          <w:marLeft w:val="0"/>
          <w:marRight w:val="0"/>
          <w:marTop w:val="192"/>
          <w:marBottom w:val="0"/>
          <w:divBdr>
            <w:top w:val="none" w:sz="0" w:space="0" w:color="auto"/>
            <w:left w:val="none" w:sz="0" w:space="0" w:color="auto"/>
            <w:bottom w:val="none" w:sz="0" w:space="0" w:color="auto"/>
            <w:right w:val="none" w:sz="0" w:space="0" w:color="auto"/>
          </w:divBdr>
        </w:div>
        <w:div w:id="1546454193">
          <w:marLeft w:val="0"/>
          <w:marRight w:val="0"/>
          <w:marTop w:val="0"/>
          <w:marBottom w:val="0"/>
          <w:divBdr>
            <w:top w:val="none" w:sz="0" w:space="0" w:color="auto"/>
            <w:left w:val="none" w:sz="0" w:space="0" w:color="auto"/>
            <w:bottom w:val="none" w:sz="0" w:space="0" w:color="auto"/>
            <w:right w:val="none" w:sz="0" w:space="0" w:color="auto"/>
          </w:divBdr>
          <w:divsChild>
            <w:div w:id="1972636959">
              <w:marLeft w:val="0"/>
              <w:marRight w:val="0"/>
              <w:marTop w:val="192"/>
              <w:marBottom w:val="0"/>
              <w:divBdr>
                <w:top w:val="none" w:sz="0" w:space="0" w:color="auto"/>
                <w:left w:val="none" w:sz="0" w:space="0" w:color="auto"/>
                <w:bottom w:val="none" w:sz="0" w:space="0" w:color="auto"/>
                <w:right w:val="none" w:sz="0" w:space="0" w:color="auto"/>
              </w:divBdr>
            </w:div>
          </w:divsChild>
        </w:div>
        <w:div w:id="13502388">
          <w:marLeft w:val="0"/>
          <w:marRight w:val="0"/>
          <w:marTop w:val="0"/>
          <w:marBottom w:val="0"/>
          <w:divBdr>
            <w:top w:val="none" w:sz="0" w:space="0" w:color="auto"/>
            <w:left w:val="none" w:sz="0" w:space="0" w:color="auto"/>
            <w:bottom w:val="none" w:sz="0" w:space="0" w:color="auto"/>
            <w:right w:val="none" w:sz="0" w:space="0" w:color="auto"/>
          </w:divBdr>
        </w:div>
        <w:div w:id="512454589">
          <w:marLeft w:val="0"/>
          <w:marRight w:val="0"/>
          <w:marTop w:val="192"/>
          <w:marBottom w:val="0"/>
          <w:divBdr>
            <w:top w:val="none" w:sz="0" w:space="0" w:color="auto"/>
            <w:left w:val="none" w:sz="0" w:space="0" w:color="auto"/>
            <w:bottom w:val="none" w:sz="0" w:space="0" w:color="auto"/>
            <w:right w:val="none" w:sz="0" w:space="0" w:color="auto"/>
          </w:divBdr>
        </w:div>
        <w:div w:id="514809971">
          <w:marLeft w:val="0"/>
          <w:marRight w:val="0"/>
          <w:marTop w:val="0"/>
          <w:marBottom w:val="0"/>
          <w:divBdr>
            <w:top w:val="none" w:sz="0" w:space="0" w:color="auto"/>
            <w:left w:val="none" w:sz="0" w:space="0" w:color="auto"/>
            <w:bottom w:val="none" w:sz="0" w:space="0" w:color="auto"/>
            <w:right w:val="none" w:sz="0" w:space="0" w:color="auto"/>
          </w:divBdr>
          <w:divsChild>
            <w:div w:id="1380589771">
              <w:marLeft w:val="0"/>
              <w:marRight w:val="0"/>
              <w:marTop w:val="192"/>
              <w:marBottom w:val="0"/>
              <w:divBdr>
                <w:top w:val="none" w:sz="0" w:space="0" w:color="auto"/>
                <w:left w:val="none" w:sz="0" w:space="0" w:color="auto"/>
                <w:bottom w:val="none" w:sz="0" w:space="0" w:color="auto"/>
                <w:right w:val="none" w:sz="0" w:space="0" w:color="auto"/>
              </w:divBdr>
            </w:div>
          </w:divsChild>
        </w:div>
        <w:div w:id="873737049">
          <w:marLeft w:val="0"/>
          <w:marRight w:val="0"/>
          <w:marTop w:val="0"/>
          <w:marBottom w:val="0"/>
          <w:divBdr>
            <w:top w:val="none" w:sz="0" w:space="0" w:color="auto"/>
            <w:left w:val="none" w:sz="0" w:space="0" w:color="auto"/>
            <w:bottom w:val="none" w:sz="0" w:space="0" w:color="auto"/>
            <w:right w:val="none" w:sz="0" w:space="0" w:color="auto"/>
          </w:divBdr>
        </w:div>
        <w:div w:id="2140830708">
          <w:marLeft w:val="0"/>
          <w:marRight w:val="0"/>
          <w:marTop w:val="192"/>
          <w:marBottom w:val="0"/>
          <w:divBdr>
            <w:top w:val="none" w:sz="0" w:space="0" w:color="auto"/>
            <w:left w:val="none" w:sz="0" w:space="0" w:color="auto"/>
            <w:bottom w:val="none" w:sz="0" w:space="0" w:color="auto"/>
            <w:right w:val="none" w:sz="0" w:space="0" w:color="auto"/>
          </w:divBdr>
        </w:div>
        <w:div w:id="1785271300">
          <w:marLeft w:val="0"/>
          <w:marRight w:val="0"/>
          <w:marTop w:val="0"/>
          <w:marBottom w:val="0"/>
          <w:divBdr>
            <w:top w:val="none" w:sz="0" w:space="0" w:color="auto"/>
            <w:left w:val="none" w:sz="0" w:space="0" w:color="auto"/>
            <w:bottom w:val="none" w:sz="0" w:space="0" w:color="auto"/>
            <w:right w:val="none" w:sz="0" w:space="0" w:color="auto"/>
          </w:divBdr>
          <w:divsChild>
            <w:div w:id="1666974730">
              <w:marLeft w:val="0"/>
              <w:marRight w:val="0"/>
              <w:marTop w:val="192"/>
              <w:marBottom w:val="0"/>
              <w:divBdr>
                <w:top w:val="none" w:sz="0" w:space="0" w:color="auto"/>
                <w:left w:val="none" w:sz="0" w:space="0" w:color="auto"/>
                <w:bottom w:val="none" w:sz="0" w:space="0" w:color="auto"/>
                <w:right w:val="none" w:sz="0" w:space="0" w:color="auto"/>
              </w:divBdr>
            </w:div>
          </w:divsChild>
        </w:div>
        <w:div w:id="1979216836">
          <w:marLeft w:val="0"/>
          <w:marRight w:val="0"/>
          <w:marTop w:val="0"/>
          <w:marBottom w:val="0"/>
          <w:divBdr>
            <w:top w:val="none" w:sz="0" w:space="0" w:color="auto"/>
            <w:left w:val="none" w:sz="0" w:space="0" w:color="auto"/>
            <w:bottom w:val="none" w:sz="0" w:space="0" w:color="auto"/>
            <w:right w:val="none" w:sz="0" w:space="0" w:color="auto"/>
          </w:divBdr>
        </w:div>
        <w:div w:id="1645741769">
          <w:marLeft w:val="0"/>
          <w:marRight w:val="0"/>
          <w:marTop w:val="192"/>
          <w:marBottom w:val="0"/>
          <w:divBdr>
            <w:top w:val="none" w:sz="0" w:space="0" w:color="auto"/>
            <w:left w:val="none" w:sz="0" w:space="0" w:color="auto"/>
            <w:bottom w:val="none" w:sz="0" w:space="0" w:color="auto"/>
            <w:right w:val="none" w:sz="0" w:space="0" w:color="auto"/>
          </w:divBdr>
        </w:div>
        <w:div w:id="1307203395">
          <w:marLeft w:val="0"/>
          <w:marRight w:val="0"/>
          <w:marTop w:val="0"/>
          <w:marBottom w:val="0"/>
          <w:divBdr>
            <w:top w:val="none" w:sz="0" w:space="0" w:color="auto"/>
            <w:left w:val="none" w:sz="0" w:space="0" w:color="auto"/>
            <w:bottom w:val="none" w:sz="0" w:space="0" w:color="auto"/>
            <w:right w:val="none" w:sz="0" w:space="0" w:color="auto"/>
          </w:divBdr>
          <w:divsChild>
            <w:div w:id="1331104604">
              <w:marLeft w:val="0"/>
              <w:marRight w:val="0"/>
              <w:marTop w:val="192"/>
              <w:marBottom w:val="0"/>
              <w:divBdr>
                <w:top w:val="none" w:sz="0" w:space="0" w:color="auto"/>
                <w:left w:val="none" w:sz="0" w:space="0" w:color="auto"/>
                <w:bottom w:val="none" w:sz="0" w:space="0" w:color="auto"/>
                <w:right w:val="none" w:sz="0" w:space="0" w:color="auto"/>
              </w:divBdr>
            </w:div>
          </w:divsChild>
        </w:div>
        <w:div w:id="917641180">
          <w:marLeft w:val="0"/>
          <w:marRight w:val="0"/>
          <w:marTop w:val="0"/>
          <w:marBottom w:val="0"/>
          <w:divBdr>
            <w:top w:val="none" w:sz="0" w:space="0" w:color="auto"/>
            <w:left w:val="none" w:sz="0" w:space="0" w:color="auto"/>
            <w:bottom w:val="none" w:sz="0" w:space="0" w:color="auto"/>
            <w:right w:val="none" w:sz="0" w:space="0" w:color="auto"/>
          </w:divBdr>
        </w:div>
        <w:div w:id="1621181995">
          <w:marLeft w:val="0"/>
          <w:marRight w:val="0"/>
          <w:marTop w:val="192"/>
          <w:marBottom w:val="0"/>
          <w:divBdr>
            <w:top w:val="none" w:sz="0" w:space="0" w:color="auto"/>
            <w:left w:val="none" w:sz="0" w:space="0" w:color="auto"/>
            <w:bottom w:val="none" w:sz="0" w:space="0" w:color="auto"/>
            <w:right w:val="none" w:sz="0" w:space="0" w:color="auto"/>
          </w:divBdr>
        </w:div>
        <w:div w:id="1942179862">
          <w:marLeft w:val="0"/>
          <w:marRight w:val="0"/>
          <w:marTop w:val="192"/>
          <w:marBottom w:val="0"/>
          <w:divBdr>
            <w:top w:val="none" w:sz="0" w:space="0" w:color="auto"/>
            <w:left w:val="none" w:sz="0" w:space="0" w:color="auto"/>
            <w:bottom w:val="none" w:sz="0" w:space="0" w:color="auto"/>
            <w:right w:val="none" w:sz="0" w:space="0" w:color="auto"/>
          </w:divBdr>
        </w:div>
        <w:div w:id="833641412">
          <w:marLeft w:val="0"/>
          <w:marRight w:val="0"/>
          <w:marTop w:val="0"/>
          <w:marBottom w:val="0"/>
          <w:divBdr>
            <w:top w:val="none" w:sz="0" w:space="0" w:color="auto"/>
            <w:left w:val="none" w:sz="0" w:space="0" w:color="auto"/>
            <w:bottom w:val="none" w:sz="0" w:space="0" w:color="auto"/>
            <w:right w:val="none" w:sz="0" w:space="0" w:color="auto"/>
          </w:divBdr>
          <w:divsChild>
            <w:div w:id="94444050">
              <w:marLeft w:val="0"/>
              <w:marRight w:val="0"/>
              <w:marTop w:val="192"/>
              <w:marBottom w:val="0"/>
              <w:divBdr>
                <w:top w:val="none" w:sz="0" w:space="0" w:color="auto"/>
                <w:left w:val="none" w:sz="0" w:space="0" w:color="auto"/>
                <w:bottom w:val="none" w:sz="0" w:space="0" w:color="auto"/>
                <w:right w:val="none" w:sz="0" w:space="0" w:color="auto"/>
              </w:divBdr>
            </w:div>
          </w:divsChild>
        </w:div>
        <w:div w:id="20396857">
          <w:marLeft w:val="0"/>
          <w:marRight w:val="0"/>
          <w:marTop w:val="192"/>
          <w:marBottom w:val="0"/>
          <w:divBdr>
            <w:top w:val="none" w:sz="0" w:space="0" w:color="auto"/>
            <w:left w:val="none" w:sz="0" w:space="0" w:color="auto"/>
            <w:bottom w:val="none" w:sz="0" w:space="0" w:color="auto"/>
            <w:right w:val="none" w:sz="0" w:space="0" w:color="auto"/>
          </w:divBdr>
        </w:div>
        <w:div w:id="1214859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83445/91122874bbcf628c0e5c6bceb7fe613ee682fc73/"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122ABA12426F9B776976E6C30F53763453F981904BAB62E423E6248A5QEqDH" TargetMode="External"/><Relationship Id="rId3" Type="http://schemas.openxmlformats.org/officeDocument/2006/relationships/styles" Target="styles.xml"/><Relationship Id="rId21" Type="http://schemas.openxmlformats.org/officeDocument/2006/relationships/hyperlink" Target="consultantplus://offline/ref=0FD6F5F995FD9E21AF47DFC432E090DD3AFD56F7D586323789030C18CCF5274F42375CCEB255E94EBCD280E4rDD" TargetMode="External"/><Relationship Id="rId7" Type="http://schemas.openxmlformats.org/officeDocument/2006/relationships/endnotes" Target="endnotes.xml"/><Relationship Id="rId12" Type="http://schemas.openxmlformats.org/officeDocument/2006/relationships/hyperlink" Target="http://www.consultant.ru/document/cons_doc_LAW_383445/d43ae8ece00bbaa3bc825d04067c64adebeae28c/"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EEDEBB22DB66098CE93DB62441A19E8F&amp;req=doc&amp;base=LAW&amp;n=383445&amp;dst=3521&amp;fld=134&amp;date=17.06.2021&amp;demo=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3445/7cb66e0f239f00b0e1d59f167cd46beb2182ece1/" TargetMode="External"/><Relationship Id="rId20" Type="http://schemas.openxmlformats.org/officeDocument/2006/relationships/hyperlink" Target="consultantplus://offline/ref=0FD6F5F995FD9E21AF47DFC7208CCAD13AF50BFED2863E68D65C57459BEFrCD" TargetMode="External"/><Relationship Id="rId29"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fc77c7117187684ab0cb02c7ee53952df0de55be/" TargetMode="External"/><Relationship Id="rId24" Type="http://schemas.openxmlformats.org/officeDocument/2006/relationships/hyperlink" Target="https://login.consultant.ru/link/?rnd=EEDEBB22DB66098CE93DB62441A19E8F&amp;req=doc&amp;base=LAW&amp;n=359152&amp;dst=100188&amp;fld=134&amp;REFFIELD=134&amp;REFDST=3381&amp;REFDOC=383445&amp;REFBASE=LAW&amp;stat=refcode%3D16610%3Bdstident%3D100188%3Bindex%3D5441&amp;date=17.06.2021&amp;demo=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3445/7cb66e0f239f00b0e1d59f167cd46beb2182ece1/" TargetMode="External"/><Relationship Id="rId23" Type="http://schemas.openxmlformats.org/officeDocument/2006/relationships/hyperlink" Target="file:///C:\Users\Natasha\AppData\Local\Temp\Rar$DIa9596.25883\&#1055;&#1047;&#1047;%20&#1041;&#1072;&#1083;&#1072;&#1075;&#1072;&#1085;&#1082;&#1072;.doc" TargetMode="External"/><Relationship Id="rId28"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10" Type="http://schemas.openxmlformats.org/officeDocument/2006/relationships/footer" Target="footer1.xm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FD6F5F995FD9E21AF47DFC432E090DD3AFD56F7D28135368F030C18CCF5274F42375CCEB255E94EBCD281E4r9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83445/91122874bbcf628c0e5c6bceb7fe613ee682fc73/" TargetMode="External"/><Relationship Id="rId22" Type="http://schemas.openxmlformats.org/officeDocument/2006/relationships/hyperlink" Target="consultantplus://offline/ref=A3A2D17A1D84B89C5C8C8F026EFCD68545DA8CADD698A9C0F5065F25DD38FCCFF24C75806880552DP3zAC" TargetMode="External"/><Relationship Id="rId27"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30" Type="http://schemas.openxmlformats.org/officeDocument/2006/relationships/hyperlink" Target="consultantplus://offline/ref=0FD6F5F995FD9E21AF47DFC432E090DD3AFD56F7D28135368F030C18CCF5274F42375CCEB255E94EBCD281E4r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ACBB-8CD4-49F3-8183-AFE4FDC4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142</Pages>
  <Words>44968</Words>
  <Characters>256319</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Руслан Хотулёв</cp:lastModifiedBy>
  <cp:revision>24</cp:revision>
  <cp:lastPrinted>2023-09-15T08:14:00Z</cp:lastPrinted>
  <dcterms:created xsi:type="dcterms:W3CDTF">2023-10-01T16:17:00Z</dcterms:created>
  <dcterms:modified xsi:type="dcterms:W3CDTF">2023-10-04T07:09:00Z</dcterms:modified>
</cp:coreProperties>
</file>