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468" w:type="dxa"/>
        <w:tblLook w:val="01E0"/>
      </w:tblPr>
      <w:tblGrid>
        <w:gridCol w:w="9468"/>
      </w:tblGrid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sz w:val="16"/>
                <w:szCs w:val="16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rPr>
                <w:sz w:val="16"/>
                <w:szCs w:val="16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b/>
                <w:sz w:val="32"/>
                <w:szCs w:val="32"/>
              </w:rPr>
            </w:pPr>
            <w:r w:rsidRPr="00F91091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b/>
                <w:sz w:val="28"/>
                <w:szCs w:val="28"/>
              </w:rPr>
            </w:pPr>
            <w:r w:rsidRPr="00F91091">
              <w:rPr>
                <w:b/>
                <w:sz w:val="28"/>
                <w:szCs w:val="28"/>
              </w:rPr>
              <w:t>«Тулунский район»</w:t>
            </w:r>
          </w:p>
          <w:p w:rsidR="00F91091" w:rsidRPr="00F91091" w:rsidRDefault="00F46D56" w:rsidP="00F91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Аршанское</w:t>
            </w:r>
            <w:r w:rsidR="009012B3">
              <w:rPr>
                <w:b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F91091" w:rsidRPr="00F91091" w:rsidTr="00F91091">
        <w:tc>
          <w:tcPr>
            <w:tcW w:w="9468" w:type="dxa"/>
          </w:tcPr>
          <w:p w:rsidR="00F91091" w:rsidRDefault="008237A1" w:rsidP="00F91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F46D56">
              <w:rPr>
                <w:b/>
                <w:sz w:val="28"/>
                <w:szCs w:val="28"/>
              </w:rPr>
              <w:t>Аршанского</w:t>
            </w:r>
          </w:p>
          <w:p w:rsidR="008237A1" w:rsidRPr="00F91091" w:rsidRDefault="008237A1" w:rsidP="00823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sz w:val="28"/>
                <w:szCs w:val="28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3B7771" w:rsidRDefault="00F91091" w:rsidP="00F91091">
            <w:pPr>
              <w:jc w:val="center"/>
              <w:rPr>
                <w:b/>
                <w:sz w:val="40"/>
                <w:szCs w:val="40"/>
              </w:rPr>
            </w:pPr>
            <w:r w:rsidRPr="003B7771">
              <w:rPr>
                <w:b/>
                <w:sz w:val="40"/>
                <w:szCs w:val="40"/>
              </w:rPr>
              <w:t>Р А С П О Р Я Ж Е Н И Е</w:t>
            </w: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sz w:val="28"/>
                <w:szCs w:val="28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sz w:val="28"/>
                <w:szCs w:val="28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506350">
            <w:pPr>
              <w:jc w:val="center"/>
              <w:rPr>
                <w:b/>
                <w:sz w:val="28"/>
                <w:szCs w:val="28"/>
              </w:rPr>
            </w:pPr>
            <w:r w:rsidRPr="00F91091">
              <w:rPr>
                <w:b/>
                <w:sz w:val="28"/>
                <w:szCs w:val="28"/>
              </w:rPr>
              <w:t>«</w:t>
            </w:r>
            <w:r w:rsidR="00506350">
              <w:rPr>
                <w:b/>
                <w:sz w:val="28"/>
                <w:szCs w:val="28"/>
              </w:rPr>
              <w:t>03</w:t>
            </w:r>
            <w:r w:rsidRPr="00F91091">
              <w:rPr>
                <w:b/>
                <w:sz w:val="28"/>
                <w:szCs w:val="28"/>
              </w:rPr>
              <w:t>»</w:t>
            </w:r>
            <w:r w:rsidR="00F044A5">
              <w:rPr>
                <w:b/>
                <w:sz w:val="28"/>
                <w:szCs w:val="28"/>
              </w:rPr>
              <w:t xml:space="preserve"> </w:t>
            </w:r>
            <w:r w:rsidR="00506350">
              <w:rPr>
                <w:b/>
                <w:sz w:val="28"/>
                <w:szCs w:val="28"/>
              </w:rPr>
              <w:t>февраля</w:t>
            </w:r>
            <w:r w:rsidR="00F044A5">
              <w:rPr>
                <w:b/>
                <w:sz w:val="28"/>
                <w:szCs w:val="28"/>
              </w:rPr>
              <w:t xml:space="preserve"> </w:t>
            </w:r>
            <w:r w:rsidRPr="00F91091">
              <w:rPr>
                <w:b/>
                <w:sz w:val="28"/>
                <w:szCs w:val="28"/>
              </w:rPr>
              <w:t>20</w:t>
            </w:r>
            <w:r w:rsidR="00F46D56">
              <w:rPr>
                <w:b/>
                <w:sz w:val="28"/>
                <w:szCs w:val="28"/>
              </w:rPr>
              <w:t>2</w:t>
            </w:r>
            <w:r w:rsidR="00B22D8F">
              <w:rPr>
                <w:b/>
                <w:sz w:val="28"/>
                <w:szCs w:val="28"/>
              </w:rPr>
              <w:t>2</w:t>
            </w:r>
            <w:r w:rsidR="007F35BC">
              <w:rPr>
                <w:b/>
                <w:sz w:val="28"/>
                <w:szCs w:val="28"/>
              </w:rPr>
              <w:t xml:space="preserve"> </w:t>
            </w:r>
            <w:r w:rsidRPr="00F91091">
              <w:rPr>
                <w:b/>
                <w:sz w:val="28"/>
                <w:szCs w:val="28"/>
              </w:rPr>
              <w:t xml:space="preserve">г.                        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F91091">
              <w:rPr>
                <w:b/>
                <w:sz w:val="28"/>
                <w:szCs w:val="28"/>
              </w:rPr>
              <w:t xml:space="preserve">          №</w:t>
            </w:r>
            <w:r w:rsidR="00506350">
              <w:rPr>
                <w:b/>
                <w:sz w:val="28"/>
                <w:szCs w:val="28"/>
              </w:rPr>
              <w:t>10</w:t>
            </w: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F91091" w:rsidP="00F910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1091" w:rsidRPr="00F91091" w:rsidTr="00F91091">
        <w:tc>
          <w:tcPr>
            <w:tcW w:w="9468" w:type="dxa"/>
          </w:tcPr>
          <w:p w:rsidR="00F91091" w:rsidRPr="00F91091" w:rsidRDefault="00B22D8F" w:rsidP="00B22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91091" w:rsidRPr="00F9109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Аршан</w:t>
            </w:r>
          </w:p>
        </w:tc>
      </w:tr>
    </w:tbl>
    <w:p w:rsidR="00F207AE" w:rsidRPr="005B22E8" w:rsidRDefault="00F207AE" w:rsidP="00C2108E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901C8" w:rsidRPr="005B22E8" w:rsidRDefault="00F207AE" w:rsidP="005B22E8">
      <w:pPr>
        <w:pStyle w:val="a4"/>
        <w:ind w:right="-3970"/>
        <w:jc w:val="left"/>
        <w:rPr>
          <w:rFonts w:ascii="Times New Roman" w:hAnsi="Times New Roman"/>
          <w:b/>
          <w:i/>
          <w:sz w:val="28"/>
        </w:rPr>
      </w:pPr>
      <w:r w:rsidRPr="005B22E8">
        <w:rPr>
          <w:rFonts w:ascii="Times New Roman" w:hAnsi="Times New Roman"/>
          <w:b/>
          <w:i/>
          <w:sz w:val="28"/>
        </w:rPr>
        <w:t xml:space="preserve">О </w:t>
      </w:r>
      <w:r w:rsidR="005B22E8" w:rsidRPr="005B22E8">
        <w:rPr>
          <w:rFonts w:ascii="Times New Roman" w:hAnsi="Times New Roman"/>
          <w:b/>
          <w:i/>
          <w:sz w:val="28"/>
        </w:rPr>
        <w:t>пр</w:t>
      </w:r>
      <w:r w:rsidR="00F46D56">
        <w:rPr>
          <w:rFonts w:ascii="Times New Roman" w:hAnsi="Times New Roman"/>
          <w:b/>
          <w:i/>
          <w:sz w:val="28"/>
        </w:rPr>
        <w:t xml:space="preserve">оведении </w:t>
      </w:r>
      <w:r w:rsidR="00E31A97">
        <w:rPr>
          <w:rFonts w:ascii="Times New Roman" w:hAnsi="Times New Roman"/>
          <w:b/>
          <w:i/>
          <w:sz w:val="28"/>
        </w:rPr>
        <w:t xml:space="preserve">открытого </w:t>
      </w:r>
      <w:r w:rsidR="00591E95">
        <w:rPr>
          <w:rFonts w:ascii="Times New Roman" w:hAnsi="Times New Roman"/>
          <w:b/>
          <w:i/>
          <w:sz w:val="28"/>
        </w:rPr>
        <w:t>аукциона</w:t>
      </w:r>
    </w:p>
    <w:p w:rsidR="005B22E8" w:rsidRDefault="00B22D8F" w:rsidP="005B22E8">
      <w:pPr>
        <w:pStyle w:val="a4"/>
        <w:ind w:right="-3970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н</w:t>
      </w:r>
      <w:r w:rsidR="00F46D56">
        <w:rPr>
          <w:rFonts w:ascii="Times New Roman" w:hAnsi="Times New Roman"/>
          <w:b/>
          <w:i/>
          <w:sz w:val="28"/>
        </w:rPr>
        <w:t>а право</w:t>
      </w:r>
      <w:r>
        <w:rPr>
          <w:rFonts w:ascii="Times New Roman" w:hAnsi="Times New Roman"/>
          <w:b/>
          <w:i/>
          <w:sz w:val="28"/>
        </w:rPr>
        <w:t xml:space="preserve"> заключения договора аренды</w:t>
      </w:r>
    </w:p>
    <w:p w:rsidR="00591E95" w:rsidRDefault="00591E95" w:rsidP="005B22E8">
      <w:pPr>
        <w:pStyle w:val="a4"/>
        <w:ind w:right="-3970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объектов недвижимого имущества,</w:t>
      </w:r>
    </w:p>
    <w:p w:rsidR="00B22D8F" w:rsidRPr="005B22E8" w:rsidRDefault="00591E95" w:rsidP="005B22E8">
      <w:pPr>
        <w:pStyle w:val="a4"/>
        <w:ind w:right="-3970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находящихся в </w:t>
      </w:r>
      <w:r w:rsidR="00B22D8F">
        <w:rPr>
          <w:rFonts w:ascii="Times New Roman" w:hAnsi="Times New Roman"/>
          <w:b/>
          <w:i/>
          <w:sz w:val="28"/>
        </w:rPr>
        <w:t>муниципально</w:t>
      </w:r>
      <w:r>
        <w:rPr>
          <w:rFonts w:ascii="Times New Roman" w:hAnsi="Times New Roman"/>
          <w:b/>
          <w:i/>
          <w:sz w:val="28"/>
        </w:rPr>
        <w:t>й собственности</w:t>
      </w:r>
    </w:p>
    <w:p w:rsidR="008A7F77" w:rsidRPr="005B22E8" w:rsidRDefault="008A7F77" w:rsidP="00EA0FC0">
      <w:pPr>
        <w:pStyle w:val="a4"/>
        <w:ind w:right="-6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50323" w:rsidRPr="00B116FE" w:rsidRDefault="00123197" w:rsidP="005620C8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B22D8F">
        <w:rPr>
          <w:rFonts w:ascii="Times New Roman" w:hAnsi="Times New Roman"/>
          <w:sz w:val="28"/>
          <w:szCs w:val="28"/>
        </w:rPr>
        <w:t xml:space="preserve"> ст</w:t>
      </w:r>
      <w:r w:rsidR="00591E95">
        <w:rPr>
          <w:rFonts w:ascii="Times New Roman" w:hAnsi="Times New Roman"/>
          <w:sz w:val="28"/>
          <w:szCs w:val="28"/>
        </w:rPr>
        <w:t>.</w:t>
      </w:r>
      <w:r w:rsidR="00B22D8F">
        <w:rPr>
          <w:rFonts w:ascii="Times New Roman" w:hAnsi="Times New Roman"/>
          <w:sz w:val="28"/>
          <w:szCs w:val="28"/>
        </w:rPr>
        <w:t xml:space="preserve"> 447-449 Гражданского кодекса Российской Федерации</w:t>
      </w:r>
      <w:r w:rsidR="00125EF5">
        <w:rPr>
          <w:rFonts w:ascii="Times New Roman" w:hAnsi="Times New Roman"/>
          <w:sz w:val="28"/>
          <w:szCs w:val="28"/>
        </w:rPr>
        <w:t>, ст</w:t>
      </w:r>
      <w:r w:rsidR="00591E95">
        <w:rPr>
          <w:rFonts w:ascii="Times New Roman" w:hAnsi="Times New Roman"/>
          <w:sz w:val="28"/>
          <w:szCs w:val="28"/>
        </w:rPr>
        <w:t>.</w:t>
      </w:r>
      <w:r w:rsidR="00125EF5">
        <w:rPr>
          <w:rFonts w:ascii="Times New Roman" w:hAnsi="Times New Roman"/>
          <w:sz w:val="28"/>
          <w:szCs w:val="28"/>
        </w:rPr>
        <w:t xml:space="preserve"> 17.1 Федерального закона от 26.07.2006 г. № 135-ФЗ «О защите конкуренции», Приказ</w:t>
      </w:r>
      <w:r>
        <w:rPr>
          <w:rFonts w:ascii="Times New Roman" w:hAnsi="Times New Roman"/>
          <w:sz w:val="28"/>
          <w:szCs w:val="28"/>
        </w:rPr>
        <w:t>ом</w:t>
      </w:r>
      <w:r w:rsidR="00125EF5">
        <w:rPr>
          <w:rFonts w:ascii="Times New Roman" w:hAnsi="Times New Roman"/>
          <w:sz w:val="28"/>
          <w:szCs w:val="28"/>
        </w:rPr>
        <w:t xml:space="preserve">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E31A9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10.09.2012 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 </w:t>
      </w:r>
      <w:r w:rsidR="00D92823">
        <w:rPr>
          <w:rFonts w:ascii="Times New Roman" w:hAnsi="Times New Roman"/>
          <w:sz w:val="28"/>
          <w:szCs w:val="28"/>
        </w:rPr>
        <w:t xml:space="preserve">Уставом </w:t>
      </w:r>
      <w:r w:rsidR="00125EF5">
        <w:rPr>
          <w:rFonts w:ascii="Times New Roman" w:hAnsi="Times New Roman"/>
          <w:sz w:val="28"/>
          <w:szCs w:val="28"/>
        </w:rPr>
        <w:t>Аршанского</w:t>
      </w:r>
      <w:r w:rsidR="00D9282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E4C07">
        <w:rPr>
          <w:rFonts w:ascii="Times New Roman" w:hAnsi="Times New Roman"/>
          <w:sz w:val="28"/>
          <w:szCs w:val="28"/>
        </w:rPr>
        <w:t>:</w:t>
      </w:r>
    </w:p>
    <w:p w:rsidR="00807A25" w:rsidRDefault="00EF2E3B" w:rsidP="00EF2E3B">
      <w:pPr>
        <w:ind w:firstLine="708"/>
        <w:jc w:val="both"/>
        <w:rPr>
          <w:sz w:val="28"/>
          <w:szCs w:val="28"/>
        </w:rPr>
      </w:pPr>
      <w:r w:rsidRPr="00C050F5">
        <w:rPr>
          <w:sz w:val="28"/>
          <w:szCs w:val="28"/>
        </w:rPr>
        <w:t xml:space="preserve">1. Администрации </w:t>
      </w:r>
      <w:r w:rsidR="00125EF5">
        <w:rPr>
          <w:sz w:val="28"/>
          <w:szCs w:val="28"/>
        </w:rPr>
        <w:t>Аршанского</w:t>
      </w:r>
      <w:r>
        <w:rPr>
          <w:sz w:val="28"/>
          <w:szCs w:val="28"/>
        </w:rPr>
        <w:t xml:space="preserve"> сельского поселения</w:t>
      </w:r>
      <w:r w:rsidRPr="00C050F5">
        <w:rPr>
          <w:sz w:val="28"/>
          <w:szCs w:val="28"/>
        </w:rPr>
        <w:t xml:space="preserve"> </w:t>
      </w:r>
      <w:r w:rsidR="00123197">
        <w:rPr>
          <w:sz w:val="28"/>
          <w:szCs w:val="28"/>
        </w:rPr>
        <w:t>организовать и провести</w:t>
      </w:r>
      <w:r w:rsidR="00125EF5">
        <w:rPr>
          <w:sz w:val="28"/>
          <w:szCs w:val="28"/>
        </w:rPr>
        <w:t xml:space="preserve"> </w:t>
      </w:r>
      <w:r w:rsidR="00591E95">
        <w:rPr>
          <w:sz w:val="28"/>
          <w:szCs w:val="28"/>
        </w:rPr>
        <w:t>аукцион</w:t>
      </w:r>
      <w:r w:rsidR="00195EB1">
        <w:rPr>
          <w:sz w:val="28"/>
          <w:szCs w:val="28"/>
        </w:rPr>
        <w:t xml:space="preserve"> </w:t>
      </w:r>
      <w:r w:rsidR="00125EF5">
        <w:rPr>
          <w:sz w:val="28"/>
          <w:szCs w:val="28"/>
        </w:rPr>
        <w:t xml:space="preserve">на право заключения договора аренды </w:t>
      </w:r>
      <w:r w:rsidR="00591E95">
        <w:rPr>
          <w:sz w:val="28"/>
          <w:szCs w:val="28"/>
        </w:rPr>
        <w:t xml:space="preserve">объектов недвижимого имущества, находящихся в </w:t>
      </w:r>
      <w:r w:rsidR="00125EF5">
        <w:rPr>
          <w:sz w:val="28"/>
          <w:szCs w:val="28"/>
        </w:rPr>
        <w:t>муниципально</w:t>
      </w:r>
      <w:r w:rsidR="00591E95">
        <w:rPr>
          <w:sz w:val="28"/>
          <w:szCs w:val="28"/>
        </w:rPr>
        <w:t>й</w:t>
      </w:r>
      <w:r w:rsidR="00125EF5">
        <w:rPr>
          <w:sz w:val="28"/>
          <w:szCs w:val="28"/>
        </w:rPr>
        <w:t xml:space="preserve"> </w:t>
      </w:r>
      <w:r w:rsidR="00591E95">
        <w:rPr>
          <w:sz w:val="28"/>
          <w:szCs w:val="28"/>
        </w:rPr>
        <w:t>собственности</w:t>
      </w:r>
      <w:r w:rsidRPr="00C05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125EF5">
        <w:rPr>
          <w:sz w:val="28"/>
          <w:szCs w:val="28"/>
        </w:rPr>
        <w:t>«Аршанское сельское поселение»</w:t>
      </w:r>
      <w:r w:rsidR="00123197" w:rsidRPr="00123197">
        <w:rPr>
          <w:sz w:val="28"/>
          <w:szCs w:val="28"/>
        </w:rPr>
        <w:t xml:space="preserve"> </w:t>
      </w:r>
      <w:r w:rsidR="00E31A97">
        <w:rPr>
          <w:sz w:val="28"/>
          <w:szCs w:val="28"/>
        </w:rPr>
        <w:t xml:space="preserve">в форме </w:t>
      </w:r>
      <w:r w:rsidR="00195EB1">
        <w:rPr>
          <w:sz w:val="28"/>
          <w:szCs w:val="28"/>
        </w:rPr>
        <w:t>открыт</w:t>
      </w:r>
      <w:r w:rsidR="00E31A97">
        <w:rPr>
          <w:sz w:val="28"/>
          <w:szCs w:val="28"/>
        </w:rPr>
        <w:t>ого аукциона</w:t>
      </w:r>
      <w:r w:rsidR="00195EB1">
        <w:rPr>
          <w:sz w:val="28"/>
          <w:szCs w:val="28"/>
        </w:rPr>
        <w:t xml:space="preserve"> </w:t>
      </w:r>
      <w:r w:rsidR="00123197">
        <w:rPr>
          <w:sz w:val="28"/>
          <w:szCs w:val="28"/>
        </w:rPr>
        <w:t>сроком на 5 (Пять) лет</w:t>
      </w:r>
      <w:r w:rsidR="00807A25">
        <w:rPr>
          <w:sz w:val="28"/>
          <w:szCs w:val="28"/>
        </w:rPr>
        <w:t>.</w:t>
      </w:r>
    </w:p>
    <w:p w:rsidR="00807A25" w:rsidRDefault="00807A25" w:rsidP="00EF2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объектов недвижимого имущества, находящихся в муниципальной собственности, включенных в открытый аукцион на право заключения договора аренды (приложение №1).</w:t>
      </w:r>
    </w:p>
    <w:p w:rsidR="00807A25" w:rsidRDefault="00807A25" w:rsidP="00EF2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состав аукционной комиссии по проведению аукциона на право заключения договора аренды объектов недвижимого имущества, находящихся в муниципальной собственности (приложение №2).</w:t>
      </w:r>
    </w:p>
    <w:p w:rsidR="00A45BAA" w:rsidRDefault="00807A25" w:rsidP="00807A25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F91091">
        <w:rPr>
          <w:bCs/>
          <w:iCs/>
          <w:sz w:val="28"/>
          <w:szCs w:val="28"/>
        </w:rPr>
        <w:t xml:space="preserve">. </w:t>
      </w:r>
      <w:r w:rsidR="00A45BAA">
        <w:rPr>
          <w:bCs/>
          <w:iCs/>
          <w:sz w:val="28"/>
          <w:szCs w:val="28"/>
        </w:rPr>
        <w:t>Утвердить документацию об аукционе на право заключения договора аренды объектов недвижимого имущества, находящихся в муниципальной собственности (приложение №3).</w:t>
      </w:r>
    </w:p>
    <w:p w:rsidR="0068138F" w:rsidRDefault="00953857" w:rsidP="00807A25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="0068138F">
        <w:rPr>
          <w:bCs/>
          <w:iCs/>
          <w:sz w:val="28"/>
          <w:szCs w:val="28"/>
        </w:rPr>
        <w:t xml:space="preserve">Опубликовать настоящее распоряжение в </w:t>
      </w:r>
      <w:r w:rsidR="00895467">
        <w:rPr>
          <w:bCs/>
          <w:iCs/>
          <w:sz w:val="28"/>
          <w:szCs w:val="28"/>
        </w:rPr>
        <w:t xml:space="preserve">газете </w:t>
      </w:r>
      <w:r w:rsidR="0068138F">
        <w:rPr>
          <w:bCs/>
          <w:iCs/>
          <w:sz w:val="28"/>
          <w:szCs w:val="28"/>
        </w:rPr>
        <w:t>«</w:t>
      </w:r>
      <w:r w:rsidR="00087523">
        <w:rPr>
          <w:bCs/>
          <w:iCs/>
          <w:sz w:val="28"/>
          <w:szCs w:val="28"/>
        </w:rPr>
        <w:t>Аршанский</w:t>
      </w:r>
      <w:r w:rsidR="002F2B64">
        <w:rPr>
          <w:bCs/>
          <w:iCs/>
          <w:sz w:val="28"/>
          <w:szCs w:val="28"/>
        </w:rPr>
        <w:t xml:space="preserve"> в</w:t>
      </w:r>
      <w:r w:rsidR="001B4218">
        <w:rPr>
          <w:bCs/>
          <w:iCs/>
          <w:sz w:val="28"/>
          <w:szCs w:val="28"/>
        </w:rPr>
        <w:t>естник</w:t>
      </w:r>
      <w:r w:rsidR="00F91091">
        <w:rPr>
          <w:bCs/>
          <w:iCs/>
          <w:sz w:val="28"/>
          <w:szCs w:val="28"/>
        </w:rPr>
        <w:t xml:space="preserve">» и разместить на официальном сайте администрации </w:t>
      </w:r>
      <w:r w:rsidR="00087523">
        <w:rPr>
          <w:bCs/>
          <w:iCs/>
          <w:sz w:val="28"/>
          <w:szCs w:val="28"/>
        </w:rPr>
        <w:t>Аршанского</w:t>
      </w:r>
      <w:r w:rsidR="002F2B64">
        <w:rPr>
          <w:bCs/>
          <w:iCs/>
          <w:sz w:val="28"/>
          <w:szCs w:val="28"/>
        </w:rPr>
        <w:t xml:space="preserve"> сельского поселения</w:t>
      </w:r>
      <w:r w:rsidR="0068138F">
        <w:rPr>
          <w:bCs/>
          <w:iCs/>
          <w:sz w:val="28"/>
          <w:szCs w:val="28"/>
        </w:rPr>
        <w:t>.</w:t>
      </w:r>
    </w:p>
    <w:p w:rsidR="00EB7EF4" w:rsidRDefault="00EB7EF4" w:rsidP="00B606D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B22E8" w:rsidRDefault="005B22E8" w:rsidP="00B606D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F2B64" w:rsidRDefault="002F2B64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</w:t>
      </w:r>
      <w:r w:rsidR="00087523">
        <w:rPr>
          <w:bCs/>
          <w:iCs/>
          <w:sz w:val="28"/>
          <w:szCs w:val="28"/>
        </w:rPr>
        <w:t>Аршанского</w:t>
      </w:r>
    </w:p>
    <w:p w:rsidR="0068138F" w:rsidRDefault="002F2B64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сельского поселения</w:t>
      </w:r>
      <w:r w:rsidR="00F91091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    </w:t>
      </w:r>
      <w:r w:rsidR="00F91091">
        <w:rPr>
          <w:bCs/>
          <w:iCs/>
          <w:sz w:val="28"/>
          <w:szCs w:val="28"/>
        </w:rPr>
        <w:t xml:space="preserve">                       </w:t>
      </w:r>
      <w:r w:rsidR="005B22E8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        </w:t>
      </w:r>
      <w:r w:rsidR="00F91091">
        <w:rPr>
          <w:bCs/>
          <w:iCs/>
          <w:sz w:val="28"/>
          <w:szCs w:val="28"/>
        </w:rPr>
        <w:t xml:space="preserve">              </w:t>
      </w:r>
      <w:r w:rsidR="00087523">
        <w:rPr>
          <w:bCs/>
          <w:iCs/>
          <w:sz w:val="28"/>
          <w:szCs w:val="28"/>
        </w:rPr>
        <w:t>Л.В. Полетаев</w:t>
      </w: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953857" w:rsidRDefault="0095385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07A25" w:rsidRDefault="00CC5156" w:rsidP="00807A25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 № 1</w:t>
      </w:r>
    </w:p>
    <w:p w:rsidR="00807A25" w:rsidRDefault="00CC5156" w:rsidP="00807A25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распоряжению Администрации</w:t>
      </w:r>
    </w:p>
    <w:p w:rsidR="00CC5156" w:rsidRDefault="00CC5156" w:rsidP="00807A25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Аршанского сельского поселения</w:t>
      </w:r>
    </w:p>
    <w:p w:rsidR="00CC5156" w:rsidRDefault="00CC5156" w:rsidP="00807A25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«</w:t>
      </w:r>
      <w:r w:rsidR="00506350">
        <w:rPr>
          <w:bCs/>
          <w:iCs/>
          <w:sz w:val="28"/>
          <w:szCs w:val="28"/>
        </w:rPr>
        <w:t>03</w:t>
      </w:r>
      <w:r>
        <w:rPr>
          <w:bCs/>
          <w:iCs/>
          <w:sz w:val="28"/>
          <w:szCs w:val="28"/>
        </w:rPr>
        <w:t>» февраля 2022 г. №</w:t>
      </w:r>
      <w:r w:rsidR="00506350">
        <w:rPr>
          <w:bCs/>
          <w:iCs/>
          <w:sz w:val="28"/>
          <w:szCs w:val="28"/>
        </w:rPr>
        <w:t>10</w:t>
      </w:r>
    </w:p>
    <w:p w:rsidR="00CC5156" w:rsidRDefault="00CC5156" w:rsidP="00807A25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</w:p>
    <w:p w:rsidR="00CC5156" w:rsidRDefault="00CC5156" w:rsidP="00807A25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</w:p>
    <w:p w:rsidR="00CC5156" w:rsidRDefault="00CC5156" w:rsidP="00CC515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Перечень объектов недвижимого имущества, находящихся в</w:t>
      </w:r>
    </w:p>
    <w:p w:rsidR="00CC5156" w:rsidRDefault="00CC5156" w:rsidP="00CC515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муниципальной собственности, включенных в открытый аукцион на право заключения договора аренды</w:t>
      </w:r>
    </w:p>
    <w:p w:rsidR="00CC5156" w:rsidRDefault="00CC5156" w:rsidP="00CC5156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743"/>
        <w:gridCol w:w="4298"/>
        <w:gridCol w:w="2444"/>
        <w:gridCol w:w="2369"/>
      </w:tblGrid>
      <w:tr w:rsidR="00CC5156" w:rsidTr="00CC5156">
        <w:tc>
          <w:tcPr>
            <w:tcW w:w="743" w:type="dxa"/>
          </w:tcPr>
          <w:p w:rsidR="00CC5156" w:rsidRDefault="00CC5156" w:rsidP="00CC515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</w:t>
            </w:r>
          </w:p>
          <w:p w:rsidR="00CC5156" w:rsidRDefault="00CC5156" w:rsidP="00CC515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лота</w:t>
            </w:r>
          </w:p>
        </w:tc>
        <w:tc>
          <w:tcPr>
            <w:tcW w:w="4298" w:type="dxa"/>
          </w:tcPr>
          <w:p w:rsidR="00CC5156" w:rsidRDefault="00CC5156" w:rsidP="003A68C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Наименование, место расположения, технические характеристики</w:t>
            </w:r>
          </w:p>
        </w:tc>
        <w:tc>
          <w:tcPr>
            <w:tcW w:w="2444" w:type="dxa"/>
          </w:tcPr>
          <w:p w:rsidR="00CC5156" w:rsidRDefault="00CC5156" w:rsidP="00CC515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Начальная (минимальная) цена лота в размере годовой арендной платы, рублей/год</w:t>
            </w:r>
          </w:p>
        </w:tc>
        <w:tc>
          <w:tcPr>
            <w:tcW w:w="2369" w:type="dxa"/>
          </w:tcPr>
          <w:p w:rsidR="00CC5156" w:rsidRDefault="00CC5156" w:rsidP="00CC515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Величина повышения начальной цены договора (</w:t>
            </w:r>
            <w:r w:rsidR="00CC3A65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шаг аукциона</w:t>
            </w:r>
            <w:r w:rsidR="00CC3A65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>), рублей</w:t>
            </w:r>
          </w:p>
        </w:tc>
      </w:tr>
      <w:tr w:rsidR="00CC5156" w:rsidTr="00CC5156">
        <w:tc>
          <w:tcPr>
            <w:tcW w:w="743" w:type="dxa"/>
            <w:vMerge w:val="restart"/>
          </w:tcPr>
          <w:p w:rsidR="003A68CC" w:rsidRDefault="003A68CC" w:rsidP="003A68CC">
            <w:pPr>
              <w:tabs>
                <w:tab w:val="center" w:pos="263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3A68CC" w:rsidRDefault="003A68CC" w:rsidP="003A68CC">
            <w:pPr>
              <w:tabs>
                <w:tab w:val="center" w:pos="263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3A68CC" w:rsidRDefault="003A68CC" w:rsidP="003A68CC">
            <w:pPr>
              <w:tabs>
                <w:tab w:val="center" w:pos="263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3A68CC" w:rsidRDefault="003A68CC" w:rsidP="003A68CC">
            <w:pPr>
              <w:tabs>
                <w:tab w:val="center" w:pos="263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3A68CC" w:rsidRDefault="003A68CC" w:rsidP="003A68CC">
            <w:pPr>
              <w:tabs>
                <w:tab w:val="center" w:pos="263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3A68CC" w:rsidRDefault="003A68CC" w:rsidP="003A68CC">
            <w:pPr>
              <w:tabs>
                <w:tab w:val="center" w:pos="263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3A68CC" w:rsidRDefault="003A68CC" w:rsidP="003A68CC">
            <w:pPr>
              <w:tabs>
                <w:tab w:val="center" w:pos="263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3A68CC" w:rsidRDefault="003A68CC" w:rsidP="003A68CC">
            <w:pPr>
              <w:tabs>
                <w:tab w:val="center" w:pos="263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CC5156" w:rsidRDefault="003A68CC" w:rsidP="003A68CC">
            <w:pPr>
              <w:tabs>
                <w:tab w:val="center" w:pos="263"/>
              </w:tabs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ab/>
            </w:r>
            <w:r w:rsidR="00CC515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298" w:type="dxa"/>
          </w:tcPr>
          <w:p w:rsidR="00CC5156" w:rsidRDefault="001940F8" w:rsidP="001940F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Здание н</w:t>
            </w:r>
            <w:r w:rsidR="00CC5156">
              <w:rPr>
                <w:bCs/>
                <w:iCs/>
                <w:sz w:val="28"/>
                <w:szCs w:val="28"/>
              </w:rPr>
              <w:t xml:space="preserve">ежилое </w:t>
            </w:r>
            <w:r>
              <w:rPr>
                <w:bCs/>
                <w:iCs/>
                <w:sz w:val="28"/>
                <w:szCs w:val="28"/>
              </w:rPr>
              <w:t xml:space="preserve">одноэтажное </w:t>
            </w:r>
            <w:r w:rsidR="00CC5156">
              <w:rPr>
                <w:bCs/>
                <w:iCs/>
                <w:sz w:val="28"/>
                <w:szCs w:val="28"/>
              </w:rPr>
              <w:t>дизельной электрической станции</w:t>
            </w:r>
            <w:r>
              <w:rPr>
                <w:bCs/>
                <w:iCs/>
                <w:sz w:val="28"/>
                <w:szCs w:val="28"/>
              </w:rPr>
              <w:t xml:space="preserve"> площадью 81,1 кв.м. кадастровый номер 38:15:111001:292 местоположение: Иркутская область, Тулунский район, п. Аршан</w:t>
            </w:r>
          </w:p>
        </w:tc>
        <w:tc>
          <w:tcPr>
            <w:tcW w:w="2444" w:type="dxa"/>
          </w:tcPr>
          <w:p w:rsidR="00CC5156" w:rsidRDefault="00CC3A65" w:rsidP="00CC515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51730</w:t>
            </w:r>
          </w:p>
        </w:tc>
        <w:tc>
          <w:tcPr>
            <w:tcW w:w="2369" w:type="dxa"/>
          </w:tcPr>
          <w:p w:rsidR="00CC5156" w:rsidRDefault="00CC3A65" w:rsidP="00CC515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2586,50</w:t>
            </w:r>
          </w:p>
        </w:tc>
      </w:tr>
      <w:tr w:rsidR="00CC5156" w:rsidTr="00CC5156">
        <w:tc>
          <w:tcPr>
            <w:tcW w:w="743" w:type="dxa"/>
            <w:vMerge/>
          </w:tcPr>
          <w:p w:rsidR="00CC5156" w:rsidRDefault="00CC5156" w:rsidP="00CC515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98" w:type="dxa"/>
          </w:tcPr>
          <w:p w:rsidR="00CC5156" w:rsidRDefault="00CC3A65" w:rsidP="00CC515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Сооружения дизельной электрической станции и электроснабжения поселка Аршан протяженностью 11700 м. кадастровый номер 38:15:111001:325 местоположение: Иркутская область, Тулунский район, п. Аршан</w:t>
            </w:r>
          </w:p>
        </w:tc>
        <w:tc>
          <w:tcPr>
            <w:tcW w:w="2444" w:type="dxa"/>
          </w:tcPr>
          <w:p w:rsidR="00CC5156" w:rsidRDefault="00CC3A65" w:rsidP="00CC515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68796</w:t>
            </w:r>
          </w:p>
        </w:tc>
        <w:tc>
          <w:tcPr>
            <w:tcW w:w="2369" w:type="dxa"/>
          </w:tcPr>
          <w:p w:rsidR="00CC5156" w:rsidRDefault="00CC3A65" w:rsidP="00CC515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3439,80</w:t>
            </w:r>
          </w:p>
        </w:tc>
      </w:tr>
    </w:tbl>
    <w:p w:rsidR="00CC5156" w:rsidRDefault="00CC5156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C3A65" w:rsidRDefault="00CC3A65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C3A65" w:rsidRDefault="00CC3A65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C3A65" w:rsidRDefault="00CC3A65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C3A65" w:rsidRDefault="00CC3A65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C3A65" w:rsidRDefault="00CC3A65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C3A65" w:rsidRDefault="00CC3A65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C3A65" w:rsidRDefault="00CC3A65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C3A65" w:rsidRDefault="00CC3A65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858F0" w:rsidRDefault="00C858F0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858F0" w:rsidRDefault="00C858F0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858F0" w:rsidRDefault="00C858F0" w:rsidP="00CC5156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C3A65" w:rsidRDefault="00CC3A65" w:rsidP="00CC3A65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 № 2</w:t>
      </w:r>
    </w:p>
    <w:p w:rsidR="00CC3A65" w:rsidRDefault="00CC3A65" w:rsidP="00CC3A65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распоряжению Администрации</w:t>
      </w:r>
    </w:p>
    <w:p w:rsidR="00CC3A65" w:rsidRDefault="00CC3A65" w:rsidP="00CC3A65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Аршанского сельского поселения</w:t>
      </w:r>
    </w:p>
    <w:p w:rsidR="00CC3A65" w:rsidRDefault="00CC3A65" w:rsidP="00CC3A65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«</w:t>
      </w:r>
      <w:r w:rsidR="00506350">
        <w:rPr>
          <w:bCs/>
          <w:iCs/>
          <w:sz w:val="28"/>
          <w:szCs w:val="28"/>
        </w:rPr>
        <w:t>03</w:t>
      </w:r>
      <w:r>
        <w:rPr>
          <w:bCs/>
          <w:iCs/>
          <w:sz w:val="28"/>
          <w:szCs w:val="28"/>
        </w:rPr>
        <w:t>» февраля 2022 г. №</w:t>
      </w:r>
      <w:r w:rsidR="00506350">
        <w:rPr>
          <w:bCs/>
          <w:iCs/>
          <w:sz w:val="28"/>
          <w:szCs w:val="28"/>
        </w:rPr>
        <w:t>10</w:t>
      </w:r>
    </w:p>
    <w:p w:rsidR="00CC3A65" w:rsidRDefault="00CC3A65" w:rsidP="00CC3A65">
      <w:pPr>
        <w:autoSpaceDE w:val="0"/>
        <w:autoSpaceDN w:val="0"/>
        <w:adjustRightInd w:val="0"/>
        <w:jc w:val="right"/>
        <w:rPr>
          <w:bCs/>
          <w:iCs/>
          <w:sz w:val="28"/>
          <w:szCs w:val="28"/>
        </w:rPr>
      </w:pPr>
    </w:p>
    <w:p w:rsidR="00CC3A65" w:rsidRDefault="00CC3A65" w:rsidP="00CC3A65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C3A65" w:rsidRDefault="00CC3A65" w:rsidP="00CC3A65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C3A65" w:rsidRDefault="00CC3A65" w:rsidP="00CC3A65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Состав аукционной комиссии по проведению аукциона на право заключения договора аренды объектов недвижимого имущества, находящихся в муниципальной собственности</w:t>
      </w:r>
    </w:p>
    <w:p w:rsidR="00C858F0" w:rsidRDefault="00C858F0" w:rsidP="00C858F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C858F0" w:rsidRDefault="00C858F0" w:rsidP="00C858F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C858F0" w:rsidRPr="007E4C07" w:rsidRDefault="00C858F0" w:rsidP="00C858F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Председатель комиссии:</w:t>
      </w:r>
    </w:p>
    <w:p w:rsidR="00C858F0" w:rsidRDefault="00C858F0" w:rsidP="00C858F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Полетаев Леонид Васильевич – глава администрации Аршанского сельского поселения.</w:t>
      </w:r>
    </w:p>
    <w:p w:rsidR="00C858F0" w:rsidRDefault="00C858F0" w:rsidP="00C858F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Секретарь комиссии:</w:t>
      </w:r>
    </w:p>
    <w:p w:rsidR="00C858F0" w:rsidRDefault="00C858F0" w:rsidP="00C858F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Прохорова Валентина Витальевна - ведущий специалист администрации Аршанского сельского поселения.</w:t>
      </w:r>
    </w:p>
    <w:p w:rsidR="00C858F0" w:rsidRDefault="00C858F0" w:rsidP="00C858F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Члены комиссии:</w:t>
      </w:r>
    </w:p>
    <w:p w:rsidR="00C858F0" w:rsidRDefault="00506350" w:rsidP="00C858F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Уханова Людмила Михайловна – специалист администрации Аршанского сельского поселения</w:t>
      </w:r>
      <w:r w:rsidR="00C858F0">
        <w:rPr>
          <w:bCs/>
          <w:iCs/>
          <w:sz w:val="28"/>
          <w:szCs w:val="28"/>
        </w:rPr>
        <w:t>;</w:t>
      </w:r>
    </w:p>
    <w:p w:rsidR="00C858F0" w:rsidRDefault="00506350" w:rsidP="00C858F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Сомова Ольга Анатольевна – депутат Думы </w:t>
      </w:r>
      <w:r w:rsidR="00C858F0">
        <w:rPr>
          <w:bCs/>
          <w:iCs/>
          <w:sz w:val="28"/>
          <w:szCs w:val="28"/>
        </w:rPr>
        <w:t>Аршанского сельского поселения;</w:t>
      </w:r>
    </w:p>
    <w:p w:rsidR="00C858F0" w:rsidRDefault="00506350" w:rsidP="00C858F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Кравченко Евгения Александровна – директор МКУК «Сельский клуб п. Аршан»</w:t>
      </w:r>
      <w:r w:rsidR="00C858F0">
        <w:rPr>
          <w:bCs/>
          <w:iCs/>
          <w:sz w:val="28"/>
          <w:szCs w:val="28"/>
        </w:rPr>
        <w:t>.</w:t>
      </w:r>
    </w:p>
    <w:p w:rsidR="00CC3A65" w:rsidRPr="00CC3A65" w:rsidRDefault="00CC3A65" w:rsidP="00CC3A65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sectPr w:rsidR="00CC3A65" w:rsidRPr="00CC3A65" w:rsidSect="00A45BAA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21" w:rsidRDefault="001A1F21">
      <w:r>
        <w:separator/>
      </w:r>
    </w:p>
  </w:endnote>
  <w:endnote w:type="continuationSeparator" w:id="1">
    <w:p w:rsidR="001A1F21" w:rsidRDefault="001A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21" w:rsidRDefault="001A1F21">
      <w:r>
        <w:separator/>
      </w:r>
    </w:p>
  </w:footnote>
  <w:footnote w:type="continuationSeparator" w:id="1">
    <w:p w:rsidR="001A1F21" w:rsidRDefault="001A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80BD2E"/>
    <w:lvl w:ilvl="0">
      <w:start w:val="1"/>
      <w:numFmt w:val="decimal"/>
      <w:pStyle w:val="a"/>
      <w:lvlText w:val="%1."/>
      <w:lvlJc w:val="left"/>
      <w:pPr>
        <w:tabs>
          <w:tab w:val="num" w:pos="5760"/>
        </w:tabs>
        <w:ind w:left="5760" w:hanging="360"/>
      </w:pPr>
    </w:lvl>
  </w:abstractNum>
  <w:abstractNum w:abstractNumId="1">
    <w:nsid w:val="FFFFFF7D"/>
    <w:multiLevelType w:val="singleLevel"/>
    <w:tmpl w:val="58A2CC26"/>
    <w:lvl w:ilvl="0">
      <w:start w:val="1"/>
      <w:numFmt w:val="decimal"/>
      <w:pStyle w:val="xl5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62E4A6"/>
    <w:lvl w:ilvl="0">
      <w:start w:val="1"/>
      <w:numFmt w:val="decimal"/>
      <w:pStyle w:val="xl3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28038E"/>
    <w:lvl w:ilvl="0">
      <w:start w:val="1"/>
      <w:numFmt w:val="decimal"/>
      <w:pStyle w:val="3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979602AE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5261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FEA5E08"/>
    <w:lvl w:ilvl="0">
      <w:start w:val="1"/>
      <w:numFmt w:val="bullet"/>
      <w:pStyle w:val="FR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B8889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A84D3DA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9A1A493C"/>
    <w:lvl w:ilvl="0">
      <w:numFmt w:val="decimal"/>
      <w:lvlText w:val="*"/>
      <w:lvlJc w:val="left"/>
    </w:lvl>
  </w:abstractNum>
  <w:abstractNum w:abstractNumId="10">
    <w:nsid w:val="0F9320FE"/>
    <w:multiLevelType w:val="multilevel"/>
    <w:tmpl w:val="CEBEDC4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19F285C"/>
    <w:multiLevelType w:val="multilevel"/>
    <w:tmpl w:val="360E1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66811"/>
    <w:multiLevelType w:val="multilevel"/>
    <w:tmpl w:val="6614AC7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80479B9"/>
    <w:multiLevelType w:val="hybridMultilevel"/>
    <w:tmpl w:val="2746F6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5C3041"/>
    <w:multiLevelType w:val="multilevel"/>
    <w:tmpl w:val="4F1E9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225F5EAD"/>
    <w:multiLevelType w:val="multilevel"/>
    <w:tmpl w:val="D44045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8C6A42"/>
    <w:multiLevelType w:val="multilevel"/>
    <w:tmpl w:val="889E7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D2664"/>
    <w:multiLevelType w:val="hybridMultilevel"/>
    <w:tmpl w:val="6B6EE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0C2DCD"/>
    <w:multiLevelType w:val="multilevel"/>
    <w:tmpl w:val="9C82C8C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5"/>
        </w:tabs>
        <w:ind w:left="148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2FEB73F7"/>
    <w:multiLevelType w:val="multilevel"/>
    <w:tmpl w:val="3D78A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65CB8"/>
    <w:multiLevelType w:val="hybridMultilevel"/>
    <w:tmpl w:val="BA1EA52E"/>
    <w:lvl w:ilvl="0" w:tplc="388017A6">
      <w:start w:val="1"/>
      <w:numFmt w:val="decimal"/>
      <w:lvlText w:val="%1)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FD623E2"/>
    <w:multiLevelType w:val="hybridMultilevel"/>
    <w:tmpl w:val="28BC0A42"/>
    <w:lvl w:ilvl="0" w:tplc="D6F65124">
      <w:start w:val="1"/>
      <w:numFmt w:val="decimal"/>
      <w:lvlText w:val="%1)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81C1B16"/>
    <w:multiLevelType w:val="hybridMultilevel"/>
    <w:tmpl w:val="7BC2679E"/>
    <w:lvl w:ilvl="0" w:tplc="3780B940">
      <w:start w:val="1"/>
      <w:numFmt w:val="decimal"/>
      <w:lvlText w:val="%1)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1945721"/>
    <w:multiLevelType w:val="multilevel"/>
    <w:tmpl w:val="DF0A0C7A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24">
    <w:nsid w:val="68EE4A50"/>
    <w:multiLevelType w:val="multilevel"/>
    <w:tmpl w:val="3D08D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442302"/>
    <w:multiLevelType w:val="multilevel"/>
    <w:tmpl w:val="6D26E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66921"/>
    <w:multiLevelType w:val="multilevel"/>
    <w:tmpl w:val="AF889C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7F513C"/>
    <w:multiLevelType w:val="multilevel"/>
    <w:tmpl w:val="693811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16"/>
  </w:num>
  <w:num w:numId="5">
    <w:abstractNumId w:val="24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20"/>
  </w:num>
  <w:num w:numId="20">
    <w:abstractNumId w:val="22"/>
  </w:num>
  <w:num w:numId="21">
    <w:abstractNumId w:val="21"/>
  </w:num>
  <w:num w:numId="22">
    <w:abstractNumId w:val="26"/>
  </w:num>
  <w:num w:numId="23">
    <w:abstractNumId w:val="10"/>
  </w:num>
  <w:num w:numId="24">
    <w:abstractNumId w:val="12"/>
  </w:num>
  <w:num w:numId="25">
    <w:abstractNumId w:val="27"/>
  </w:num>
  <w:num w:numId="26">
    <w:abstractNumId w:val="15"/>
  </w:num>
  <w:num w:numId="27">
    <w:abstractNumId w:val="23"/>
  </w:num>
  <w:num w:numId="28">
    <w:abstractNumId w:val="9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8E"/>
    <w:rsid w:val="00023C91"/>
    <w:rsid w:val="00036D9B"/>
    <w:rsid w:val="00087523"/>
    <w:rsid w:val="000B0615"/>
    <w:rsid w:val="000C5103"/>
    <w:rsid w:val="000C7094"/>
    <w:rsid w:val="000E5077"/>
    <w:rsid w:val="000E7A60"/>
    <w:rsid w:val="000F035F"/>
    <w:rsid w:val="000F2490"/>
    <w:rsid w:val="001226AA"/>
    <w:rsid w:val="00123197"/>
    <w:rsid w:val="00125EF5"/>
    <w:rsid w:val="001268BE"/>
    <w:rsid w:val="001275BB"/>
    <w:rsid w:val="00131B99"/>
    <w:rsid w:val="00136ED0"/>
    <w:rsid w:val="00153CB5"/>
    <w:rsid w:val="00164F20"/>
    <w:rsid w:val="00174ADD"/>
    <w:rsid w:val="001940F8"/>
    <w:rsid w:val="00195EB1"/>
    <w:rsid w:val="001A1F21"/>
    <w:rsid w:val="001B4218"/>
    <w:rsid w:val="001D70B6"/>
    <w:rsid w:val="001E5422"/>
    <w:rsid w:val="0020526A"/>
    <w:rsid w:val="002347BE"/>
    <w:rsid w:val="002353B0"/>
    <w:rsid w:val="002433EC"/>
    <w:rsid w:val="0024428B"/>
    <w:rsid w:val="00283526"/>
    <w:rsid w:val="00296040"/>
    <w:rsid w:val="002D7A42"/>
    <w:rsid w:val="002E3731"/>
    <w:rsid w:val="002F2B64"/>
    <w:rsid w:val="00301B9B"/>
    <w:rsid w:val="003075CE"/>
    <w:rsid w:val="00320D21"/>
    <w:rsid w:val="003329F6"/>
    <w:rsid w:val="0033548B"/>
    <w:rsid w:val="00340162"/>
    <w:rsid w:val="0034465E"/>
    <w:rsid w:val="00370FEB"/>
    <w:rsid w:val="003715D6"/>
    <w:rsid w:val="00371DEF"/>
    <w:rsid w:val="0037571C"/>
    <w:rsid w:val="003944E9"/>
    <w:rsid w:val="00396877"/>
    <w:rsid w:val="003A68CC"/>
    <w:rsid w:val="003B085D"/>
    <w:rsid w:val="003B7771"/>
    <w:rsid w:val="003C35A6"/>
    <w:rsid w:val="0040490F"/>
    <w:rsid w:val="00411225"/>
    <w:rsid w:val="004218A9"/>
    <w:rsid w:val="00437127"/>
    <w:rsid w:val="0048739A"/>
    <w:rsid w:val="004907F6"/>
    <w:rsid w:val="0049241A"/>
    <w:rsid w:val="00492C01"/>
    <w:rsid w:val="004C09A1"/>
    <w:rsid w:val="004E3E7A"/>
    <w:rsid w:val="004E53BF"/>
    <w:rsid w:val="004F6A9E"/>
    <w:rsid w:val="004F7729"/>
    <w:rsid w:val="00502D8E"/>
    <w:rsid w:val="00506350"/>
    <w:rsid w:val="00507E36"/>
    <w:rsid w:val="00531D36"/>
    <w:rsid w:val="00560329"/>
    <w:rsid w:val="005620C8"/>
    <w:rsid w:val="00564BAC"/>
    <w:rsid w:val="00574354"/>
    <w:rsid w:val="005867AB"/>
    <w:rsid w:val="00591E95"/>
    <w:rsid w:val="005A7F7B"/>
    <w:rsid w:val="005B22E8"/>
    <w:rsid w:val="005C463A"/>
    <w:rsid w:val="005D7978"/>
    <w:rsid w:val="005E0B83"/>
    <w:rsid w:val="005E15E3"/>
    <w:rsid w:val="00604CF6"/>
    <w:rsid w:val="00605586"/>
    <w:rsid w:val="00606678"/>
    <w:rsid w:val="00613CA1"/>
    <w:rsid w:val="006467ED"/>
    <w:rsid w:val="006532CB"/>
    <w:rsid w:val="00653F2D"/>
    <w:rsid w:val="006618F2"/>
    <w:rsid w:val="00672EED"/>
    <w:rsid w:val="0068138F"/>
    <w:rsid w:val="00683BA4"/>
    <w:rsid w:val="00686AE4"/>
    <w:rsid w:val="00692D98"/>
    <w:rsid w:val="00693096"/>
    <w:rsid w:val="006B6C5C"/>
    <w:rsid w:val="006C307A"/>
    <w:rsid w:val="006C7C13"/>
    <w:rsid w:val="00700238"/>
    <w:rsid w:val="00705207"/>
    <w:rsid w:val="00717ABD"/>
    <w:rsid w:val="00740F10"/>
    <w:rsid w:val="00775316"/>
    <w:rsid w:val="00781E20"/>
    <w:rsid w:val="00782C17"/>
    <w:rsid w:val="00784ED2"/>
    <w:rsid w:val="007B3B0D"/>
    <w:rsid w:val="007B5CD8"/>
    <w:rsid w:val="007E003F"/>
    <w:rsid w:val="007E13A5"/>
    <w:rsid w:val="007E4C07"/>
    <w:rsid w:val="007F35BC"/>
    <w:rsid w:val="00807A25"/>
    <w:rsid w:val="008100B8"/>
    <w:rsid w:val="008140B2"/>
    <w:rsid w:val="008164C2"/>
    <w:rsid w:val="00817141"/>
    <w:rsid w:val="008237A1"/>
    <w:rsid w:val="00834B47"/>
    <w:rsid w:val="00844672"/>
    <w:rsid w:val="00846EF2"/>
    <w:rsid w:val="0086594F"/>
    <w:rsid w:val="00895467"/>
    <w:rsid w:val="008A2664"/>
    <w:rsid w:val="008A78E0"/>
    <w:rsid w:val="008A7F77"/>
    <w:rsid w:val="00900414"/>
    <w:rsid w:val="009012B3"/>
    <w:rsid w:val="009013C9"/>
    <w:rsid w:val="00916682"/>
    <w:rsid w:val="00921A19"/>
    <w:rsid w:val="009266DD"/>
    <w:rsid w:val="009278BF"/>
    <w:rsid w:val="00953857"/>
    <w:rsid w:val="0095598D"/>
    <w:rsid w:val="00961305"/>
    <w:rsid w:val="009A0EEC"/>
    <w:rsid w:val="009A4BCC"/>
    <w:rsid w:val="009B04B0"/>
    <w:rsid w:val="009B3375"/>
    <w:rsid w:val="009C16DF"/>
    <w:rsid w:val="009C5DD6"/>
    <w:rsid w:val="009F5EE6"/>
    <w:rsid w:val="00A008E0"/>
    <w:rsid w:val="00A01A6F"/>
    <w:rsid w:val="00A07A53"/>
    <w:rsid w:val="00A13C95"/>
    <w:rsid w:val="00A15605"/>
    <w:rsid w:val="00A177A5"/>
    <w:rsid w:val="00A31845"/>
    <w:rsid w:val="00A34ADA"/>
    <w:rsid w:val="00A44706"/>
    <w:rsid w:val="00A45BAA"/>
    <w:rsid w:val="00A70B86"/>
    <w:rsid w:val="00A75922"/>
    <w:rsid w:val="00AA53FE"/>
    <w:rsid w:val="00AB61E1"/>
    <w:rsid w:val="00AF408A"/>
    <w:rsid w:val="00B00A57"/>
    <w:rsid w:val="00B116FE"/>
    <w:rsid w:val="00B22D8F"/>
    <w:rsid w:val="00B24BA1"/>
    <w:rsid w:val="00B50323"/>
    <w:rsid w:val="00B606DB"/>
    <w:rsid w:val="00B66CBE"/>
    <w:rsid w:val="00B95997"/>
    <w:rsid w:val="00BA0A79"/>
    <w:rsid w:val="00BC2162"/>
    <w:rsid w:val="00BD2260"/>
    <w:rsid w:val="00BF3565"/>
    <w:rsid w:val="00C0444E"/>
    <w:rsid w:val="00C2108E"/>
    <w:rsid w:val="00C33EFE"/>
    <w:rsid w:val="00C45C39"/>
    <w:rsid w:val="00C858F0"/>
    <w:rsid w:val="00C86497"/>
    <w:rsid w:val="00C9273D"/>
    <w:rsid w:val="00CC2D2A"/>
    <w:rsid w:val="00CC3A65"/>
    <w:rsid w:val="00CC3C65"/>
    <w:rsid w:val="00CC5156"/>
    <w:rsid w:val="00CD2B5A"/>
    <w:rsid w:val="00CD35C7"/>
    <w:rsid w:val="00CF0854"/>
    <w:rsid w:val="00CF2BB7"/>
    <w:rsid w:val="00D001ED"/>
    <w:rsid w:val="00D041CF"/>
    <w:rsid w:val="00D33726"/>
    <w:rsid w:val="00D351F8"/>
    <w:rsid w:val="00D37002"/>
    <w:rsid w:val="00D43156"/>
    <w:rsid w:val="00D44BC0"/>
    <w:rsid w:val="00D7174F"/>
    <w:rsid w:val="00D847CE"/>
    <w:rsid w:val="00D8636B"/>
    <w:rsid w:val="00D90BEB"/>
    <w:rsid w:val="00D92823"/>
    <w:rsid w:val="00D92825"/>
    <w:rsid w:val="00D93C85"/>
    <w:rsid w:val="00DA32F2"/>
    <w:rsid w:val="00DB0DAE"/>
    <w:rsid w:val="00DC272E"/>
    <w:rsid w:val="00DD434B"/>
    <w:rsid w:val="00E00A04"/>
    <w:rsid w:val="00E146EE"/>
    <w:rsid w:val="00E31A97"/>
    <w:rsid w:val="00E473FE"/>
    <w:rsid w:val="00E54E7E"/>
    <w:rsid w:val="00E65152"/>
    <w:rsid w:val="00E767AB"/>
    <w:rsid w:val="00E774EC"/>
    <w:rsid w:val="00E8297F"/>
    <w:rsid w:val="00EA0FC0"/>
    <w:rsid w:val="00EA5CE0"/>
    <w:rsid w:val="00EB7EF4"/>
    <w:rsid w:val="00EC236B"/>
    <w:rsid w:val="00EC47CB"/>
    <w:rsid w:val="00EC7976"/>
    <w:rsid w:val="00EE0BB1"/>
    <w:rsid w:val="00EF0078"/>
    <w:rsid w:val="00EF2E3B"/>
    <w:rsid w:val="00F044A5"/>
    <w:rsid w:val="00F1275B"/>
    <w:rsid w:val="00F13C2D"/>
    <w:rsid w:val="00F14342"/>
    <w:rsid w:val="00F207AE"/>
    <w:rsid w:val="00F30B09"/>
    <w:rsid w:val="00F406BC"/>
    <w:rsid w:val="00F46D56"/>
    <w:rsid w:val="00F47B16"/>
    <w:rsid w:val="00F51B72"/>
    <w:rsid w:val="00F55DE1"/>
    <w:rsid w:val="00F57960"/>
    <w:rsid w:val="00F74828"/>
    <w:rsid w:val="00F75DD4"/>
    <w:rsid w:val="00F77A29"/>
    <w:rsid w:val="00F821DB"/>
    <w:rsid w:val="00F8275F"/>
    <w:rsid w:val="00F901C8"/>
    <w:rsid w:val="00F91091"/>
    <w:rsid w:val="00FA53B8"/>
    <w:rsid w:val="00FC0360"/>
    <w:rsid w:val="00FE1840"/>
    <w:rsid w:val="00FF06FF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7141"/>
    <w:rPr>
      <w:sz w:val="24"/>
      <w:szCs w:val="24"/>
    </w:rPr>
  </w:style>
  <w:style w:type="paragraph" w:styleId="1">
    <w:name w:val="heading 1"/>
    <w:basedOn w:val="a0"/>
    <w:next w:val="a0"/>
    <w:qFormat/>
    <w:rsid w:val="009B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qFormat/>
    <w:rsid w:val="00EC47CB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005588"/>
      <w:sz w:val="29"/>
      <w:szCs w:val="29"/>
    </w:rPr>
  </w:style>
  <w:style w:type="paragraph" w:styleId="30">
    <w:name w:val="heading 3"/>
    <w:basedOn w:val="a0"/>
    <w:next w:val="a0"/>
    <w:qFormat/>
    <w:rsid w:val="009B3375"/>
    <w:pPr>
      <w:keepNext/>
      <w:spacing w:before="400"/>
      <w:ind w:left="2600" w:right="240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qFormat/>
    <w:rsid w:val="00EC47CB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color w:val="003366"/>
      <w:sz w:val="22"/>
      <w:szCs w:val="22"/>
    </w:rPr>
  </w:style>
  <w:style w:type="paragraph" w:styleId="50">
    <w:name w:val="heading 5"/>
    <w:basedOn w:val="a0"/>
    <w:next w:val="a0"/>
    <w:qFormat/>
    <w:rsid w:val="009B3375"/>
    <w:pPr>
      <w:keepNext/>
      <w:suppressAutoHyphens/>
      <w:spacing w:after="100"/>
      <w:ind w:left="709" w:firstLine="697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9B3375"/>
    <w:pPr>
      <w:keepNext/>
      <w:outlineLvl w:val="5"/>
    </w:pPr>
    <w:rPr>
      <w:szCs w:val="20"/>
    </w:rPr>
  </w:style>
  <w:style w:type="paragraph" w:styleId="7">
    <w:name w:val="heading 7"/>
    <w:basedOn w:val="a0"/>
    <w:next w:val="a0"/>
    <w:qFormat/>
    <w:rsid w:val="009B3375"/>
    <w:pPr>
      <w:keepNext/>
      <w:jc w:val="center"/>
      <w:outlineLvl w:val="6"/>
    </w:pPr>
    <w:rPr>
      <w:szCs w:val="20"/>
    </w:rPr>
  </w:style>
  <w:style w:type="paragraph" w:styleId="8">
    <w:name w:val="heading 8"/>
    <w:basedOn w:val="a0"/>
    <w:next w:val="a0"/>
    <w:qFormat/>
    <w:rsid w:val="009B337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0"/>
    <w:next w:val="a0"/>
    <w:qFormat/>
    <w:rsid w:val="009B3375"/>
    <w:pPr>
      <w:keepNext/>
      <w:framePr w:hSpace="180" w:wrap="around" w:vAnchor="text" w:hAnchor="margin" w:y="170"/>
      <w:jc w:val="center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Шапка (герб)"/>
    <w:basedOn w:val="a0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0"/>
    <w:semiHidden/>
    <w:rsid w:val="00D041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07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0"/>
    <w:rsid w:val="00EC47CB"/>
    <w:pPr>
      <w:spacing w:before="100" w:beforeAutospacing="1" w:after="100" w:afterAutospacing="1"/>
      <w:ind w:firstLine="454"/>
    </w:pPr>
  </w:style>
  <w:style w:type="paragraph" w:styleId="a7">
    <w:name w:val="header"/>
    <w:basedOn w:val="a0"/>
    <w:rsid w:val="009B33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a0"/>
    <w:rsid w:val="009B33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0"/>
    <w:rsid w:val="009B3375"/>
    <w:pPr>
      <w:keepNext/>
      <w:suppressAutoHyphens/>
      <w:outlineLvl w:val="0"/>
    </w:pPr>
    <w:rPr>
      <w:b/>
      <w:sz w:val="32"/>
      <w:szCs w:val="20"/>
    </w:rPr>
  </w:style>
  <w:style w:type="paragraph" w:styleId="21">
    <w:name w:val="Body Text Indent 2"/>
    <w:basedOn w:val="a0"/>
    <w:rsid w:val="009B3375"/>
    <w:pPr>
      <w:tabs>
        <w:tab w:val="left" w:pos="1276"/>
      </w:tabs>
      <w:ind w:firstLine="567"/>
      <w:jc w:val="both"/>
    </w:pPr>
    <w:rPr>
      <w:sz w:val="28"/>
      <w:szCs w:val="20"/>
    </w:rPr>
  </w:style>
  <w:style w:type="paragraph" w:styleId="32">
    <w:name w:val="Body Text Indent 3"/>
    <w:basedOn w:val="a0"/>
    <w:rsid w:val="009B3375"/>
    <w:pPr>
      <w:widowControl w:val="0"/>
      <w:autoSpaceDE w:val="0"/>
      <w:autoSpaceDN w:val="0"/>
      <w:adjustRightInd w:val="0"/>
      <w:spacing w:line="420" w:lineRule="auto"/>
      <w:ind w:firstLine="560"/>
      <w:jc w:val="both"/>
    </w:pPr>
  </w:style>
  <w:style w:type="character" w:styleId="aa">
    <w:name w:val="page number"/>
    <w:basedOn w:val="a1"/>
    <w:rsid w:val="009B3375"/>
  </w:style>
  <w:style w:type="paragraph" w:customStyle="1" w:styleId="11">
    <w:name w:val="заголовок 11"/>
    <w:basedOn w:val="a0"/>
    <w:next w:val="a0"/>
    <w:rsid w:val="009B3375"/>
    <w:pPr>
      <w:keepNext/>
      <w:jc w:val="center"/>
    </w:pPr>
    <w:rPr>
      <w:snapToGrid w:val="0"/>
      <w:szCs w:val="20"/>
    </w:rPr>
  </w:style>
  <w:style w:type="paragraph" w:styleId="ab">
    <w:name w:val="List Bullet"/>
    <w:basedOn w:val="a0"/>
    <w:autoRedefine/>
    <w:rsid w:val="009B3375"/>
    <w:pPr>
      <w:tabs>
        <w:tab w:val="num" w:pos="720"/>
      </w:tabs>
      <w:ind w:left="720" w:hanging="360"/>
    </w:pPr>
    <w:rPr>
      <w:lang w:val="en-US" w:eastAsia="en-US"/>
    </w:rPr>
  </w:style>
  <w:style w:type="paragraph" w:styleId="22">
    <w:name w:val="List Bullet 2"/>
    <w:basedOn w:val="a0"/>
    <w:autoRedefine/>
    <w:rsid w:val="009B3375"/>
    <w:pPr>
      <w:tabs>
        <w:tab w:val="num" w:pos="720"/>
      </w:tabs>
      <w:ind w:left="720" w:hanging="360"/>
    </w:pPr>
    <w:rPr>
      <w:lang w:val="en-US" w:eastAsia="en-US"/>
    </w:rPr>
  </w:style>
  <w:style w:type="paragraph" w:styleId="33">
    <w:name w:val="List Bullet 3"/>
    <w:basedOn w:val="a0"/>
    <w:autoRedefine/>
    <w:rsid w:val="009B3375"/>
    <w:pPr>
      <w:tabs>
        <w:tab w:val="num" w:pos="720"/>
      </w:tabs>
      <w:ind w:left="720" w:hanging="360"/>
    </w:pPr>
    <w:rPr>
      <w:lang w:val="en-US" w:eastAsia="en-US"/>
    </w:rPr>
  </w:style>
  <w:style w:type="paragraph" w:styleId="40">
    <w:name w:val="List Bullet 4"/>
    <w:basedOn w:val="a0"/>
    <w:autoRedefine/>
    <w:rsid w:val="009B3375"/>
    <w:pPr>
      <w:tabs>
        <w:tab w:val="num" w:pos="720"/>
      </w:tabs>
      <w:ind w:left="720" w:hanging="360"/>
    </w:pPr>
    <w:rPr>
      <w:lang w:val="en-US" w:eastAsia="en-US"/>
    </w:rPr>
  </w:style>
  <w:style w:type="paragraph" w:styleId="51">
    <w:name w:val="List Bullet 5"/>
    <w:basedOn w:val="a0"/>
    <w:autoRedefine/>
    <w:rsid w:val="009B3375"/>
    <w:pPr>
      <w:tabs>
        <w:tab w:val="num" w:pos="360"/>
      </w:tabs>
      <w:ind w:left="360" w:hanging="360"/>
    </w:pPr>
    <w:rPr>
      <w:lang w:val="en-US" w:eastAsia="en-US"/>
    </w:rPr>
  </w:style>
  <w:style w:type="paragraph" w:styleId="ac">
    <w:name w:val="List Number"/>
    <w:basedOn w:val="a0"/>
    <w:rsid w:val="009B3375"/>
    <w:pPr>
      <w:tabs>
        <w:tab w:val="num" w:pos="360"/>
      </w:tabs>
      <w:ind w:left="360" w:hanging="360"/>
    </w:pPr>
    <w:rPr>
      <w:lang w:val="en-US" w:eastAsia="en-US"/>
    </w:rPr>
  </w:style>
  <w:style w:type="paragraph" w:styleId="23">
    <w:name w:val="List Number 2"/>
    <w:basedOn w:val="a0"/>
    <w:rsid w:val="009B3375"/>
    <w:pPr>
      <w:tabs>
        <w:tab w:val="num" w:pos="643"/>
      </w:tabs>
      <w:ind w:left="643" w:hanging="360"/>
    </w:pPr>
    <w:rPr>
      <w:lang w:val="en-US" w:eastAsia="en-US"/>
    </w:rPr>
  </w:style>
  <w:style w:type="paragraph" w:styleId="34">
    <w:name w:val="List Number 3"/>
    <w:basedOn w:val="a0"/>
    <w:rsid w:val="009B3375"/>
    <w:pPr>
      <w:tabs>
        <w:tab w:val="num" w:pos="926"/>
      </w:tabs>
      <w:ind w:left="926" w:hanging="360"/>
    </w:pPr>
    <w:rPr>
      <w:lang w:val="en-US" w:eastAsia="en-US"/>
    </w:rPr>
  </w:style>
  <w:style w:type="paragraph" w:styleId="41">
    <w:name w:val="List Number 4"/>
    <w:basedOn w:val="a0"/>
    <w:rsid w:val="009B3375"/>
    <w:pPr>
      <w:tabs>
        <w:tab w:val="num" w:pos="1209"/>
      </w:tabs>
      <w:ind w:left="1209" w:hanging="360"/>
    </w:pPr>
    <w:rPr>
      <w:lang w:val="en-US" w:eastAsia="en-US"/>
    </w:rPr>
  </w:style>
  <w:style w:type="paragraph" w:styleId="5">
    <w:name w:val="List Number 5"/>
    <w:basedOn w:val="a0"/>
    <w:rsid w:val="009B3375"/>
    <w:pPr>
      <w:numPr>
        <w:numId w:val="7"/>
      </w:numPr>
      <w:tabs>
        <w:tab w:val="clear" w:pos="360"/>
        <w:tab w:val="num" w:pos="1492"/>
      </w:tabs>
      <w:ind w:left="1492"/>
    </w:pPr>
    <w:rPr>
      <w:lang w:val="en-US" w:eastAsia="en-US"/>
    </w:rPr>
  </w:style>
  <w:style w:type="paragraph" w:customStyle="1" w:styleId="FR1">
    <w:name w:val="FR1"/>
    <w:rsid w:val="009B3375"/>
    <w:pPr>
      <w:widowControl w:val="0"/>
      <w:numPr>
        <w:numId w:val="8"/>
      </w:numPr>
      <w:tabs>
        <w:tab w:val="clear" w:pos="643"/>
      </w:tabs>
      <w:autoSpaceDE w:val="0"/>
      <w:autoSpaceDN w:val="0"/>
      <w:adjustRightInd w:val="0"/>
      <w:spacing w:before="520"/>
      <w:ind w:left="640" w:firstLine="0"/>
    </w:pPr>
    <w:rPr>
      <w:rFonts w:ascii="Arial" w:hAnsi="Arial" w:cs="Arial"/>
      <w:i/>
      <w:iCs/>
      <w:sz w:val="24"/>
      <w:szCs w:val="24"/>
    </w:rPr>
  </w:style>
  <w:style w:type="character" w:styleId="ad">
    <w:name w:val="Hyperlink"/>
    <w:basedOn w:val="a1"/>
    <w:rsid w:val="009B3375"/>
    <w:rPr>
      <w:color w:val="0000FF"/>
      <w:u w:val="single"/>
    </w:rPr>
  </w:style>
  <w:style w:type="paragraph" w:styleId="3">
    <w:name w:val="Body Text 3"/>
    <w:basedOn w:val="a0"/>
    <w:rsid w:val="009B3375"/>
    <w:pPr>
      <w:numPr>
        <w:numId w:val="10"/>
      </w:numPr>
      <w:tabs>
        <w:tab w:val="clear" w:pos="1209"/>
        <w:tab w:val="left" w:pos="309"/>
      </w:tabs>
      <w:ind w:left="0" w:firstLine="0"/>
    </w:pPr>
    <w:rPr>
      <w:szCs w:val="20"/>
    </w:rPr>
  </w:style>
  <w:style w:type="paragraph" w:styleId="2">
    <w:name w:val="Body Text 2"/>
    <w:basedOn w:val="a0"/>
    <w:rsid w:val="009B3375"/>
    <w:pPr>
      <w:widowControl w:val="0"/>
      <w:numPr>
        <w:numId w:val="11"/>
      </w:numPr>
      <w:tabs>
        <w:tab w:val="clear" w:pos="360"/>
      </w:tabs>
      <w:suppressAutoHyphens/>
      <w:autoSpaceDE w:val="0"/>
      <w:autoSpaceDN w:val="0"/>
      <w:adjustRightInd w:val="0"/>
      <w:ind w:left="0" w:firstLine="0"/>
      <w:jc w:val="center"/>
    </w:pPr>
    <w:rPr>
      <w:b/>
      <w:bCs/>
      <w:sz w:val="28"/>
      <w:szCs w:val="28"/>
    </w:rPr>
  </w:style>
  <w:style w:type="paragraph" w:customStyle="1" w:styleId="31">
    <w:name w:val="аголовок 31"/>
    <w:basedOn w:val="a0"/>
    <w:next w:val="a0"/>
    <w:rsid w:val="009B3375"/>
    <w:pPr>
      <w:keepNext/>
      <w:numPr>
        <w:numId w:val="12"/>
      </w:numPr>
      <w:tabs>
        <w:tab w:val="clear" w:pos="643"/>
      </w:tabs>
      <w:ind w:left="0" w:firstLine="0"/>
      <w:jc w:val="both"/>
    </w:pPr>
  </w:style>
  <w:style w:type="paragraph" w:customStyle="1" w:styleId="xl32">
    <w:name w:val="xl32"/>
    <w:basedOn w:val="a0"/>
    <w:rsid w:val="009B3375"/>
    <w:pPr>
      <w:numPr>
        <w:numId w:val="13"/>
      </w:numPr>
      <w:tabs>
        <w:tab w:val="clear" w:pos="926"/>
      </w:tabs>
      <w:spacing w:before="100" w:beforeAutospacing="1" w:after="100" w:afterAutospacing="1"/>
      <w:ind w:left="0" w:firstLine="0"/>
    </w:pPr>
  </w:style>
  <w:style w:type="paragraph" w:customStyle="1" w:styleId="xl53">
    <w:name w:val="xl53"/>
    <w:basedOn w:val="a0"/>
    <w:rsid w:val="009B3375"/>
    <w:pPr>
      <w:numPr>
        <w:numId w:val="14"/>
      </w:numPr>
      <w:tabs>
        <w:tab w:val="clear" w:pos="1209"/>
      </w:tabs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styleId="a">
    <w:name w:val="Body Text Indent"/>
    <w:basedOn w:val="a0"/>
    <w:rsid w:val="009B3375"/>
    <w:pPr>
      <w:numPr>
        <w:numId w:val="15"/>
      </w:numPr>
      <w:ind w:left="0" w:firstLine="0"/>
      <w:jc w:val="both"/>
    </w:pPr>
    <w:rPr>
      <w:sz w:val="28"/>
      <w:szCs w:val="20"/>
    </w:rPr>
  </w:style>
  <w:style w:type="paragraph" w:customStyle="1" w:styleId="ae">
    <w:name w:val="a"/>
    <w:basedOn w:val="a0"/>
    <w:rsid w:val="009B3375"/>
    <w:pPr>
      <w:spacing w:before="100" w:beforeAutospacing="1" w:after="100" w:afterAutospacing="1"/>
    </w:pPr>
  </w:style>
  <w:style w:type="paragraph" w:customStyle="1" w:styleId="10">
    <w:name w:val="Обычный1"/>
    <w:rsid w:val="009B3375"/>
    <w:pPr>
      <w:widowControl w:val="0"/>
      <w:spacing w:line="300" w:lineRule="auto"/>
      <w:ind w:left="320"/>
      <w:jc w:val="both"/>
    </w:pPr>
    <w:rPr>
      <w:snapToGrid w:val="0"/>
      <w:sz w:val="22"/>
    </w:rPr>
  </w:style>
  <w:style w:type="paragraph" w:customStyle="1" w:styleId="ConsNormal">
    <w:name w:val="ConsNormal"/>
    <w:rsid w:val="009B3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9B3375"/>
    <w:pPr>
      <w:widowControl w:val="0"/>
    </w:pPr>
    <w:rPr>
      <w:rFonts w:ascii="Courier New" w:hAnsi="Courier New"/>
    </w:rPr>
  </w:style>
  <w:style w:type="paragraph" w:styleId="af">
    <w:name w:val="Block Text"/>
    <w:basedOn w:val="a0"/>
    <w:rsid w:val="009B3375"/>
    <w:pPr>
      <w:widowControl w:val="0"/>
      <w:autoSpaceDE w:val="0"/>
      <w:autoSpaceDN w:val="0"/>
      <w:adjustRightInd w:val="0"/>
      <w:ind w:left="540" w:right="-2"/>
    </w:pPr>
    <w:rPr>
      <w:rFonts w:ascii="Times New Roman CYR" w:hAnsi="Times New Roman CYR" w:cs="Times New Roman CYR"/>
      <w:sz w:val="28"/>
      <w:szCs w:val="20"/>
    </w:rPr>
  </w:style>
  <w:style w:type="paragraph" w:customStyle="1" w:styleId="ConsPlusNonformat">
    <w:name w:val="ConsPlusNonformat"/>
    <w:rsid w:val="009B3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0"/>
    <w:qFormat/>
    <w:rsid w:val="009B3375"/>
    <w:pPr>
      <w:jc w:val="center"/>
    </w:pPr>
    <w:rPr>
      <w:sz w:val="28"/>
      <w:szCs w:val="20"/>
    </w:rPr>
  </w:style>
  <w:style w:type="table" w:styleId="af1">
    <w:name w:val="Table Grid"/>
    <w:basedOn w:val="a2"/>
    <w:rsid w:val="00F9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0"/>
    <w:uiPriority w:val="34"/>
    <w:qFormat/>
    <w:rsid w:val="000B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3</cp:revision>
  <cp:lastPrinted>2022-02-03T04:04:00Z</cp:lastPrinted>
  <dcterms:created xsi:type="dcterms:W3CDTF">2022-02-03T04:10:00Z</dcterms:created>
  <dcterms:modified xsi:type="dcterms:W3CDTF">2022-02-10T01:27:00Z</dcterms:modified>
</cp:coreProperties>
</file>