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07" w:rsidRDefault="00031907" w:rsidP="00031907">
      <w:pPr>
        <w:shd w:val="clear" w:color="auto" w:fill="FFFFFF"/>
        <w:jc w:val="center"/>
        <w:rPr>
          <w:b/>
          <w:bCs/>
          <w:sz w:val="28"/>
          <w:szCs w:val="28"/>
        </w:rPr>
      </w:pPr>
      <w:r w:rsidRPr="00D058AD">
        <w:rPr>
          <w:b/>
          <w:bCs/>
          <w:sz w:val="28"/>
          <w:szCs w:val="28"/>
        </w:rPr>
        <w:t>РОССИЙСКАЯ ФЕДЕРАЦИЯ</w:t>
      </w:r>
    </w:p>
    <w:p w:rsidR="00031907" w:rsidRPr="00593EAF" w:rsidRDefault="00031907" w:rsidP="00031907">
      <w:pPr>
        <w:shd w:val="clear" w:color="auto" w:fill="FFFFFF"/>
        <w:jc w:val="center"/>
        <w:rPr>
          <w:sz w:val="28"/>
          <w:szCs w:val="28"/>
        </w:rPr>
      </w:pPr>
      <w:r w:rsidRPr="00593EAF">
        <w:rPr>
          <w:b/>
          <w:bCs/>
          <w:sz w:val="28"/>
          <w:szCs w:val="28"/>
        </w:rPr>
        <w:t>ИРКУТСКАЯ ОБЛАСТЬ</w:t>
      </w:r>
    </w:p>
    <w:p w:rsidR="00031907" w:rsidRPr="00593EAF" w:rsidRDefault="00F8684C" w:rsidP="00031907">
      <w:pPr>
        <w:shd w:val="clear" w:color="auto" w:fill="FFFFFF"/>
        <w:jc w:val="center"/>
        <w:rPr>
          <w:b/>
          <w:bCs/>
          <w:sz w:val="28"/>
          <w:szCs w:val="28"/>
        </w:rPr>
      </w:pPr>
      <w:r>
        <w:rPr>
          <w:b/>
          <w:bCs/>
          <w:sz w:val="28"/>
          <w:szCs w:val="28"/>
        </w:rPr>
        <w:t>МУНИЦИПАЛЬНОЕ ОБРАЗОВАНИЕ «</w:t>
      </w:r>
      <w:r w:rsidR="00031907" w:rsidRPr="00593EAF">
        <w:rPr>
          <w:b/>
          <w:bCs/>
          <w:sz w:val="28"/>
          <w:szCs w:val="28"/>
        </w:rPr>
        <w:t>ТУЛУНСКИЙ РАЙОН</w:t>
      </w:r>
      <w:r>
        <w:rPr>
          <w:b/>
          <w:bCs/>
          <w:sz w:val="28"/>
          <w:szCs w:val="28"/>
        </w:rPr>
        <w:t>»</w:t>
      </w:r>
    </w:p>
    <w:p w:rsidR="00031907" w:rsidRPr="00593EAF" w:rsidRDefault="00031907" w:rsidP="00031907">
      <w:pPr>
        <w:shd w:val="clear" w:color="auto" w:fill="FFFFFF"/>
        <w:jc w:val="center"/>
        <w:rPr>
          <w:sz w:val="28"/>
          <w:szCs w:val="28"/>
        </w:rPr>
      </w:pPr>
      <w:r w:rsidRPr="00593EAF">
        <w:rPr>
          <w:b/>
          <w:bCs/>
          <w:sz w:val="28"/>
          <w:szCs w:val="28"/>
        </w:rPr>
        <w:t xml:space="preserve">АРШАНСКОЕ </w:t>
      </w:r>
      <w:r w:rsidR="00D058AD">
        <w:rPr>
          <w:b/>
          <w:bCs/>
          <w:sz w:val="28"/>
          <w:szCs w:val="28"/>
        </w:rPr>
        <w:t>МУНИЦИПАЛЬНОЕ ОБРАЗОВА</w:t>
      </w:r>
      <w:r w:rsidRPr="00593EAF">
        <w:rPr>
          <w:b/>
          <w:bCs/>
          <w:sz w:val="28"/>
          <w:szCs w:val="28"/>
        </w:rPr>
        <w:t>НИЕ</w:t>
      </w:r>
    </w:p>
    <w:p w:rsidR="00031907" w:rsidRPr="00593EAF" w:rsidRDefault="00031907" w:rsidP="00031907">
      <w:pPr>
        <w:shd w:val="clear" w:color="auto" w:fill="FFFFFF"/>
        <w:jc w:val="center"/>
        <w:rPr>
          <w:b/>
          <w:bCs/>
          <w:sz w:val="28"/>
          <w:szCs w:val="28"/>
        </w:rPr>
      </w:pPr>
      <w:r w:rsidRPr="00593EAF">
        <w:rPr>
          <w:b/>
          <w:sz w:val="28"/>
          <w:szCs w:val="28"/>
        </w:rPr>
        <w:t>ДУМА</w:t>
      </w:r>
    </w:p>
    <w:p w:rsidR="00031907" w:rsidRPr="00593EAF" w:rsidRDefault="00031907" w:rsidP="00031907">
      <w:pPr>
        <w:shd w:val="clear" w:color="auto" w:fill="FFFFFF"/>
        <w:jc w:val="center"/>
        <w:rPr>
          <w:b/>
          <w:bCs/>
          <w:sz w:val="28"/>
          <w:szCs w:val="28"/>
        </w:rPr>
      </w:pPr>
      <w:r w:rsidRPr="00593EAF">
        <w:rPr>
          <w:b/>
          <w:bCs/>
          <w:sz w:val="28"/>
          <w:szCs w:val="28"/>
        </w:rPr>
        <w:t>РЕШЕНИЕ</w:t>
      </w:r>
    </w:p>
    <w:p w:rsidR="00031907" w:rsidRPr="007D6E81" w:rsidRDefault="00031907" w:rsidP="00031907">
      <w:pPr>
        <w:ind w:right="-1"/>
        <w:jc w:val="center"/>
        <w:rPr>
          <w:b/>
          <w:sz w:val="28"/>
          <w:szCs w:val="28"/>
        </w:rPr>
      </w:pPr>
    </w:p>
    <w:p w:rsidR="00031907" w:rsidRPr="007D6E81" w:rsidRDefault="00031907" w:rsidP="00031907">
      <w:pPr>
        <w:ind w:right="-1"/>
        <w:jc w:val="center"/>
        <w:rPr>
          <w:b/>
          <w:sz w:val="28"/>
          <w:szCs w:val="28"/>
        </w:rPr>
      </w:pPr>
      <w:r w:rsidRPr="00F413BA">
        <w:rPr>
          <w:b/>
          <w:sz w:val="28"/>
          <w:szCs w:val="28"/>
        </w:rPr>
        <w:t>«</w:t>
      </w:r>
      <w:r w:rsidR="00817360">
        <w:rPr>
          <w:b/>
          <w:sz w:val="28"/>
          <w:szCs w:val="28"/>
        </w:rPr>
        <w:t>05</w:t>
      </w:r>
      <w:r w:rsidRPr="00F413BA">
        <w:rPr>
          <w:b/>
          <w:sz w:val="28"/>
          <w:szCs w:val="28"/>
        </w:rPr>
        <w:t>»</w:t>
      </w:r>
      <w:r w:rsidR="00817360">
        <w:rPr>
          <w:b/>
          <w:sz w:val="28"/>
          <w:szCs w:val="28"/>
        </w:rPr>
        <w:t xml:space="preserve"> июня</w:t>
      </w:r>
      <w:r>
        <w:rPr>
          <w:b/>
          <w:sz w:val="28"/>
          <w:szCs w:val="28"/>
        </w:rPr>
        <w:t xml:space="preserve"> </w:t>
      </w:r>
      <w:r w:rsidRPr="00F413BA">
        <w:rPr>
          <w:b/>
          <w:sz w:val="28"/>
          <w:szCs w:val="28"/>
        </w:rPr>
        <w:t>201</w:t>
      </w:r>
      <w:r>
        <w:rPr>
          <w:b/>
          <w:sz w:val="28"/>
          <w:szCs w:val="28"/>
        </w:rPr>
        <w:t>7</w:t>
      </w:r>
      <w:r w:rsidRPr="00F413BA">
        <w:rPr>
          <w:b/>
          <w:sz w:val="28"/>
          <w:szCs w:val="28"/>
        </w:rPr>
        <w:t>г.</w:t>
      </w:r>
      <w:r w:rsidR="00D058AD">
        <w:rPr>
          <w:b/>
          <w:sz w:val="28"/>
          <w:szCs w:val="28"/>
        </w:rPr>
        <w:t xml:space="preserve">                               </w:t>
      </w:r>
      <w:r w:rsidRPr="00F413BA">
        <w:rPr>
          <w:b/>
          <w:sz w:val="28"/>
          <w:szCs w:val="28"/>
        </w:rPr>
        <w:t>№</w:t>
      </w:r>
      <w:r w:rsidR="00817360">
        <w:rPr>
          <w:b/>
          <w:sz w:val="28"/>
          <w:szCs w:val="28"/>
        </w:rPr>
        <w:t>117</w:t>
      </w:r>
    </w:p>
    <w:p w:rsidR="00031907" w:rsidRPr="007D6E81" w:rsidRDefault="00031907" w:rsidP="00031907">
      <w:pPr>
        <w:ind w:right="3118"/>
        <w:rPr>
          <w:b/>
          <w:bCs/>
          <w:color w:val="000000"/>
          <w:sz w:val="28"/>
          <w:szCs w:val="28"/>
        </w:rPr>
      </w:pPr>
    </w:p>
    <w:p w:rsidR="00031907" w:rsidRPr="007D6E81" w:rsidRDefault="00031907" w:rsidP="00031907">
      <w:pPr>
        <w:ind w:right="-2"/>
        <w:jc w:val="center"/>
        <w:rPr>
          <w:b/>
          <w:sz w:val="28"/>
          <w:szCs w:val="28"/>
        </w:rPr>
      </w:pPr>
      <w:r w:rsidRPr="007D6E81">
        <w:rPr>
          <w:b/>
          <w:bCs/>
          <w:color w:val="000000"/>
          <w:sz w:val="28"/>
          <w:szCs w:val="28"/>
        </w:rPr>
        <w:t>ОБ</w:t>
      </w:r>
      <w:r>
        <w:rPr>
          <w:b/>
          <w:bCs/>
          <w:color w:val="000000"/>
          <w:sz w:val="28"/>
          <w:szCs w:val="28"/>
        </w:rPr>
        <w:t xml:space="preserve"> </w:t>
      </w:r>
      <w:r w:rsidRPr="007D6E81">
        <w:rPr>
          <w:b/>
          <w:bCs/>
          <w:color w:val="000000"/>
          <w:sz w:val="28"/>
          <w:szCs w:val="28"/>
        </w:rPr>
        <w:t>УТВЕРЖДЕНИИ</w:t>
      </w:r>
      <w:r>
        <w:rPr>
          <w:b/>
          <w:bCs/>
          <w:color w:val="000000"/>
          <w:sz w:val="28"/>
          <w:szCs w:val="28"/>
        </w:rPr>
        <w:t xml:space="preserve"> </w:t>
      </w:r>
      <w:r w:rsidRPr="007D6E81">
        <w:rPr>
          <w:b/>
          <w:bCs/>
          <w:color w:val="000000"/>
          <w:sz w:val="28"/>
          <w:szCs w:val="28"/>
        </w:rPr>
        <w:t>ПРОГРАММЫ</w:t>
      </w:r>
      <w:r>
        <w:rPr>
          <w:b/>
          <w:bCs/>
          <w:color w:val="000000"/>
          <w:sz w:val="28"/>
          <w:szCs w:val="28"/>
        </w:rPr>
        <w:t xml:space="preserve"> </w:t>
      </w:r>
      <w:r w:rsidRPr="007D6E81">
        <w:rPr>
          <w:b/>
          <w:bCs/>
          <w:color w:val="000000"/>
          <w:sz w:val="28"/>
          <w:szCs w:val="28"/>
        </w:rPr>
        <w:t>КОМПЛЕКСНОГО</w:t>
      </w:r>
      <w:r>
        <w:rPr>
          <w:b/>
          <w:bCs/>
          <w:color w:val="000000"/>
          <w:sz w:val="28"/>
          <w:szCs w:val="28"/>
        </w:rPr>
        <w:t xml:space="preserve"> </w:t>
      </w:r>
      <w:r w:rsidRPr="007D6E81">
        <w:rPr>
          <w:b/>
          <w:bCs/>
          <w:color w:val="000000"/>
          <w:sz w:val="28"/>
          <w:szCs w:val="28"/>
        </w:rPr>
        <w:t>РАЗВИТИЯ</w:t>
      </w:r>
      <w:r>
        <w:rPr>
          <w:b/>
          <w:bCs/>
          <w:color w:val="000000"/>
          <w:sz w:val="28"/>
          <w:szCs w:val="28"/>
        </w:rPr>
        <w:t xml:space="preserve"> </w:t>
      </w:r>
      <w:r w:rsidRPr="007D6E81">
        <w:rPr>
          <w:b/>
          <w:bCs/>
          <w:color w:val="000000"/>
          <w:sz w:val="28"/>
          <w:szCs w:val="28"/>
        </w:rPr>
        <w:t>СИСТЕМ</w:t>
      </w:r>
      <w:r>
        <w:rPr>
          <w:b/>
          <w:bCs/>
          <w:color w:val="000000"/>
          <w:sz w:val="28"/>
          <w:szCs w:val="28"/>
        </w:rPr>
        <w:t xml:space="preserve"> СОЦИАЛЬ</w:t>
      </w:r>
      <w:r w:rsidRPr="007D6E81">
        <w:rPr>
          <w:b/>
          <w:bCs/>
          <w:color w:val="000000"/>
          <w:sz w:val="28"/>
          <w:szCs w:val="28"/>
        </w:rPr>
        <w:t>НОЙ</w:t>
      </w:r>
      <w:r>
        <w:rPr>
          <w:b/>
          <w:bCs/>
          <w:color w:val="000000"/>
          <w:sz w:val="28"/>
          <w:szCs w:val="28"/>
        </w:rPr>
        <w:t xml:space="preserve"> </w:t>
      </w:r>
      <w:r w:rsidRPr="007D6E81">
        <w:rPr>
          <w:b/>
          <w:bCs/>
          <w:color w:val="000000"/>
          <w:sz w:val="28"/>
          <w:szCs w:val="28"/>
        </w:rPr>
        <w:t>ИНФРАСТРУКТУРЫ</w:t>
      </w:r>
      <w:r>
        <w:rPr>
          <w:b/>
          <w:bCs/>
          <w:color w:val="000000"/>
          <w:sz w:val="28"/>
          <w:szCs w:val="28"/>
        </w:rPr>
        <w:t xml:space="preserve"> </w:t>
      </w:r>
      <w:r w:rsidRPr="007D6E81">
        <w:rPr>
          <w:b/>
          <w:bCs/>
          <w:color w:val="000000"/>
          <w:sz w:val="28"/>
          <w:szCs w:val="28"/>
        </w:rPr>
        <w:t>АРШАНСКОГО</w:t>
      </w:r>
      <w:r>
        <w:rPr>
          <w:b/>
          <w:bCs/>
          <w:color w:val="000000"/>
          <w:sz w:val="28"/>
          <w:szCs w:val="28"/>
        </w:rPr>
        <w:t xml:space="preserve"> </w:t>
      </w:r>
      <w:r w:rsidR="00D058AD">
        <w:rPr>
          <w:b/>
          <w:bCs/>
          <w:color w:val="000000"/>
          <w:sz w:val="28"/>
          <w:szCs w:val="28"/>
        </w:rPr>
        <w:t>СЕЛЬСКОГО ПОСЕЛЕНИЯ</w:t>
      </w:r>
      <w:r>
        <w:rPr>
          <w:b/>
          <w:bCs/>
          <w:color w:val="000000"/>
          <w:sz w:val="28"/>
          <w:szCs w:val="28"/>
        </w:rPr>
        <w:t xml:space="preserve"> </w:t>
      </w:r>
      <w:r w:rsidRPr="007D6E81">
        <w:rPr>
          <w:b/>
          <w:bCs/>
          <w:color w:val="000000"/>
          <w:sz w:val="28"/>
          <w:szCs w:val="28"/>
        </w:rPr>
        <w:t>НА</w:t>
      </w:r>
      <w:r>
        <w:rPr>
          <w:b/>
          <w:bCs/>
          <w:color w:val="000000"/>
          <w:sz w:val="28"/>
          <w:szCs w:val="28"/>
        </w:rPr>
        <w:t xml:space="preserve"> </w:t>
      </w:r>
      <w:r w:rsidRPr="007D6E81">
        <w:rPr>
          <w:b/>
          <w:bCs/>
          <w:color w:val="000000"/>
          <w:sz w:val="28"/>
          <w:szCs w:val="28"/>
        </w:rPr>
        <w:t>201</w:t>
      </w:r>
      <w:r>
        <w:rPr>
          <w:b/>
          <w:bCs/>
          <w:color w:val="000000"/>
          <w:sz w:val="28"/>
          <w:szCs w:val="28"/>
        </w:rPr>
        <w:t>7</w:t>
      </w:r>
      <w:r w:rsidRPr="007D6E81">
        <w:rPr>
          <w:b/>
          <w:bCs/>
          <w:color w:val="000000"/>
          <w:sz w:val="28"/>
          <w:szCs w:val="28"/>
        </w:rPr>
        <w:t>-2025</w:t>
      </w:r>
      <w:r>
        <w:rPr>
          <w:b/>
          <w:bCs/>
          <w:color w:val="000000"/>
          <w:sz w:val="28"/>
          <w:szCs w:val="28"/>
        </w:rPr>
        <w:t xml:space="preserve"> </w:t>
      </w:r>
      <w:r w:rsidRPr="007D6E81">
        <w:rPr>
          <w:b/>
          <w:bCs/>
          <w:color w:val="000000"/>
          <w:sz w:val="28"/>
          <w:szCs w:val="28"/>
        </w:rPr>
        <w:t>ГОДЫ</w:t>
      </w:r>
    </w:p>
    <w:p w:rsidR="00031907" w:rsidRPr="007D6E81" w:rsidRDefault="00031907" w:rsidP="00031907">
      <w:pPr>
        <w:autoSpaceDE w:val="0"/>
        <w:autoSpaceDN w:val="0"/>
        <w:adjustRightInd w:val="0"/>
        <w:jc w:val="both"/>
        <w:rPr>
          <w:color w:val="000000"/>
          <w:sz w:val="28"/>
          <w:szCs w:val="28"/>
        </w:rPr>
      </w:pPr>
    </w:p>
    <w:p w:rsidR="00031907" w:rsidRPr="007D6E81" w:rsidRDefault="00031907" w:rsidP="00031907">
      <w:pPr>
        <w:autoSpaceDE w:val="0"/>
        <w:autoSpaceDN w:val="0"/>
        <w:adjustRightInd w:val="0"/>
        <w:ind w:firstLine="709"/>
        <w:jc w:val="both"/>
        <w:rPr>
          <w:color w:val="000000"/>
          <w:sz w:val="28"/>
          <w:szCs w:val="28"/>
        </w:rPr>
      </w:pPr>
      <w:r>
        <w:rPr>
          <w:sz w:val="28"/>
          <w:szCs w:val="28"/>
        </w:rPr>
        <w:t xml:space="preserve">Руководствуясь </w:t>
      </w:r>
      <w:r w:rsidRPr="00144A1E">
        <w:rPr>
          <w:sz w:val="28"/>
          <w:szCs w:val="28"/>
        </w:rPr>
        <w:t>Федеральным</w:t>
      </w:r>
      <w:r w:rsidR="00D058AD">
        <w:rPr>
          <w:sz w:val="28"/>
          <w:szCs w:val="28"/>
        </w:rPr>
        <w:t xml:space="preserve"> </w:t>
      </w:r>
      <w:r w:rsidRPr="00144A1E">
        <w:rPr>
          <w:sz w:val="28"/>
          <w:szCs w:val="28"/>
        </w:rPr>
        <w:t xml:space="preserve">законом от </w:t>
      </w:r>
      <w:r>
        <w:rPr>
          <w:sz w:val="28"/>
          <w:szCs w:val="28"/>
        </w:rPr>
        <w:t xml:space="preserve">06.10.2003 </w:t>
      </w:r>
      <w:r w:rsidRPr="00144A1E">
        <w:rPr>
          <w:sz w:val="28"/>
          <w:szCs w:val="28"/>
        </w:rPr>
        <w:t>года № 1</w:t>
      </w:r>
      <w:r>
        <w:rPr>
          <w:sz w:val="28"/>
          <w:szCs w:val="28"/>
        </w:rPr>
        <w:t>31</w:t>
      </w:r>
      <w:r w:rsidRPr="00144A1E">
        <w:rPr>
          <w:sz w:val="28"/>
          <w:szCs w:val="28"/>
        </w:rPr>
        <w:t>-ФЗ «</w:t>
      </w:r>
      <w:r>
        <w:rPr>
          <w:sz w:val="28"/>
          <w:szCs w:val="28"/>
        </w:rPr>
        <w:t xml:space="preserve">Об общих принципах организации местного самоуправления в </w:t>
      </w:r>
      <w:r w:rsidRPr="00144A1E">
        <w:rPr>
          <w:sz w:val="28"/>
          <w:szCs w:val="28"/>
        </w:rPr>
        <w:t>Российской Федерации</w:t>
      </w:r>
      <w:r>
        <w:rPr>
          <w:sz w:val="28"/>
          <w:szCs w:val="28"/>
        </w:rPr>
        <w:t>»</w:t>
      </w:r>
      <w:r w:rsidRPr="00144A1E">
        <w:rPr>
          <w:sz w:val="28"/>
          <w:szCs w:val="28"/>
        </w:rPr>
        <w:t xml:space="preserve">, </w:t>
      </w:r>
      <w:r>
        <w:rPr>
          <w:sz w:val="28"/>
          <w:szCs w:val="28"/>
        </w:rPr>
        <w:t>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r w:rsidRPr="001358D8">
        <w:rPr>
          <w:sz w:val="28"/>
          <w:szCs w:val="28"/>
        </w:rPr>
        <w:t>»,</w:t>
      </w:r>
      <w:r>
        <w:rPr>
          <w:sz w:val="28"/>
          <w:szCs w:val="28"/>
        </w:rPr>
        <w:t xml:space="preserve"> </w:t>
      </w:r>
      <w:r w:rsidRPr="001358D8">
        <w:rPr>
          <w:sz w:val="28"/>
          <w:szCs w:val="28"/>
        </w:rPr>
        <w:t>руководствуясь</w:t>
      </w:r>
      <w:r>
        <w:rPr>
          <w:sz w:val="28"/>
          <w:szCs w:val="28"/>
        </w:rPr>
        <w:t xml:space="preserve"> </w:t>
      </w:r>
      <w:r w:rsidRPr="001358D8">
        <w:rPr>
          <w:sz w:val="28"/>
          <w:szCs w:val="28"/>
        </w:rPr>
        <w:t>Устав</w:t>
      </w:r>
      <w:r w:rsidR="00FE5823">
        <w:rPr>
          <w:sz w:val="28"/>
          <w:szCs w:val="28"/>
        </w:rPr>
        <w:t>ом</w:t>
      </w:r>
      <w:r>
        <w:rPr>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муниципального</w:t>
      </w:r>
      <w:r>
        <w:rPr>
          <w:color w:val="000000"/>
          <w:sz w:val="28"/>
          <w:szCs w:val="28"/>
        </w:rPr>
        <w:t xml:space="preserve"> </w:t>
      </w:r>
      <w:r w:rsidRPr="007D6E81">
        <w:rPr>
          <w:color w:val="000000"/>
          <w:sz w:val="28"/>
          <w:szCs w:val="28"/>
        </w:rPr>
        <w:t>образования,</w:t>
      </w:r>
      <w:r>
        <w:rPr>
          <w:color w:val="000000"/>
          <w:sz w:val="28"/>
          <w:szCs w:val="28"/>
        </w:rPr>
        <w:t xml:space="preserve"> </w:t>
      </w:r>
      <w:r w:rsidRPr="007D6E81">
        <w:rPr>
          <w:color w:val="000000"/>
          <w:sz w:val="28"/>
          <w:szCs w:val="28"/>
        </w:rPr>
        <w:t>Дума</w:t>
      </w:r>
      <w:r>
        <w:rPr>
          <w:color w:val="000000"/>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F8684C">
      <w:pPr>
        <w:autoSpaceDE w:val="0"/>
        <w:autoSpaceDN w:val="0"/>
        <w:adjustRightInd w:val="0"/>
        <w:jc w:val="center"/>
        <w:rPr>
          <w:b/>
          <w:sz w:val="28"/>
          <w:szCs w:val="28"/>
        </w:rPr>
      </w:pPr>
      <w:r w:rsidRPr="007D6E81">
        <w:rPr>
          <w:b/>
          <w:sz w:val="28"/>
          <w:szCs w:val="28"/>
        </w:rPr>
        <w:t>РЕШИЛА:</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031907">
      <w:pPr>
        <w:autoSpaceDE w:val="0"/>
        <w:autoSpaceDN w:val="0"/>
        <w:adjustRightInd w:val="0"/>
        <w:ind w:firstLine="709"/>
        <w:jc w:val="both"/>
        <w:rPr>
          <w:color w:val="000000"/>
          <w:sz w:val="28"/>
          <w:szCs w:val="28"/>
        </w:rPr>
      </w:pPr>
      <w:r>
        <w:rPr>
          <w:color w:val="000000"/>
          <w:sz w:val="28"/>
          <w:szCs w:val="28"/>
        </w:rPr>
        <w:t xml:space="preserve">1. </w:t>
      </w:r>
      <w:r w:rsidRPr="007D6E81">
        <w:rPr>
          <w:color w:val="000000"/>
          <w:sz w:val="28"/>
          <w:szCs w:val="28"/>
        </w:rPr>
        <w:t>Утвердить</w:t>
      </w:r>
      <w:r>
        <w:rPr>
          <w:color w:val="000000"/>
          <w:sz w:val="28"/>
          <w:szCs w:val="28"/>
        </w:rPr>
        <w:t xml:space="preserve"> </w:t>
      </w:r>
      <w:r w:rsidRPr="007D6E81">
        <w:rPr>
          <w:color w:val="000000"/>
          <w:sz w:val="28"/>
          <w:szCs w:val="28"/>
        </w:rPr>
        <w:t>программу</w:t>
      </w:r>
      <w:r>
        <w:rPr>
          <w:color w:val="000000"/>
          <w:sz w:val="28"/>
          <w:szCs w:val="28"/>
        </w:rPr>
        <w:t xml:space="preserve"> </w:t>
      </w:r>
      <w:r w:rsidRPr="007D6E81">
        <w:rPr>
          <w:color w:val="000000"/>
          <w:sz w:val="28"/>
          <w:szCs w:val="28"/>
        </w:rPr>
        <w:t>комплексного</w:t>
      </w:r>
      <w:r>
        <w:rPr>
          <w:color w:val="000000"/>
          <w:sz w:val="28"/>
          <w:szCs w:val="28"/>
        </w:rPr>
        <w:t xml:space="preserve"> </w:t>
      </w:r>
      <w:r w:rsidRPr="007D6E81">
        <w:rPr>
          <w:color w:val="000000"/>
          <w:sz w:val="28"/>
          <w:szCs w:val="28"/>
        </w:rPr>
        <w:t>развития</w:t>
      </w:r>
      <w:r>
        <w:rPr>
          <w:color w:val="000000"/>
          <w:sz w:val="28"/>
          <w:szCs w:val="28"/>
        </w:rPr>
        <w:t xml:space="preserve"> социаль</w:t>
      </w:r>
      <w:r w:rsidRPr="007D6E81">
        <w:rPr>
          <w:color w:val="000000"/>
          <w:sz w:val="28"/>
          <w:szCs w:val="28"/>
        </w:rPr>
        <w:t>ной</w:t>
      </w:r>
      <w:r>
        <w:rPr>
          <w:color w:val="000000"/>
          <w:sz w:val="28"/>
          <w:szCs w:val="28"/>
        </w:rPr>
        <w:t xml:space="preserve"> </w:t>
      </w:r>
      <w:r w:rsidRPr="007D6E81">
        <w:rPr>
          <w:color w:val="000000"/>
          <w:sz w:val="28"/>
          <w:szCs w:val="28"/>
        </w:rPr>
        <w:t>инфраструктуры</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период</w:t>
      </w:r>
      <w:r>
        <w:rPr>
          <w:color w:val="000000"/>
          <w:sz w:val="28"/>
          <w:szCs w:val="28"/>
        </w:rPr>
        <w:t xml:space="preserve"> </w:t>
      </w:r>
      <w:r w:rsidRPr="007D6E81">
        <w:rPr>
          <w:color w:val="000000"/>
          <w:sz w:val="28"/>
          <w:szCs w:val="28"/>
        </w:rPr>
        <w:t>2016</w:t>
      </w:r>
      <w:r>
        <w:rPr>
          <w:color w:val="000000"/>
          <w:sz w:val="28"/>
          <w:szCs w:val="28"/>
        </w:rPr>
        <w:t xml:space="preserve"> </w:t>
      </w:r>
      <w:r w:rsidRPr="007D6E81">
        <w:rPr>
          <w:color w:val="000000"/>
          <w:sz w:val="28"/>
          <w:szCs w:val="28"/>
        </w:rPr>
        <w:t>-</w:t>
      </w:r>
      <w:r w:rsidR="00D058AD">
        <w:rPr>
          <w:color w:val="000000"/>
          <w:sz w:val="28"/>
          <w:szCs w:val="28"/>
        </w:rPr>
        <w:t xml:space="preserve"> </w:t>
      </w:r>
      <w:r w:rsidRPr="007D6E81">
        <w:rPr>
          <w:color w:val="000000"/>
          <w:sz w:val="28"/>
          <w:szCs w:val="28"/>
        </w:rPr>
        <w:t>2025</w:t>
      </w:r>
      <w:r>
        <w:rPr>
          <w:color w:val="000000"/>
          <w:sz w:val="28"/>
          <w:szCs w:val="28"/>
        </w:rPr>
        <w:t xml:space="preserve"> </w:t>
      </w:r>
      <w:r w:rsidRPr="007D6E81">
        <w:rPr>
          <w:color w:val="000000"/>
          <w:sz w:val="28"/>
          <w:szCs w:val="28"/>
        </w:rPr>
        <w:t>годы</w:t>
      </w:r>
      <w:r>
        <w:rPr>
          <w:color w:val="000000"/>
          <w:sz w:val="28"/>
          <w:szCs w:val="28"/>
        </w:rPr>
        <w:t>.</w:t>
      </w:r>
    </w:p>
    <w:p w:rsidR="00031907" w:rsidRPr="007D6E81" w:rsidRDefault="00031907" w:rsidP="00031907">
      <w:pPr>
        <w:autoSpaceDE w:val="0"/>
        <w:autoSpaceDN w:val="0"/>
        <w:adjustRightInd w:val="0"/>
        <w:ind w:firstLine="709"/>
        <w:jc w:val="both"/>
        <w:rPr>
          <w:color w:val="000000"/>
          <w:sz w:val="28"/>
          <w:szCs w:val="28"/>
        </w:rPr>
      </w:pPr>
      <w:r w:rsidRPr="007D6E81">
        <w:rPr>
          <w:color w:val="000000"/>
          <w:sz w:val="28"/>
          <w:szCs w:val="28"/>
        </w:rPr>
        <w:t>2.</w:t>
      </w:r>
      <w:r>
        <w:rPr>
          <w:color w:val="000000"/>
          <w:sz w:val="28"/>
          <w:szCs w:val="28"/>
        </w:rPr>
        <w:t xml:space="preserve"> </w:t>
      </w:r>
      <w:r w:rsidRPr="00D66067">
        <w:rPr>
          <w:color w:val="000000"/>
          <w:sz w:val="28"/>
          <w:szCs w:val="28"/>
        </w:rPr>
        <w:t xml:space="preserve">Опубликовать настоящее решение </w:t>
      </w:r>
      <w:r w:rsidRPr="007D6E81">
        <w:rPr>
          <w:color w:val="000000"/>
          <w:sz w:val="28"/>
          <w:szCs w:val="28"/>
        </w:rPr>
        <w:t>в</w:t>
      </w:r>
      <w:r>
        <w:rPr>
          <w:color w:val="000000"/>
          <w:sz w:val="28"/>
          <w:szCs w:val="28"/>
        </w:rPr>
        <w:t xml:space="preserve"> </w:t>
      </w:r>
      <w:r w:rsidRPr="007D6E81">
        <w:rPr>
          <w:color w:val="000000"/>
          <w:sz w:val="28"/>
          <w:szCs w:val="28"/>
        </w:rPr>
        <w:t>газете</w:t>
      </w:r>
      <w:r>
        <w:rPr>
          <w:color w:val="000000"/>
          <w:sz w:val="28"/>
          <w:szCs w:val="28"/>
        </w:rPr>
        <w:t xml:space="preserve"> </w:t>
      </w:r>
      <w:r w:rsidRPr="007D6E81">
        <w:rPr>
          <w:color w:val="000000"/>
          <w:sz w:val="28"/>
          <w:szCs w:val="28"/>
        </w:rPr>
        <w:t>«</w:t>
      </w:r>
      <w:r>
        <w:rPr>
          <w:color w:val="000000"/>
          <w:sz w:val="28"/>
          <w:szCs w:val="28"/>
        </w:rPr>
        <w:t>Аршан</w:t>
      </w:r>
      <w:r w:rsidRPr="007D6E81">
        <w:rPr>
          <w:color w:val="000000"/>
          <w:sz w:val="28"/>
          <w:szCs w:val="28"/>
        </w:rPr>
        <w:t>ский</w:t>
      </w:r>
      <w:r>
        <w:rPr>
          <w:color w:val="000000"/>
          <w:sz w:val="28"/>
          <w:szCs w:val="28"/>
        </w:rPr>
        <w:t xml:space="preserve"> </w:t>
      </w:r>
      <w:r w:rsidRPr="007D6E81">
        <w:rPr>
          <w:color w:val="000000"/>
          <w:sz w:val="28"/>
          <w:szCs w:val="28"/>
        </w:rPr>
        <w:t>вестник»</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разместить</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официальном</w:t>
      </w:r>
      <w:r>
        <w:rPr>
          <w:color w:val="000000"/>
          <w:sz w:val="28"/>
          <w:szCs w:val="28"/>
        </w:rPr>
        <w:t xml:space="preserve"> </w:t>
      </w:r>
      <w:r w:rsidRPr="007D6E81">
        <w:rPr>
          <w:color w:val="000000"/>
          <w:sz w:val="28"/>
          <w:szCs w:val="28"/>
        </w:rPr>
        <w:t>сайте</w:t>
      </w:r>
      <w:r>
        <w:rPr>
          <w:color w:val="000000"/>
          <w:sz w:val="28"/>
          <w:szCs w:val="28"/>
        </w:rPr>
        <w:t xml:space="preserve"> </w:t>
      </w:r>
      <w:r w:rsidRPr="007D6E81">
        <w:rPr>
          <w:color w:val="000000"/>
          <w:sz w:val="28"/>
          <w:szCs w:val="28"/>
        </w:rPr>
        <w:t>администрации</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информационно</w:t>
      </w:r>
      <w:r>
        <w:rPr>
          <w:color w:val="000000"/>
          <w:sz w:val="28"/>
          <w:szCs w:val="28"/>
        </w:rPr>
        <w:t xml:space="preserve"> </w:t>
      </w:r>
      <w:r w:rsidRPr="007D6E81">
        <w:rPr>
          <w:color w:val="000000"/>
          <w:sz w:val="28"/>
          <w:szCs w:val="28"/>
        </w:rPr>
        <w:t>–</w:t>
      </w:r>
      <w:r>
        <w:rPr>
          <w:color w:val="000000"/>
          <w:sz w:val="28"/>
          <w:szCs w:val="28"/>
        </w:rPr>
        <w:t xml:space="preserve"> </w:t>
      </w:r>
      <w:r w:rsidRPr="007D6E81">
        <w:rPr>
          <w:color w:val="000000"/>
          <w:sz w:val="28"/>
          <w:szCs w:val="28"/>
        </w:rPr>
        <w:t>телекоммуникационной</w:t>
      </w:r>
      <w:r>
        <w:rPr>
          <w:color w:val="000000"/>
          <w:sz w:val="28"/>
          <w:szCs w:val="28"/>
        </w:rPr>
        <w:t xml:space="preserve"> </w:t>
      </w:r>
      <w:r w:rsidRPr="007D6E81">
        <w:rPr>
          <w:color w:val="000000"/>
          <w:sz w:val="28"/>
          <w:szCs w:val="28"/>
        </w:rPr>
        <w:t>сети</w:t>
      </w:r>
      <w:r>
        <w:rPr>
          <w:color w:val="000000"/>
          <w:sz w:val="28"/>
          <w:szCs w:val="28"/>
        </w:rPr>
        <w:t xml:space="preserve"> </w:t>
      </w:r>
      <w:r w:rsidRPr="007D6E81">
        <w:rPr>
          <w:color w:val="000000"/>
          <w:sz w:val="28"/>
          <w:szCs w:val="28"/>
        </w:rPr>
        <w:t>«Интернет»</w:t>
      </w:r>
      <w:r>
        <w:rPr>
          <w:color w:val="000000"/>
          <w:sz w:val="28"/>
          <w:szCs w:val="28"/>
        </w:rPr>
        <w:t>.</w:t>
      </w: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r w:rsidRPr="007D6E81">
        <w:rPr>
          <w:color w:val="000000"/>
          <w:sz w:val="28"/>
          <w:szCs w:val="28"/>
        </w:rPr>
        <w:t>Глава</w:t>
      </w:r>
      <w:r>
        <w:rPr>
          <w:color w:val="000000"/>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7D6E81">
        <w:rPr>
          <w:color w:val="000000"/>
          <w:sz w:val="28"/>
          <w:szCs w:val="28"/>
        </w:rPr>
        <w:t>Л.В.Полетаев</w:t>
      </w: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817360" w:rsidRDefault="00817360"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Pr="001C653D" w:rsidRDefault="00031907" w:rsidP="00031907">
      <w:pPr>
        <w:jc w:val="right"/>
      </w:pPr>
      <w:r w:rsidRPr="001C653D">
        <w:lastRenderedPageBreak/>
        <w:t>Утвержден</w:t>
      </w:r>
      <w:r>
        <w:t>о</w:t>
      </w:r>
    </w:p>
    <w:p w:rsidR="00031907" w:rsidRPr="001C653D" w:rsidRDefault="00031907" w:rsidP="00031907">
      <w:pPr>
        <w:jc w:val="right"/>
      </w:pPr>
      <w:r>
        <w:t>решением Думы</w:t>
      </w:r>
    </w:p>
    <w:p w:rsidR="00031907" w:rsidRPr="001C653D" w:rsidRDefault="00031907" w:rsidP="00031907">
      <w:pPr>
        <w:jc w:val="right"/>
      </w:pPr>
      <w:r>
        <w:t>Аршан</w:t>
      </w:r>
      <w:r w:rsidRPr="001C653D">
        <w:t>ского</w:t>
      </w:r>
      <w:r>
        <w:t xml:space="preserve"> </w:t>
      </w:r>
      <w:r w:rsidRPr="001C653D">
        <w:t>сельского</w:t>
      </w:r>
      <w:r>
        <w:t xml:space="preserve"> </w:t>
      </w:r>
      <w:r w:rsidRPr="001C653D">
        <w:t>поселения</w:t>
      </w:r>
    </w:p>
    <w:p w:rsidR="00031907" w:rsidRPr="00094A99" w:rsidRDefault="00031907" w:rsidP="00031907">
      <w:pPr>
        <w:jc w:val="right"/>
      </w:pPr>
      <w:r w:rsidRPr="00094A99">
        <w:t>от</w:t>
      </w:r>
      <w:r>
        <w:t xml:space="preserve"> </w:t>
      </w:r>
      <w:r w:rsidR="00817360">
        <w:t>05.06.2017г.</w:t>
      </w:r>
      <w:r w:rsidR="007158D8">
        <w:t xml:space="preserve"> </w:t>
      </w:r>
      <w:r w:rsidRPr="00094A99">
        <w:t>№</w:t>
      </w:r>
      <w:r w:rsidR="00817360">
        <w:t>116</w:t>
      </w:r>
    </w:p>
    <w:p w:rsidR="00E74FB6" w:rsidRPr="00EF7C8C" w:rsidRDefault="00E74FB6" w:rsidP="00E74FB6">
      <w:pPr>
        <w:pStyle w:val="a8"/>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D058AD" w:rsidRDefault="00D058AD"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D058AD" w:rsidRDefault="00E74FB6" w:rsidP="00E74FB6">
      <w:pPr>
        <w:pStyle w:val="a8"/>
        <w:jc w:val="center"/>
        <w:rPr>
          <w:rFonts w:ascii="Times New Roman" w:hAnsi="Times New Roman"/>
          <w:b/>
          <w:bCs/>
          <w:sz w:val="28"/>
          <w:szCs w:val="28"/>
        </w:rPr>
      </w:pPr>
      <w:r w:rsidRPr="00055F83">
        <w:rPr>
          <w:rFonts w:ascii="Times New Roman" w:hAnsi="Times New Roman"/>
          <w:b/>
          <w:bCs/>
          <w:sz w:val="28"/>
          <w:szCs w:val="28"/>
        </w:rPr>
        <w:t>ПРОГРАММА КОМПЛЕКСНОГО</w:t>
      </w:r>
      <w:r w:rsidR="00131FE8">
        <w:rPr>
          <w:rFonts w:ascii="Times New Roman" w:hAnsi="Times New Roman"/>
          <w:b/>
          <w:bCs/>
          <w:sz w:val="28"/>
          <w:szCs w:val="28"/>
        </w:rPr>
        <w:t xml:space="preserve"> </w:t>
      </w:r>
      <w:r w:rsidRPr="00055F83">
        <w:rPr>
          <w:rFonts w:ascii="Times New Roman" w:hAnsi="Times New Roman"/>
          <w:b/>
          <w:bCs/>
          <w:sz w:val="28"/>
          <w:szCs w:val="28"/>
        </w:rPr>
        <w:t>РАЗВИТИЯ</w:t>
      </w:r>
      <w:r w:rsidR="00131FE8">
        <w:rPr>
          <w:rFonts w:ascii="Times New Roman" w:hAnsi="Times New Roman"/>
          <w:b/>
          <w:bCs/>
          <w:sz w:val="28"/>
          <w:szCs w:val="28"/>
        </w:rPr>
        <w:t xml:space="preserve"> </w:t>
      </w:r>
      <w:r w:rsidRPr="00055F83">
        <w:rPr>
          <w:rFonts w:ascii="Times New Roman" w:hAnsi="Times New Roman"/>
          <w:b/>
          <w:bCs/>
          <w:sz w:val="28"/>
          <w:szCs w:val="28"/>
        </w:rPr>
        <w:t>СОЦИАЛЬНОЙ</w:t>
      </w:r>
      <w:r w:rsidR="00131FE8">
        <w:rPr>
          <w:rFonts w:ascii="Times New Roman" w:hAnsi="Times New Roman"/>
          <w:b/>
          <w:bCs/>
          <w:sz w:val="28"/>
          <w:szCs w:val="28"/>
        </w:rPr>
        <w:t xml:space="preserve"> </w:t>
      </w:r>
      <w:r w:rsidRPr="000D7D97">
        <w:rPr>
          <w:rFonts w:ascii="Times New Roman" w:hAnsi="Times New Roman"/>
          <w:b/>
          <w:bCs/>
          <w:sz w:val="28"/>
          <w:szCs w:val="28"/>
        </w:rPr>
        <w:t>ИНФРАСТРУКТУРЫ АРШАНСКОГО СЕЛЬСКОГО ПОСЕЛЕНИЯ</w:t>
      </w:r>
    </w:p>
    <w:p w:rsidR="00E74FB6" w:rsidRPr="00055F83" w:rsidRDefault="00E74FB6" w:rsidP="00E74FB6">
      <w:pPr>
        <w:pStyle w:val="a8"/>
        <w:jc w:val="center"/>
        <w:rPr>
          <w:rFonts w:ascii="Times New Roman" w:hAnsi="Times New Roman"/>
          <w:sz w:val="28"/>
          <w:szCs w:val="28"/>
        </w:rPr>
      </w:pPr>
      <w:r w:rsidRPr="00055F83">
        <w:rPr>
          <w:rFonts w:ascii="Times New Roman" w:hAnsi="Times New Roman"/>
          <w:b/>
          <w:bCs/>
          <w:sz w:val="28"/>
          <w:szCs w:val="28"/>
        </w:rPr>
        <w:t>на</w:t>
      </w:r>
      <w:r w:rsidR="00131FE8">
        <w:rPr>
          <w:rFonts w:ascii="Times New Roman" w:hAnsi="Times New Roman"/>
          <w:b/>
          <w:bCs/>
          <w:sz w:val="28"/>
          <w:szCs w:val="28"/>
        </w:rPr>
        <w:t xml:space="preserve"> </w:t>
      </w:r>
      <w:r w:rsidRPr="00055F83">
        <w:rPr>
          <w:rFonts w:ascii="Times New Roman" w:hAnsi="Times New Roman"/>
          <w:b/>
          <w:bCs/>
          <w:sz w:val="28"/>
          <w:szCs w:val="28"/>
        </w:rPr>
        <w:t>201</w:t>
      </w:r>
      <w:r w:rsidR="000D7D97">
        <w:rPr>
          <w:rFonts w:ascii="Times New Roman" w:hAnsi="Times New Roman"/>
          <w:b/>
          <w:bCs/>
          <w:sz w:val="28"/>
          <w:szCs w:val="28"/>
        </w:rPr>
        <w:t>7</w:t>
      </w:r>
      <w:r w:rsidRPr="00055F83">
        <w:rPr>
          <w:rFonts w:ascii="Times New Roman" w:hAnsi="Times New Roman"/>
          <w:b/>
          <w:bCs/>
          <w:sz w:val="28"/>
          <w:szCs w:val="28"/>
        </w:rPr>
        <w:t xml:space="preserve"> </w:t>
      </w:r>
      <w:r w:rsidR="007158D8">
        <w:rPr>
          <w:rFonts w:ascii="Times New Roman" w:hAnsi="Times New Roman"/>
          <w:b/>
          <w:bCs/>
          <w:sz w:val="28"/>
          <w:szCs w:val="28"/>
        </w:rPr>
        <w:t>–</w:t>
      </w:r>
      <w:r w:rsidRPr="00055F83">
        <w:rPr>
          <w:rFonts w:ascii="Times New Roman" w:hAnsi="Times New Roman"/>
          <w:b/>
          <w:bCs/>
          <w:sz w:val="28"/>
          <w:szCs w:val="28"/>
        </w:rPr>
        <w:t xml:space="preserve"> </w:t>
      </w:r>
      <w:r w:rsidRPr="00FE5823">
        <w:rPr>
          <w:rFonts w:ascii="Times New Roman" w:hAnsi="Times New Roman"/>
          <w:b/>
          <w:bCs/>
          <w:sz w:val="28"/>
          <w:szCs w:val="28"/>
        </w:rPr>
        <w:t>20</w:t>
      </w:r>
      <w:r w:rsidR="007158D8" w:rsidRPr="00FE5823">
        <w:rPr>
          <w:rFonts w:ascii="Times New Roman" w:hAnsi="Times New Roman"/>
          <w:b/>
          <w:bCs/>
          <w:sz w:val="28"/>
          <w:szCs w:val="28"/>
        </w:rPr>
        <w:t xml:space="preserve">25 </w:t>
      </w:r>
      <w:r w:rsidRPr="00FE5823">
        <w:rPr>
          <w:rFonts w:ascii="Times New Roman" w:hAnsi="Times New Roman"/>
          <w:b/>
          <w:bCs/>
          <w:sz w:val="28"/>
          <w:szCs w:val="28"/>
        </w:rPr>
        <w:t>гг.</w:t>
      </w:r>
    </w:p>
    <w:p w:rsidR="00E74FB6" w:rsidRPr="00055F83" w:rsidRDefault="00E74FB6" w:rsidP="00E74FB6">
      <w:pPr>
        <w:pStyle w:val="a8"/>
        <w:jc w:val="center"/>
        <w:rPr>
          <w:rFonts w:ascii="Times New Roman" w:hAnsi="Times New Roman"/>
          <w:sz w:val="28"/>
          <w:szCs w:val="28"/>
        </w:rPr>
      </w:pPr>
    </w:p>
    <w:p w:rsidR="00E74FB6" w:rsidRPr="00EF7C8C" w:rsidRDefault="00E74FB6" w:rsidP="00131FE8">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Pr="00A90556" w:rsidRDefault="00E74FB6" w:rsidP="00E74FB6">
      <w:pPr>
        <w:pStyle w:val="a8"/>
        <w:jc w:val="center"/>
        <w:rPr>
          <w:rFonts w:ascii="Times New Roman" w:hAnsi="Times New Roman"/>
          <w:b/>
          <w:sz w:val="24"/>
          <w:szCs w:val="24"/>
        </w:rPr>
      </w:pPr>
      <w:r>
        <w:rPr>
          <w:rFonts w:ascii="Times New Roman" w:hAnsi="Times New Roman"/>
          <w:b/>
          <w:sz w:val="24"/>
          <w:szCs w:val="24"/>
        </w:rPr>
        <w:t>п. Аршан</w:t>
      </w:r>
    </w:p>
    <w:p w:rsidR="00E74FB6" w:rsidRPr="00A90556" w:rsidRDefault="00E74FB6" w:rsidP="00E74FB6">
      <w:pPr>
        <w:pStyle w:val="a8"/>
        <w:jc w:val="center"/>
        <w:rPr>
          <w:rFonts w:ascii="Times New Roman" w:hAnsi="Times New Roman"/>
          <w:b/>
          <w:sz w:val="24"/>
          <w:szCs w:val="24"/>
        </w:rPr>
      </w:pPr>
    </w:p>
    <w:p w:rsidR="00E74FB6" w:rsidRDefault="00E74FB6" w:rsidP="00E74FB6">
      <w:pPr>
        <w:pStyle w:val="a8"/>
        <w:jc w:val="center"/>
        <w:rPr>
          <w:rFonts w:ascii="Times New Roman" w:hAnsi="Times New Roman"/>
          <w:b/>
          <w:bCs/>
          <w:sz w:val="24"/>
          <w:szCs w:val="24"/>
        </w:rPr>
      </w:pPr>
      <w:r>
        <w:rPr>
          <w:rFonts w:ascii="Times New Roman" w:hAnsi="Times New Roman"/>
          <w:b/>
          <w:bCs/>
          <w:sz w:val="24"/>
          <w:szCs w:val="24"/>
        </w:rPr>
        <w:t>2</w:t>
      </w:r>
      <w:r w:rsidRPr="00EF7C8C">
        <w:rPr>
          <w:rFonts w:ascii="Times New Roman" w:hAnsi="Times New Roman"/>
          <w:b/>
          <w:bCs/>
          <w:sz w:val="24"/>
          <w:szCs w:val="24"/>
        </w:rPr>
        <w:t>01</w:t>
      </w:r>
      <w:r w:rsidR="000D7D97">
        <w:rPr>
          <w:rFonts w:ascii="Times New Roman" w:hAnsi="Times New Roman"/>
          <w:b/>
          <w:bCs/>
          <w:sz w:val="24"/>
          <w:szCs w:val="24"/>
        </w:rPr>
        <w:t xml:space="preserve">7 </w:t>
      </w:r>
      <w:r>
        <w:rPr>
          <w:rFonts w:ascii="Times New Roman" w:hAnsi="Times New Roman"/>
          <w:b/>
          <w:bCs/>
          <w:sz w:val="24"/>
          <w:szCs w:val="24"/>
        </w:rPr>
        <w:t>год.</w:t>
      </w:r>
    </w:p>
    <w:p w:rsidR="00031907" w:rsidRDefault="00031907" w:rsidP="00E74FB6">
      <w:pPr>
        <w:pStyle w:val="a8"/>
        <w:jc w:val="center"/>
        <w:rPr>
          <w:rFonts w:ascii="Times New Roman" w:hAnsi="Times New Roman"/>
          <w:b/>
          <w:bCs/>
          <w:sz w:val="24"/>
          <w:szCs w:val="24"/>
        </w:rPr>
      </w:pPr>
    </w:p>
    <w:p w:rsidR="00FE5823" w:rsidRDefault="00FE5823" w:rsidP="00E74FB6">
      <w:pPr>
        <w:pStyle w:val="a8"/>
        <w:jc w:val="center"/>
        <w:rPr>
          <w:rFonts w:ascii="Times New Roman" w:hAnsi="Times New Roman"/>
          <w:b/>
          <w:bCs/>
          <w:sz w:val="24"/>
          <w:szCs w:val="24"/>
        </w:rPr>
      </w:pPr>
    </w:p>
    <w:p w:rsidR="00E74FB6" w:rsidRPr="00031907" w:rsidRDefault="00E74FB6" w:rsidP="00031907">
      <w:pPr>
        <w:ind w:left="11" w:hanging="11"/>
        <w:jc w:val="center"/>
        <w:rPr>
          <w:b/>
          <w:color w:val="000000"/>
        </w:rPr>
      </w:pPr>
      <w:r w:rsidRPr="00031907">
        <w:rPr>
          <w:b/>
          <w:color w:val="000000"/>
        </w:rPr>
        <w:t>1. Паспорт</w:t>
      </w:r>
    </w:p>
    <w:p w:rsidR="000D7D97" w:rsidRPr="00031907" w:rsidRDefault="000D7D97" w:rsidP="00031907">
      <w:pPr>
        <w:ind w:left="11" w:hanging="11"/>
        <w:jc w:val="center"/>
        <w:rPr>
          <w:b/>
          <w:bCs/>
        </w:rPr>
      </w:pPr>
      <w:r w:rsidRPr="00031907">
        <w:rPr>
          <w:b/>
          <w:bCs/>
        </w:rPr>
        <w:t>Программы комплексного развития социальной</w:t>
      </w:r>
      <w:r w:rsidR="00D058AD">
        <w:rPr>
          <w:b/>
          <w:bCs/>
        </w:rPr>
        <w:t xml:space="preserve"> </w:t>
      </w:r>
      <w:r w:rsidRPr="00031907">
        <w:rPr>
          <w:b/>
          <w:bCs/>
        </w:rPr>
        <w:t>инфраструктуры Аршанского</w:t>
      </w:r>
      <w:r w:rsidR="00D058AD">
        <w:rPr>
          <w:b/>
          <w:bCs/>
        </w:rPr>
        <w:t xml:space="preserve"> </w:t>
      </w:r>
      <w:r w:rsidRPr="00031907">
        <w:rPr>
          <w:b/>
          <w:bCs/>
        </w:rPr>
        <w:t>сельского поселения</w:t>
      </w:r>
    </w:p>
    <w:p w:rsidR="00031907" w:rsidRPr="00031907" w:rsidRDefault="00031907" w:rsidP="00031907">
      <w:pPr>
        <w:ind w:left="11" w:hanging="11"/>
        <w:jc w:val="center"/>
        <w:rPr>
          <w:b/>
          <w:color w:val="000000"/>
        </w:rPr>
      </w:pPr>
    </w:p>
    <w:tbl>
      <w:tblPr>
        <w:tblW w:w="9400" w:type="dxa"/>
        <w:tblInd w:w="211" w:type="dxa"/>
        <w:tblCellMar>
          <w:top w:w="73" w:type="dxa"/>
          <w:left w:w="113" w:type="dxa"/>
          <w:right w:w="114" w:type="dxa"/>
        </w:tblCellMar>
        <w:tblLook w:val="04A0"/>
      </w:tblPr>
      <w:tblGrid>
        <w:gridCol w:w="2378"/>
        <w:gridCol w:w="7022"/>
      </w:tblGrid>
      <w:tr w:rsidR="00E74FB6" w:rsidRPr="009E5F85" w:rsidTr="00DC7630">
        <w:trPr>
          <w:trHeight w:val="952"/>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D7D97" w:rsidP="00031907">
            <w:pPr>
              <w:contextualSpacing/>
            </w:pPr>
            <w:r w:rsidRPr="00144A1E">
              <w:t xml:space="preserve">Программа комплексного развития социальной инфраструктуры </w:t>
            </w:r>
            <w:r w:rsidR="00E74FB6" w:rsidRPr="000D7D97">
              <w:rPr>
                <w:color w:val="000000"/>
              </w:rPr>
              <w:t>Аршанского сельского поселения</w:t>
            </w:r>
            <w:r w:rsidR="00131FE8" w:rsidRPr="000D7D97">
              <w:t xml:space="preserve"> </w:t>
            </w:r>
            <w:r w:rsidR="00E74FB6" w:rsidRPr="009E5F85">
              <w:t>на 201</w:t>
            </w:r>
            <w:r>
              <w:t xml:space="preserve">7 </w:t>
            </w:r>
            <w:r w:rsidR="00E74FB6" w:rsidRPr="009E5F85">
              <w:t xml:space="preserve">- </w:t>
            </w:r>
            <w:r w:rsidR="00D058AD">
              <w:t>2025</w:t>
            </w:r>
            <w:r w:rsidR="00E74FB6" w:rsidRPr="009E5F85">
              <w:t xml:space="preserve"> гг.» (далее – Программа)</w:t>
            </w:r>
          </w:p>
        </w:tc>
      </w:tr>
      <w:tr w:rsidR="00E74FB6" w:rsidRPr="009E5F85" w:rsidTr="00DC7630">
        <w:trPr>
          <w:trHeight w:val="34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0D7D97" w:rsidRDefault="00E74FB6" w:rsidP="00031907">
            <w:pPr>
              <w:contextualSpacing/>
            </w:pPr>
            <w:r w:rsidRPr="000D7D97">
              <w:t xml:space="preserve">- Федеральный закон от 06 октября 2003 года </w:t>
            </w:r>
            <w:hyperlink r:id="rId7">
              <w:r w:rsidRPr="000D7D97">
                <w:t>№</w:t>
              </w:r>
            </w:hyperlink>
            <w:r w:rsidRPr="000D7D97">
              <w:t xml:space="preserve"> </w:t>
            </w:r>
            <w:hyperlink r:id="rId8">
              <w:r w:rsidRPr="000D7D97">
                <w:t>131-</w:t>
              </w:r>
            </w:hyperlink>
            <w:hyperlink r:id="rId9">
              <w:r w:rsidRPr="000D7D97">
                <w:t>ФЗ</w:t>
              </w:r>
            </w:hyperlink>
            <w:r w:rsidRPr="000D7D97">
              <w:t xml:space="preserve"> «Об общих принципах организации местного самоуправления в Российской Федерации»;</w:t>
            </w:r>
          </w:p>
          <w:p w:rsidR="00E74FB6" w:rsidRPr="000D7D97" w:rsidRDefault="00E74FB6" w:rsidP="00031907">
            <w:pPr>
              <w:contextualSpacing/>
            </w:pPr>
            <w:r w:rsidRPr="000D7D97">
              <w:t>- постановление Правительства Российской Федерации от 01.10.2015 № 1</w:t>
            </w:r>
            <w:r w:rsidR="000D7D97" w:rsidRPr="000D7D97">
              <w:t>0</w:t>
            </w:r>
            <w:r w:rsidRPr="000D7D97">
              <w:t>50 «Об утверждении требований к программам комплексного развития социальной инфраструктуры поселений, городских округов»</w:t>
            </w:r>
          </w:p>
          <w:p w:rsidR="00E74FB6" w:rsidRPr="000D7D97" w:rsidRDefault="00502DAA" w:rsidP="00031907">
            <w:pPr>
              <w:pStyle w:val="Default"/>
            </w:pPr>
            <w:r w:rsidRPr="000D7D97">
              <w:t xml:space="preserve">- </w:t>
            </w:r>
            <w:r w:rsidR="000D7D97" w:rsidRPr="000D7D97">
              <w:t>Решение Думы</w:t>
            </w:r>
            <w:r w:rsidR="00D058AD">
              <w:t xml:space="preserve"> </w:t>
            </w:r>
            <w:r w:rsidR="00E74FB6" w:rsidRPr="000D7D97">
              <w:t>Аршанского сельского поселения</w:t>
            </w:r>
            <w:r w:rsidRPr="000D7D97">
              <w:t xml:space="preserve"> от </w:t>
            </w:r>
            <w:r w:rsidR="000D7D97" w:rsidRPr="000D7D97">
              <w:t>25</w:t>
            </w:r>
            <w:r w:rsidRPr="000D7D97">
              <w:t>.1</w:t>
            </w:r>
            <w:r w:rsidR="000D7D97" w:rsidRPr="000D7D97">
              <w:t>1</w:t>
            </w:r>
            <w:r w:rsidRPr="000D7D97">
              <w:t>.2013 г.</w:t>
            </w:r>
            <w:r w:rsidR="00D058AD">
              <w:t xml:space="preserve"> </w:t>
            </w:r>
            <w:r w:rsidRPr="000D7D97">
              <w:t>№ 2</w:t>
            </w:r>
            <w:r w:rsidR="000D7D97" w:rsidRPr="000D7D97">
              <w:t>0</w:t>
            </w:r>
            <w:r w:rsidRPr="000D7D97">
              <w:t xml:space="preserve"> </w:t>
            </w:r>
            <w:r w:rsidR="000D7D97" w:rsidRPr="000D7D97">
              <w:t>«Об утверждении генерального плана Аршанского муниципального образования Тулунского района Иркутской области»</w:t>
            </w:r>
          </w:p>
          <w:p w:rsidR="00E74FB6" w:rsidRPr="000D7D97" w:rsidRDefault="00E74FB6" w:rsidP="00031907">
            <w:pPr>
              <w:contextualSpacing/>
            </w:pPr>
            <w:r w:rsidRPr="000D7D97">
              <w:t>- Нормативы градостроительного проектирования</w:t>
            </w:r>
          </w:p>
        </w:tc>
      </w:tr>
      <w:tr w:rsidR="00502DAA" w:rsidRPr="009E5F85" w:rsidTr="00DC7630">
        <w:trPr>
          <w:trHeight w:val="633"/>
        </w:trPr>
        <w:tc>
          <w:tcPr>
            <w:tcW w:w="2378" w:type="dxa"/>
            <w:tcBorders>
              <w:top w:val="single" w:sz="4" w:space="0" w:color="000000"/>
              <w:left w:val="single" w:sz="4" w:space="0" w:color="000000"/>
              <w:bottom w:val="single" w:sz="4" w:space="0" w:color="000000"/>
              <w:right w:val="single" w:sz="4" w:space="0" w:color="000000"/>
            </w:tcBorders>
            <w:vAlign w:val="center"/>
          </w:tcPr>
          <w:p w:rsidR="00502DAA" w:rsidRPr="00DC7630" w:rsidRDefault="00502DAA" w:rsidP="00031907">
            <w:pPr>
              <w:pStyle w:val="Default"/>
            </w:pPr>
            <w:r w:rsidRPr="00DC7630">
              <w:t xml:space="preserve">Заказчик Программы </w:t>
            </w:r>
          </w:p>
        </w:tc>
        <w:tc>
          <w:tcPr>
            <w:tcW w:w="7022" w:type="dxa"/>
            <w:tcBorders>
              <w:top w:val="single" w:sz="4" w:space="0" w:color="000000"/>
              <w:left w:val="single" w:sz="4" w:space="0" w:color="000000"/>
              <w:bottom w:val="single" w:sz="4" w:space="0" w:color="000000"/>
              <w:right w:val="single" w:sz="4" w:space="0" w:color="000000"/>
            </w:tcBorders>
          </w:tcPr>
          <w:p w:rsidR="00502DAA" w:rsidRPr="000D7D97" w:rsidRDefault="00502DAA" w:rsidP="00031907">
            <w:pPr>
              <w:pStyle w:val="Default"/>
            </w:pPr>
            <w:r w:rsidRPr="000D7D97">
              <w:t xml:space="preserve">Администрация </w:t>
            </w:r>
            <w:r w:rsidR="000D7D97">
              <w:t>Аршан</w:t>
            </w:r>
            <w:r w:rsidRPr="000D7D97">
              <w:t>ского сельского поселения</w:t>
            </w:r>
          </w:p>
        </w:tc>
      </w:tr>
      <w:tr w:rsidR="00E74FB6" w:rsidRPr="009E5F85" w:rsidTr="00DC7630">
        <w:trPr>
          <w:trHeight w:val="208"/>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0D7D97" w:rsidRDefault="00E74FB6" w:rsidP="00031907">
            <w:pPr>
              <w:contextualSpacing/>
            </w:pPr>
            <w:r w:rsidRPr="000D7D97">
              <w:rPr>
                <w:color w:val="000000"/>
              </w:rPr>
              <w:t>Аршанского сельского поселения</w:t>
            </w:r>
          </w:p>
        </w:tc>
      </w:tr>
      <w:tr w:rsidR="00E74FB6" w:rsidRPr="009E5F85" w:rsidTr="00DC7630">
        <w:trPr>
          <w:trHeight w:val="572"/>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DC7630" w:rsidRDefault="00E74FB6" w:rsidP="00031907">
            <w:pPr>
              <w:contextualSpacing/>
            </w:pPr>
            <w:r w:rsidRPr="00DC7630">
              <w:rPr>
                <w:color w:val="000000"/>
              </w:rPr>
              <w:t>Аршанского сельского поселения</w:t>
            </w:r>
          </w:p>
        </w:tc>
      </w:tr>
      <w:tr w:rsidR="00E74FB6" w:rsidRPr="009E5F85" w:rsidTr="00DC7630">
        <w:trPr>
          <w:trHeight w:val="346"/>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E74FB6" w:rsidP="00031907">
            <w:pPr>
              <w:contextualSpacing/>
            </w:pPr>
            <w:r w:rsidRPr="001423AF">
              <w:t>Повышение качества жизни населения, его занятости и самозанятости, экономических, социальных и культурных возможностей на основе развития личных подсобных хозяйств торговой</w:t>
            </w:r>
            <w:r w:rsidR="00131FE8">
              <w:t xml:space="preserve"> </w:t>
            </w:r>
            <w:r w:rsidRPr="001423AF">
              <w:t>инфраструктуры</w:t>
            </w:r>
            <w:r w:rsidR="00131FE8">
              <w:t xml:space="preserve"> </w:t>
            </w:r>
            <w:r w:rsidRPr="001423AF">
              <w:t>и</w:t>
            </w:r>
            <w:r w:rsidR="00131FE8">
              <w:t xml:space="preserve"> </w:t>
            </w:r>
            <w:r w:rsidRPr="001423AF">
              <w:t>сферы</w:t>
            </w:r>
            <w:r w:rsidR="00131FE8">
              <w:t xml:space="preserve"> </w:t>
            </w:r>
            <w:r w:rsidRPr="001423AF">
              <w:t>услуг.</w:t>
            </w:r>
          </w:p>
        </w:tc>
      </w:tr>
      <w:tr w:rsidR="00E74FB6" w:rsidRPr="009E5F85" w:rsidTr="00DC7630">
        <w:trPr>
          <w:trHeight w:val="1704"/>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1423AF" w:rsidRDefault="00E74FB6" w:rsidP="00031907">
            <w:pPr>
              <w:pStyle w:val="a8"/>
              <w:rPr>
                <w:rFonts w:ascii="Times New Roman" w:hAnsi="Times New Roman"/>
                <w:sz w:val="24"/>
                <w:szCs w:val="24"/>
              </w:rPr>
            </w:pPr>
            <w:r w:rsidRPr="001423AF">
              <w:rPr>
                <w:rFonts w:ascii="Times New Roman" w:hAnsi="Times New Roman"/>
                <w:sz w:val="24"/>
                <w:szCs w:val="24"/>
              </w:rPr>
              <w:t>1. Создание право</w:t>
            </w:r>
            <w:r>
              <w:rPr>
                <w:rFonts w:ascii="Times New Roman" w:hAnsi="Times New Roman"/>
                <w:sz w:val="24"/>
                <w:szCs w:val="24"/>
              </w:rPr>
              <w:t xml:space="preserve">вых, организационных </w:t>
            </w:r>
            <w:r w:rsidRPr="001423AF">
              <w:rPr>
                <w:rFonts w:ascii="Times New Roman" w:hAnsi="Times New Roman"/>
                <w:sz w:val="24"/>
                <w:szCs w:val="24"/>
              </w:rPr>
              <w:t>и экономических условий для перехода к устойчивому социальной</w:t>
            </w:r>
            <w:r w:rsidR="00131FE8">
              <w:rPr>
                <w:rFonts w:ascii="Times New Roman" w:hAnsi="Times New Roman"/>
                <w:sz w:val="24"/>
                <w:szCs w:val="24"/>
              </w:rPr>
              <w:t xml:space="preserve"> </w:t>
            </w:r>
            <w:r w:rsidRPr="001423AF">
              <w:rPr>
                <w:rFonts w:ascii="Times New Roman" w:hAnsi="Times New Roman"/>
                <w:sz w:val="24"/>
                <w:szCs w:val="24"/>
              </w:rPr>
              <w:t>инфраструктуры поселения, эффективной реализации полномочий органов местного самоуправления;</w:t>
            </w:r>
          </w:p>
          <w:p w:rsidR="00E74FB6" w:rsidRPr="001423AF" w:rsidRDefault="00E74FB6" w:rsidP="00031907">
            <w:pPr>
              <w:pStyle w:val="a8"/>
              <w:rPr>
                <w:rFonts w:ascii="Times New Roman" w:hAnsi="Times New Roman"/>
                <w:sz w:val="24"/>
                <w:szCs w:val="24"/>
              </w:rPr>
            </w:pPr>
            <w:r w:rsidRPr="001423AF">
              <w:rPr>
                <w:rFonts w:ascii="Times New Roman" w:hAnsi="Times New Roman"/>
                <w:sz w:val="24"/>
                <w:szCs w:val="24"/>
              </w:rPr>
              <w:t>2. Развитие и расширение информационно-консультационного и правового обслуживания населения;</w:t>
            </w:r>
          </w:p>
          <w:p w:rsidR="00E74FB6" w:rsidRPr="001423AF" w:rsidRDefault="00E74FB6" w:rsidP="00031907">
            <w:pPr>
              <w:pStyle w:val="a8"/>
              <w:rPr>
                <w:rFonts w:ascii="Times New Roman" w:hAnsi="Times New Roman"/>
                <w:sz w:val="24"/>
                <w:szCs w:val="24"/>
              </w:rPr>
            </w:pPr>
            <w:r w:rsidRPr="001423AF">
              <w:rPr>
                <w:rFonts w:ascii="Times New Roman" w:hAnsi="Times New Roman"/>
                <w:sz w:val="24"/>
                <w:szCs w:val="24"/>
              </w:rPr>
              <w:t>3. благоустройство поселения,</w:t>
            </w:r>
            <w:r w:rsidR="00131FE8">
              <w:rPr>
                <w:rFonts w:ascii="Times New Roman" w:hAnsi="Times New Roman"/>
                <w:sz w:val="24"/>
                <w:szCs w:val="24"/>
              </w:rPr>
              <w:t xml:space="preserve"> </w:t>
            </w:r>
            <w:r w:rsidRPr="001423AF">
              <w:rPr>
                <w:rFonts w:ascii="Times New Roman" w:hAnsi="Times New Roman"/>
                <w:sz w:val="24"/>
                <w:szCs w:val="24"/>
              </w:rPr>
              <w:t>ремонт</w:t>
            </w:r>
            <w:r w:rsidR="00131FE8">
              <w:rPr>
                <w:rFonts w:ascii="Times New Roman" w:hAnsi="Times New Roman"/>
                <w:sz w:val="24"/>
                <w:szCs w:val="24"/>
              </w:rPr>
              <w:t xml:space="preserve"> </w:t>
            </w:r>
            <w:r w:rsidRPr="001423AF">
              <w:rPr>
                <w:rFonts w:ascii="Times New Roman" w:hAnsi="Times New Roman"/>
                <w:sz w:val="24"/>
                <w:szCs w:val="24"/>
              </w:rPr>
              <w:t>дорог;</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4</w:t>
            </w:r>
            <w:r w:rsidR="00E74FB6" w:rsidRPr="001423AF">
              <w:rPr>
                <w:rFonts w:ascii="Times New Roman" w:hAnsi="Times New Roman"/>
                <w:sz w:val="24"/>
                <w:szCs w:val="24"/>
              </w:rPr>
              <w:t>. Развитие социальной инфраструктуры,</w:t>
            </w:r>
            <w:r w:rsidR="00131FE8">
              <w:rPr>
                <w:rFonts w:ascii="Times New Roman" w:hAnsi="Times New Roman"/>
                <w:sz w:val="24"/>
                <w:szCs w:val="24"/>
              </w:rPr>
              <w:t xml:space="preserve"> </w:t>
            </w:r>
            <w:r w:rsidR="00E74FB6" w:rsidRPr="001423AF">
              <w:rPr>
                <w:rFonts w:ascii="Times New Roman" w:hAnsi="Times New Roman"/>
                <w:sz w:val="24"/>
                <w:szCs w:val="24"/>
              </w:rPr>
              <w:t>культуры, физкультуры и спорта: повышение роли физкультуры и спорта в деле профилактики правонарушений, преодоления распространения</w:t>
            </w:r>
            <w:r w:rsidR="00131FE8">
              <w:rPr>
                <w:rFonts w:ascii="Times New Roman" w:hAnsi="Times New Roman"/>
                <w:sz w:val="24"/>
                <w:szCs w:val="24"/>
              </w:rPr>
              <w:t xml:space="preserve"> </w:t>
            </w:r>
            <w:r w:rsidR="00E74FB6" w:rsidRPr="001423AF">
              <w:rPr>
                <w:rFonts w:ascii="Times New Roman" w:hAnsi="Times New Roman"/>
                <w:sz w:val="24"/>
                <w:szCs w:val="24"/>
              </w:rPr>
              <w:t>наркомании</w:t>
            </w:r>
            <w:r w:rsidR="00131FE8">
              <w:rPr>
                <w:rFonts w:ascii="Times New Roman" w:hAnsi="Times New Roman"/>
                <w:sz w:val="24"/>
                <w:szCs w:val="24"/>
              </w:rPr>
              <w:t xml:space="preserve"> </w:t>
            </w:r>
            <w:r w:rsidR="00E74FB6" w:rsidRPr="001423AF">
              <w:rPr>
                <w:rFonts w:ascii="Times New Roman" w:hAnsi="Times New Roman"/>
                <w:sz w:val="24"/>
                <w:szCs w:val="24"/>
              </w:rPr>
              <w:t>и</w:t>
            </w:r>
            <w:r w:rsidR="00131FE8">
              <w:rPr>
                <w:rFonts w:ascii="Times New Roman" w:hAnsi="Times New Roman"/>
                <w:sz w:val="24"/>
                <w:szCs w:val="24"/>
              </w:rPr>
              <w:t xml:space="preserve"> </w:t>
            </w:r>
            <w:r w:rsidR="00E74FB6" w:rsidRPr="001423AF">
              <w:rPr>
                <w:rFonts w:ascii="Times New Roman" w:hAnsi="Times New Roman"/>
                <w:sz w:val="24"/>
                <w:szCs w:val="24"/>
              </w:rPr>
              <w:t>алкоголизма;</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5</w:t>
            </w:r>
            <w:r w:rsidR="00E74FB6" w:rsidRPr="001423AF">
              <w:rPr>
                <w:rFonts w:ascii="Times New Roman" w:hAnsi="Times New Roman"/>
                <w:sz w:val="24"/>
                <w:szCs w:val="24"/>
              </w:rPr>
              <w:t>. Развитие</w:t>
            </w:r>
            <w:r w:rsidR="00131FE8">
              <w:rPr>
                <w:rFonts w:ascii="Times New Roman" w:hAnsi="Times New Roman"/>
                <w:sz w:val="24"/>
                <w:szCs w:val="24"/>
              </w:rPr>
              <w:t xml:space="preserve"> </w:t>
            </w:r>
            <w:r w:rsidR="00E74FB6" w:rsidRPr="001423AF">
              <w:rPr>
                <w:rFonts w:ascii="Times New Roman" w:hAnsi="Times New Roman"/>
                <w:sz w:val="24"/>
                <w:szCs w:val="24"/>
              </w:rPr>
              <w:t>личных</w:t>
            </w:r>
            <w:r w:rsidR="00131FE8">
              <w:rPr>
                <w:rFonts w:ascii="Times New Roman" w:hAnsi="Times New Roman"/>
                <w:sz w:val="24"/>
                <w:szCs w:val="24"/>
              </w:rPr>
              <w:t xml:space="preserve"> </w:t>
            </w:r>
            <w:r w:rsidR="00E74FB6" w:rsidRPr="001423AF">
              <w:rPr>
                <w:rFonts w:ascii="Times New Roman" w:hAnsi="Times New Roman"/>
                <w:sz w:val="24"/>
                <w:szCs w:val="24"/>
              </w:rPr>
              <w:t>подсобных</w:t>
            </w:r>
            <w:r w:rsidR="00131FE8">
              <w:rPr>
                <w:rFonts w:ascii="Times New Roman" w:hAnsi="Times New Roman"/>
                <w:sz w:val="24"/>
                <w:szCs w:val="24"/>
              </w:rPr>
              <w:t xml:space="preserve"> </w:t>
            </w:r>
            <w:r w:rsidR="00E74FB6" w:rsidRPr="001423AF">
              <w:rPr>
                <w:rFonts w:ascii="Times New Roman" w:hAnsi="Times New Roman"/>
                <w:sz w:val="24"/>
                <w:szCs w:val="24"/>
              </w:rPr>
              <w:t>хозяйств;</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6</w:t>
            </w:r>
            <w:r w:rsidR="00E74FB6" w:rsidRPr="001423AF">
              <w:rPr>
                <w:rFonts w:ascii="Times New Roman" w:hAnsi="Times New Roman"/>
                <w:sz w:val="24"/>
                <w:szCs w:val="24"/>
              </w:rPr>
              <w:t>. Создание</w:t>
            </w:r>
            <w:r w:rsidR="00131FE8">
              <w:rPr>
                <w:rFonts w:ascii="Times New Roman" w:hAnsi="Times New Roman"/>
                <w:sz w:val="24"/>
                <w:szCs w:val="24"/>
              </w:rPr>
              <w:t xml:space="preserve"> </w:t>
            </w:r>
            <w:r w:rsidR="00E74FB6" w:rsidRPr="001423AF">
              <w:rPr>
                <w:rFonts w:ascii="Times New Roman" w:hAnsi="Times New Roman"/>
                <w:sz w:val="24"/>
                <w:szCs w:val="24"/>
              </w:rPr>
              <w:t>условий</w:t>
            </w:r>
            <w:r w:rsidR="00131FE8">
              <w:rPr>
                <w:rFonts w:ascii="Times New Roman" w:hAnsi="Times New Roman"/>
                <w:sz w:val="24"/>
                <w:szCs w:val="24"/>
              </w:rPr>
              <w:t xml:space="preserve"> </w:t>
            </w:r>
            <w:r w:rsidR="00E74FB6" w:rsidRPr="001423AF">
              <w:rPr>
                <w:rFonts w:ascii="Times New Roman" w:hAnsi="Times New Roman"/>
                <w:sz w:val="24"/>
                <w:szCs w:val="24"/>
              </w:rPr>
              <w:t>для безопасного проживания населения</w:t>
            </w:r>
            <w:r w:rsidR="00131FE8">
              <w:rPr>
                <w:rFonts w:ascii="Times New Roman" w:hAnsi="Times New Roman"/>
                <w:sz w:val="24"/>
                <w:szCs w:val="24"/>
              </w:rPr>
              <w:t xml:space="preserve"> </w:t>
            </w:r>
            <w:r w:rsidR="00E74FB6" w:rsidRPr="001423AF">
              <w:rPr>
                <w:rFonts w:ascii="Times New Roman" w:hAnsi="Times New Roman"/>
                <w:sz w:val="24"/>
                <w:szCs w:val="24"/>
              </w:rPr>
              <w:t>на</w:t>
            </w:r>
            <w:r w:rsidR="00131FE8">
              <w:rPr>
                <w:rFonts w:ascii="Times New Roman" w:hAnsi="Times New Roman"/>
                <w:sz w:val="24"/>
                <w:szCs w:val="24"/>
              </w:rPr>
              <w:t xml:space="preserve"> </w:t>
            </w:r>
            <w:r w:rsidR="00E74FB6" w:rsidRPr="001423AF">
              <w:rPr>
                <w:rFonts w:ascii="Times New Roman" w:hAnsi="Times New Roman"/>
                <w:sz w:val="24"/>
                <w:szCs w:val="24"/>
              </w:rPr>
              <w:t>территории</w:t>
            </w:r>
            <w:r w:rsidR="00131FE8">
              <w:rPr>
                <w:rFonts w:ascii="Times New Roman" w:hAnsi="Times New Roman"/>
                <w:sz w:val="24"/>
                <w:szCs w:val="24"/>
              </w:rPr>
              <w:t xml:space="preserve"> </w:t>
            </w:r>
            <w:r w:rsidR="00E74FB6" w:rsidRPr="001423AF">
              <w:rPr>
                <w:rFonts w:ascii="Times New Roman" w:hAnsi="Times New Roman"/>
                <w:sz w:val="24"/>
                <w:szCs w:val="24"/>
              </w:rPr>
              <w:t>поселения.</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7</w:t>
            </w:r>
            <w:r w:rsidR="00131FE8">
              <w:rPr>
                <w:rFonts w:ascii="Times New Roman" w:hAnsi="Times New Roman"/>
                <w:sz w:val="24"/>
                <w:szCs w:val="24"/>
              </w:rPr>
              <w:t>. Содействие развитию</w:t>
            </w:r>
            <w:r w:rsidR="00E74FB6" w:rsidRPr="001423AF">
              <w:rPr>
                <w:rFonts w:ascii="Times New Roman" w:hAnsi="Times New Roman"/>
                <w:sz w:val="24"/>
                <w:szCs w:val="24"/>
              </w:rPr>
              <w:t xml:space="preserve"> малого предпринимательства,</w:t>
            </w:r>
            <w:r w:rsidR="00131FE8">
              <w:rPr>
                <w:rFonts w:ascii="Times New Roman" w:hAnsi="Times New Roman"/>
                <w:sz w:val="24"/>
                <w:szCs w:val="24"/>
              </w:rPr>
              <w:t xml:space="preserve"> </w:t>
            </w:r>
            <w:r w:rsidR="00E74FB6" w:rsidRPr="001423AF">
              <w:rPr>
                <w:rFonts w:ascii="Times New Roman" w:hAnsi="Times New Roman"/>
                <w:sz w:val="24"/>
                <w:szCs w:val="24"/>
              </w:rPr>
              <w:t>организации</w:t>
            </w:r>
            <w:r w:rsidR="00131FE8">
              <w:rPr>
                <w:rFonts w:ascii="Times New Roman" w:hAnsi="Times New Roman"/>
                <w:sz w:val="24"/>
                <w:szCs w:val="24"/>
              </w:rPr>
              <w:t xml:space="preserve"> </w:t>
            </w:r>
            <w:r w:rsidR="00E74FB6" w:rsidRPr="001423AF">
              <w:rPr>
                <w:rFonts w:ascii="Times New Roman" w:hAnsi="Times New Roman"/>
                <w:sz w:val="24"/>
                <w:szCs w:val="24"/>
              </w:rPr>
              <w:t>новых</w:t>
            </w:r>
            <w:r w:rsidR="00131FE8">
              <w:rPr>
                <w:rFonts w:ascii="Times New Roman" w:hAnsi="Times New Roman"/>
                <w:sz w:val="24"/>
                <w:szCs w:val="24"/>
              </w:rPr>
              <w:t xml:space="preserve"> </w:t>
            </w:r>
            <w:r w:rsidR="00E74FB6" w:rsidRPr="001423AF">
              <w:rPr>
                <w:rFonts w:ascii="Times New Roman" w:hAnsi="Times New Roman"/>
                <w:sz w:val="24"/>
                <w:szCs w:val="24"/>
              </w:rPr>
              <w:t>рабочих</w:t>
            </w:r>
            <w:r w:rsidR="00131FE8">
              <w:rPr>
                <w:rFonts w:ascii="Times New Roman" w:hAnsi="Times New Roman"/>
                <w:sz w:val="24"/>
                <w:szCs w:val="24"/>
              </w:rPr>
              <w:t xml:space="preserve"> </w:t>
            </w:r>
            <w:r w:rsidR="00E74FB6" w:rsidRPr="001423AF">
              <w:rPr>
                <w:rFonts w:ascii="Times New Roman" w:hAnsi="Times New Roman"/>
                <w:sz w:val="24"/>
                <w:szCs w:val="24"/>
              </w:rPr>
              <w:t>мест:</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8</w:t>
            </w:r>
            <w:r w:rsidR="00E74FB6" w:rsidRPr="001423AF">
              <w:rPr>
                <w:rFonts w:ascii="Times New Roman" w:hAnsi="Times New Roman"/>
                <w:sz w:val="24"/>
                <w:szCs w:val="24"/>
              </w:rPr>
              <w:t xml:space="preserve">. Содействие в привлечении молодых специалистов в поселение (врачей, учителей, </w:t>
            </w:r>
            <w:r w:rsidR="00E74FB6" w:rsidRPr="00E43155">
              <w:rPr>
                <w:rFonts w:ascii="Times New Roman" w:hAnsi="Times New Roman"/>
                <w:sz w:val="24"/>
                <w:szCs w:val="24"/>
              </w:rPr>
              <w:t xml:space="preserve">работников культуры, муниципальных </w:t>
            </w:r>
            <w:r w:rsidR="00E74FB6" w:rsidRPr="00E43155">
              <w:rPr>
                <w:rFonts w:ascii="Times New Roman" w:hAnsi="Times New Roman"/>
                <w:sz w:val="24"/>
                <w:szCs w:val="24"/>
              </w:rPr>
              <w:lastRenderedPageBreak/>
              <w:t>служащих);</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9</w:t>
            </w:r>
            <w:r w:rsidR="00E74FB6" w:rsidRPr="001423AF">
              <w:rPr>
                <w:rFonts w:ascii="Times New Roman" w:hAnsi="Times New Roman"/>
                <w:sz w:val="24"/>
                <w:szCs w:val="24"/>
              </w:rPr>
              <w:t>. Содействие в обеспечении социальной поддержки слабозащищенным</w:t>
            </w:r>
            <w:r w:rsidR="00131FE8">
              <w:rPr>
                <w:rFonts w:ascii="Times New Roman" w:hAnsi="Times New Roman"/>
                <w:sz w:val="24"/>
                <w:szCs w:val="24"/>
              </w:rPr>
              <w:t xml:space="preserve"> </w:t>
            </w:r>
            <w:r w:rsidR="00E74FB6" w:rsidRPr="001423AF">
              <w:rPr>
                <w:rFonts w:ascii="Times New Roman" w:hAnsi="Times New Roman"/>
                <w:sz w:val="24"/>
                <w:szCs w:val="24"/>
              </w:rPr>
              <w:t>слоям</w:t>
            </w:r>
            <w:r w:rsidR="00131FE8">
              <w:rPr>
                <w:rFonts w:ascii="Times New Roman" w:hAnsi="Times New Roman"/>
                <w:sz w:val="24"/>
                <w:szCs w:val="24"/>
              </w:rPr>
              <w:t xml:space="preserve"> </w:t>
            </w:r>
            <w:r w:rsidR="00E74FB6" w:rsidRPr="001423AF">
              <w:rPr>
                <w:rFonts w:ascii="Times New Roman" w:hAnsi="Times New Roman"/>
                <w:sz w:val="24"/>
                <w:szCs w:val="24"/>
              </w:rPr>
              <w:t>населения:</w:t>
            </w:r>
          </w:p>
          <w:p w:rsidR="00E74FB6" w:rsidRPr="009E5F85" w:rsidRDefault="00E74FB6" w:rsidP="00031907">
            <w:pPr>
              <w:contextualSpacing/>
            </w:pPr>
            <w:r w:rsidRPr="001423AF">
              <w:t>1</w:t>
            </w:r>
            <w:r w:rsidR="00031907">
              <w:t>0</w:t>
            </w:r>
            <w:r w:rsidRPr="001423AF">
              <w:t xml:space="preserve">. Привлечение средств из бюджетов различных уровней на укрепление жилищно-коммунальной сферы, на </w:t>
            </w:r>
            <w:r w:rsidR="00031907">
              <w:t>текущий</w:t>
            </w:r>
            <w:r w:rsidRPr="001423AF">
              <w:t xml:space="preserve"> и </w:t>
            </w:r>
            <w:r w:rsidR="00031907">
              <w:t xml:space="preserve">капитальный </w:t>
            </w:r>
            <w:r w:rsidRPr="001423AF">
              <w:t>ремонт дорог</w:t>
            </w:r>
            <w:r w:rsidR="00031907">
              <w:t xml:space="preserve"> поселения</w:t>
            </w:r>
            <w:r w:rsidRPr="001423AF">
              <w:t>, благоустройство поселения,</w:t>
            </w:r>
            <w:r w:rsidR="00131FE8">
              <w:t xml:space="preserve"> </w:t>
            </w:r>
            <w:r w:rsidRPr="001423AF">
              <w:t>развитие</w:t>
            </w:r>
            <w:r w:rsidR="00131FE8">
              <w:t xml:space="preserve"> </w:t>
            </w:r>
            <w:r w:rsidRPr="001423AF">
              <w:t>физкультуры</w:t>
            </w:r>
            <w:r w:rsidR="00131FE8">
              <w:t xml:space="preserve"> </w:t>
            </w:r>
            <w:r w:rsidRPr="001423AF">
              <w:t>и</w:t>
            </w:r>
            <w:r w:rsidR="00131FE8">
              <w:t xml:space="preserve"> </w:t>
            </w:r>
            <w:r w:rsidRPr="001423AF">
              <w:t>спорта.</w:t>
            </w:r>
          </w:p>
        </w:tc>
      </w:tr>
      <w:tr w:rsidR="00E74FB6" w:rsidRPr="009E5F85" w:rsidTr="00DC7630">
        <w:trPr>
          <w:trHeight w:val="138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lastRenderedPageBreak/>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502DAA" w:rsidRDefault="00502DAA" w:rsidP="00031907">
            <w:pPr>
              <w:pStyle w:val="Default"/>
            </w:pPr>
            <w:r>
              <w:t>Увеличение</w:t>
            </w:r>
            <w:r w:rsidR="00D058AD">
              <w:t xml:space="preserve"> </w:t>
            </w:r>
            <w:r w:rsidRPr="00144A1E">
              <w:t xml:space="preserve">рождаемости </w:t>
            </w:r>
            <w:r>
              <w:t>населения</w:t>
            </w:r>
            <w:r w:rsidRPr="00144A1E">
              <w:t>;</w:t>
            </w:r>
          </w:p>
          <w:p w:rsidR="00502DAA" w:rsidRDefault="00502DAA" w:rsidP="00031907">
            <w:pPr>
              <w:pStyle w:val="Default"/>
            </w:pPr>
            <w:r>
              <w:t>- сокращение миграционного оттока населения;</w:t>
            </w:r>
          </w:p>
          <w:p w:rsidR="00502DAA" w:rsidRDefault="00502DAA" w:rsidP="00031907">
            <w:pPr>
              <w:pStyle w:val="Default"/>
            </w:pPr>
            <w:r>
              <w:t>- улучшение качества услуг предоставляемых учреждениями социальной сферы;</w:t>
            </w:r>
          </w:p>
          <w:p w:rsidR="00502DAA" w:rsidRDefault="00502DAA" w:rsidP="00031907">
            <w:pPr>
              <w:pStyle w:val="Default"/>
            </w:pPr>
            <w:r>
              <w:t>-</w:t>
            </w:r>
            <w:r w:rsidR="00031907">
              <w:t xml:space="preserve"> </w:t>
            </w:r>
            <w:r>
              <w:t>повышение уровня обеспеченности населения объектами здравоохранения;</w:t>
            </w:r>
          </w:p>
          <w:p w:rsidR="00502DAA" w:rsidRDefault="00502DAA" w:rsidP="00031907">
            <w:pPr>
              <w:pStyle w:val="Default"/>
            </w:pPr>
            <w:r>
              <w:t>-</w:t>
            </w:r>
            <w:r w:rsidR="00031907">
              <w:t xml:space="preserve"> </w:t>
            </w: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w:t>
            </w:r>
          </w:p>
          <w:p w:rsidR="00502DAA" w:rsidRDefault="00502DAA" w:rsidP="00031907">
            <w:pPr>
              <w:pStyle w:val="Default"/>
            </w:pPr>
            <w:r>
              <w:t>-</w:t>
            </w:r>
            <w:r w:rsidR="00031907">
              <w:t xml:space="preserve"> </w:t>
            </w:r>
            <w:r>
              <w:t xml:space="preserve">увеличение доли населения обеспеченных </w:t>
            </w:r>
            <w:r w:rsidRPr="00144A1E">
              <w:t>спортивными объектами в соответ</w:t>
            </w:r>
            <w:r>
              <w:t>ствии с нормативными значениями;</w:t>
            </w:r>
          </w:p>
          <w:p w:rsidR="00502DAA" w:rsidRDefault="00502DAA" w:rsidP="00031907">
            <w:pPr>
              <w:pStyle w:val="Default"/>
            </w:pPr>
            <w:r>
              <w:t>- снижение уровня безработицы;</w:t>
            </w:r>
          </w:p>
          <w:p w:rsidR="00E74FB6" w:rsidRPr="009E5F85" w:rsidRDefault="00502DAA" w:rsidP="00031907">
            <w:pPr>
              <w:contextualSpacing/>
            </w:pPr>
            <w:r>
              <w:t>- повышение качества жизни населения</w:t>
            </w:r>
          </w:p>
        </w:tc>
      </w:tr>
      <w:tr w:rsidR="00005FA3" w:rsidRPr="009E5F85" w:rsidTr="00031907">
        <w:trPr>
          <w:trHeight w:val="1194"/>
        </w:trPr>
        <w:tc>
          <w:tcPr>
            <w:tcW w:w="2378" w:type="dxa"/>
            <w:tcBorders>
              <w:top w:val="single" w:sz="4" w:space="0" w:color="000000"/>
              <w:left w:val="single" w:sz="4" w:space="0" w:color="000000"/>
              <w:bottom w:val="single" w:sz="4" w:space="0" w:color="000000"/>
              <w:right w:val="single" w:sz="4" w:space="0" w:color="000000"/>
            </w:tcBorders>
            <w:vAlign w:val="center"/>
          </w:tcPr>
          <w:p w:rsidR="00005FA3" w:rsidRPr="00DC7630" w:rsidRDefault="00005FA3" w:rsidP="00031907">
            <w:pPr>
              <w:pStyle w:val="Default"/>
            </w:pPr>
            <w:r w:rsidRPr="00DC7630">
              <w:t>Мероприятия</w:t>
            </w:r>
            <w:r w:rsidR="00DC7630">
              <w:t xml:space="preserve">, </w:t>
            </w:r>
            <w:r w:rsidRPr="00DC7630">
              <w:t>запланированные Программой</w:t>
            </w:r>
          </w:p>
        </w:tc>
        <w:tc>
          <w:tcPr>
            <w:tcW w:w="7022" w:type="dxa"/>
            <w:tcBorders>
              <w:top w:val="single" w:sz="4" w:space="0" w:color="000000"/>
              <w:left w:val="single" w:sz="4" w:space="0" w:color="000000"/>
              <w:bottom w:val="single" w:sz="4" w:space="0" w:color="000000"/>
              <w:right w:val="single" w:sz="4" w:space="0" w:color="000000"/>
            </w:tcBorders>
          </w:tcPr>
          <w:p w:rsidR="00005FA3" w:rsidRPr="00DC7630" w:rsidRDefault="00005FA3" w:rsidP="00031907">
            <w:pPr>
              <w:pStyle w:val="Default"/>
            </w:pPr>
            <w:r w:rsidRPr="00DC7630">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населения.</w:t>
            </w:r>
          </w:p>
        </w:tc>
      </w:tr>
      <w:tr w:rsidR="00E74FB6" w:rsidRPr="009E5F85" w:rsidTr="00DC7630">
        <w:trPr>
          <w:trHeight w:val="583"/>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D7D97" w:rsidP="00031907">
            <w:pPr>
              <w:contextualSpacing/>
            </w:pPr>
            <w:r>
              <w:t>2017</w:t>
            </w:r>
            <w:r w:rsidR="00E74FB6" w:rsidRPr="009E5F85">
              <w:t>-</w:t>
            </w:r>
            <w:r w:rsidR="00D058AD">
              <w:t>2025</w:t>
            </w:r>
            <w:r w:rsidR="00E74FB6" w:rsidRPr="009E5F85">
              <w:t xml:space="preserve"> гг.</w:t>
            </w:r>
          </w:p>
        </w:tc>
      </w:tr>
      <w:tr w:rsidR="00E74FB6" w:rsidRPr="009E5F85" w:rsidTr="00DC7630">
        <w:trPr>
          <w:trHeight w:val="105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Объемы и</w:t>
            </w:r>
            <w:r w:rsidR="00031907">
              <w:t xml:space="preserve"> </w:t>
            </w:r>
            <w:r w:rsidRPr="00DC7630">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E74FB6" w:rsidP="00031907">
            <w:pPr>
              <w:contextualSpacing/>
            </w:pPr>
            <w:r w:rsidRPr="009E5F85">
              <w:t>Источники финансирования:</w:t>
            </w:r>
          </w:p>
          <w:p w:rsidR="00E74FB6" w:rsidRDefault="00E74FB6" w:rsidP="00031907">
            <w:pPr>
              <w:contextualSpacing/>
            </w:pPr>
            <w:r w:rsidRPr="009E5F85">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p w:rsidR="00502DAA" w:rsidRPr="009E5F85" w:rsidRDefault="00502DAA" w:rsidP="00031907">
            <w:pPr>
              <w:contextualSpacing/>
            </w:pPr>
            <w:r w:rsidRPr="00FD16CE">
              <w:t xml:space="preserve">Бюджетные ассигнования, предусмотренные в плановом периоде </w:t>
            </w:r>
            <w:r w:rsidRPr="000D7D97">
              <w:t>2017</w:t>
            </w:r>
            <w:r w:rsidRPr="00D058AD">
              <w:t>– 2025 годы</w:t>
            </w:r>
            <w:r w:rsidRPr="000D7D97">
              <w:t>, могут быть уточнены при формировании проекта местного бюджета.</w:t>
            </w:r>
          </w:p>
        </w:tc>
      </w:tr>
      <w:tr w:rsidR="00E74FB6" w:rsidRPr="009E5F85" w:rsidTr="00031907">
        <w:trPr>
          <w:trHeight w:val="9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05FA3" w:rsidP="00031907">
            <w:pPr>
              <w:rPr>
                <w:color w:val="000000"/>
              </w:rPr>
            </w:pPr>
            <w:r w:rsidRPr="00144A1E">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E74FB6" w:rsidRDefault="00E74FB6" w:rsidP="00DC7630">
      <w:pPr>
        <w:pStyle w:val="a8"/>
        <w:jc w:val="center"/>
        <w:rPr>
          <w:rFonts w:ascii="Times New Roman" w:hAnsi="Times New Roman"/>
          <w:b/>
          <w:bCs/>
          <w:sz w:val="24"/>
          <w:szCs w:val="24"/>
        </w:rPr>
      </w:pPr>
    </w:p>
    <w:p w:rsidR="00E74FB6" w:rsidRDefault="00005FA3" w:rsidP="00DC7630">
      <w:pPr>
        <w:pStyle w:val="a8"/>
        <w:jc w:val="center"/>
        <w:rPr>
          <w:rFonts w:ascii="Times New Roman" w:hAnsi="Times New Roman"/>
          <w:b/>
          <w:bCs/>
          <w:sz w:val="24"/>
          <w:szCs w:val="24"/>
        </w:rPr>
      </w:pPr>
      <w:r>
        <w:rPr>
          <w:rFonts w:ascii="Times New Roman" w:hAnsi="Times New Roman"/>
          <w:b/>
          <w:bCs/>
          <w:sz w:val="24"/>
          <w:szCs w:val="24"/>
        </w:rPr>
        <w:t>2</w:t>
      </w:r>
      <w:r w:rsidR="00E74FB6" w:rsidRPr="00EF7C8C">
        <w:rPr>
          <w:rFonts w:ascii="Times New Roman" w:hAnsi="Times New Roman"/>
          <w:b/>
          <w:bCs/>
          <w:sz w:val="24"/>
          <w:szCs w:val="24"/>
        </w:rPr>
        <w:t>. Введение</w:t>
      </w:r>
    </w:p>
    <w:p w:rsidR="00E74FB6" w:rsidRPr="00EF7C8C" w:rsidRDefault="00E74FB6" w:rsidP="00DC7630">
      <w:pPr>
        <w:pStyle w:val="a8"/>
        <w:jc w:val="center"/>
        <w:rPr>
          <w:rFonts w:ascii="Times New Roman" w:hAnsi="Times New Roman"/>
          <w:sz w:val="24"/>
          <w:szCs w:val="24"/>
        </w:rPr>
      </w:pPr>
    </w:p>
    <w:p w:rsidR="00E74FB6" w:rsidRPr="00EF7C8C" w:rsidRDefault="00131FE8" w:rsidP="00DC7630">
      <w:pPr>
        <w:pStyle w:val="a8"/>
        <w:ind w:firstLine="709"/>
        <w:jc w:val="both"/>
        <w:rPr>
          <w:rFonts w:ascii="Times New Roman" w:hAnsi="Times New Roman"/>
          <w:sz w:val="24"/>
          <w:szCs w:val="24"/>
        </w:rPr>
      </w:pPr>
      <w:r>
        <w:rPr>
          <w:rFonts w:ascii="Times New Roman" w:hAnsi="Times New Roman"/>
          <w:sz w:val="24"/>
          <w:szCs w:val="24"/>
        </w:rPr>
        <w:t>Необходимость реализации закона №</w:t>
      </w:r>
      <w:r w:rsidR="00E74FB6" w:rsidRPr="00EF7C8C">
        <w:rPr>
          <w:rFonts w:ascii="Times New Roman" w:hAnsi="Times New Roman"/>
          <w:sz w:val="24"/>
          <w:szCs w:val="24"/>
        </w:rPr>
        <w:t>131-ФЗ от 06.10.2003 «Об общих принципах организации местного самоуправления в Российской Федерации» актуализировала потребност</w:t>
      </w:r>
      <w:r>
        <w:rPr>
          <w:rFonts w:ascii="Times New Roman" w:hAnsi="Times New Roman"/>
          <w:sz w:val="24"/>
          <w:szCs w:val="24"/>
        </w:rPr>
        <w:t>ь местных властей в разработке</w:t>
      </w:r>
      <w:r w:rsidR="00E74FB6" w:rsidRPr="00EF7C8C">
        <w:rPr>
          <w:rFonts w:ascii="Times New Roman" w:hAnsi="Times New Roman"/>
          <w:sz w:val="24"/>
          <w:szCs w:val="24"/>
        </w:rPr>
        <w:t xml:space="preserve"> эффективной</w:t>
      </w:r>
      <w:r>
        <w:rPr>
          <w:rFonts w:ascii="Times New Roman" w:hAnsi="Times New Roman"/>
          <w:sz w:val="24"/>
          <w:szCs w:val="24"/>
        </w:rPr>
        <w:t xml:space="preserve"> </w:t>
      </w:r>
      <w:r w:rsidR="00E74FB6" w:rsidRPr="00EF7C8C">
        <w:rPr>
          <w:rFonts w:ascii="Times New Roman" w:hAnsi="Times New Roman"/>
          <w:sz w:val="24"/>
          <w:szCs w:val="24"/>
        </w:rPr>
        <w:t xml:space="preserve">стратегии развития не только на муниципальном уровне, но и на уровне </w:t>
      </w:r>
      <w:r w:rsidR="00E74FB6">
        <w:rPr>
          <w:rFonts w:ascii="Times New Roman" w:hAnsi="Times New Roman"/>
          <w:sz w:val="24"/>
          <w:szCs w:val="24"/>
        </w:rPr>
        <w:t>сельского</w:t>
      </w:r>
      <w:r>
        <w:rPr>
          <w:rFonts w:ascii="Times New Roman" w:hAnsi="Times New Roman"/>
          <w:sz w:val="24"/>
          <w:szCs w:val="24"/>
        </w:rPr>
        <w:t xml:space="preserve"> </w:t>
      </w:r>
      <w:r w:rsidR="00E74FB6"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w:t>
      </w:r>
      <w:r w:rsidR="00131FE8">
        <w:rPr>
          <w:rFonts w:ascii="Times New Roman" w:hAnsi="Times New Roman"/>
          <w:sz w:val="24"/>
          <w:szCs w:val="24"/>
        </w:rPr>
        <w:t>поселения отвечает потребностям</w:t>
      </w:r>
      <w:r w:rsidRPr="00EF7C8C">
        <w:rPr>
          <w:rFonts w:ascii="Times New Roman" w:hAnsi="Times New Roman"/>
          <w:sz w:val="24"/>
          <w:szCs w:val="24"/>
        </w:rPr>
        <w:t xml:space="preserve">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ия социальной</w:t>
      </w:r>
      <w:r w:rsidR="00131FE8">
        <w:rPr>
          <w:rFonts w:ascii="Times New Roman" w:hAnsi="Times New Roman"/>
          <w:sz w:val="24"/>
          <w:szCs w:val="24"/>
        </w:rPr>
        <w:t xml:space="preserve"> </w:t>
      </w:r>
      <w:r>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w:t>
      </w:r>
      <w:r w:rsidR="00131FE8">
        <w:rPr>
          <w:rFonts w:ascii="Times New Roman" w:hAnsi="Times New Roman"/>
          <w:sz w:val="24"/>
          <w:szCs w:val="24"/>
        </w:rPr>
        <w:t xml:space="preserve"> </w:t>
      </w:r>
      <w:r w:rsidRPr="00EF7C8C">
        <w:rPr>
          <w:rFonts w:ascii="Times New Roman" w:hAnsi="Times New Roman"/>
          <w:sz w:val="24"/>
          <w:szCs w:val="24"/>
        </w:rPr>
        <w:t>чёткое представление</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стратегических целях, ресурсах, потенциале</w:t>
      </w:r>
      <w:r w:rsidR="00131FE8">
        <w:rPr>
          <w:rFonts w:ascii="Times New Roman" w:hAnsi="Times New Roman"/>
          <w:sz w:val="24"/>
          <w:szCs w:val="24"/>
        </w:rPr>
        <w:t xml:space="preserve"> </w:t>
      </w:r>
      <w:r w:rsidRPr="00EF7C8C">
        <w:rPr>
          <w:rFonts w:ascii="Times New Roman" w:hAnsi="Times New Roman"/>
          <w:sz w:val="24"/>
          <w:szCs w:val="24"/>
        </w:rPr>
        <w:t>и об основных направлениях социальной</w:t>
      </w:r>
      <w:r w:rsidR="00131FE8">
        <w:rPr>
          <w:rFonts w:ascii="Times New Roman" w:hAnsi="Times New Roman"/>
          <w:sz w:val="24"/>
          <w:szCs w:val="24"/>
        </w:rPr>
        <w:t xml:space="preserve"> </w:t>
      </w:r>
      <w:r w:rsidRPr="00EF7C8C">
        <w:rPr>
          <w:rFonts w:ascii="Times New Roman" w:hAnsi="Times New Roman"/>
          <w:sz w:val="24"/>
          <w:szCs w:val="24"/>
        </w:rPr>
        <w:lastRenderedPageBreak/>
        <w:t>инфраструктуры поселения на среднесрочную перспективу. Кроме того, Программа содержит совокупность</w:t>
      </w:r>
      <w:r w:rsidR="00131FE8">
        <w:rPr>
          <w:rFonts w:ascii="Times New Roman" w:hAnsi="Times New Roman"/>
          <w:sz w:val="24"/>
          <w:szCs w:val="24"/>
        </w:rPr>
        <w:t xml:space="preserve"> </w:t>
      </w:r>
      <w:r w:rsidRPr="00EF7C8C">
        <w:rPr>
          <w:rFonts w:ascii="Times New Roman" w:hAnsi="Times New Roman"/>
          <w:sz w:val="24"/>
          <w:szCs w:val="24"/>
        </w:rPr>
        <w:t>увязанных по ресурсам, исполнителям и срокам реализации мероприятий, направленных на достижение стратегических целей 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w:t>
      </w:r>
      <w:r w:rsidR="00131FE8">
        <w:rPr>
          <w:rFonts w:ascii="Times New Roman" w:hAnsi="Times New Roman"/>
          <w:sz w:val="24"/>
          <w:szCs w:val="24"/>
        </w:rPr>
        <w:t xml:space="preserve"> </w:t>
      </w:r>
      <w:r w:rsidRPr="00EF7C8C">
        <w:rPr>
          <w:rFonts w:ascii="Times New Roman" w:hAnsi="Times New Roman"/>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w:t>
      </w:r>
      <w:r>
        <w:rPr>
          <w:rFonts w:ascii="Times New Roman" w:hAnsi="Times New Roman"/>
          <w:sz w:val="24"/>
          <w:szCs w:val="24"/>
        </w:rPr>
        <w:t xml:space="preserve">озможностей на основе развития </w:t>
      </w:r>
      <w:r w:rsidRPr="00EF7C8C">
        <w:rPr>
          <w:rFonts w:ascii="Times New Roman" w:hAnsi="Times New Roman"/>
          <w:sz w:val="24"/>
          <w:szCs w:val="24"/>
        </w:rPr>
        <w:t>предпринимательства, личных подсобных хозяйств</w:t>
      </w:r>
      <w:r>
        <w:rPr>
          <w:rFonts w:ascii="Times New Roman" w:hAnsi="Times New Roman"/>
          <w:sz w:val="24"/>
          <w:szCs w:val="24"/>
        </w:rPr>
        <w:t>,</w:t>
      </w:r>
      <w:r w:rsidRPr="00EF7C8C">
        <w:rPr>
          <w:rFonts w:ascii="Times New Roman" w:hAnsi="Times New Roman"/>
          <w:sz w:val="24"/>
          <w:szCs w:val="24"/>
        </w:rPr>
        <w:t xml:space="preserve"> торговой инфраструктуры, сферы услуг</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Для обеспечения условий</w:t>
      </w:r>
      <w:r w:rsidR="00131FE8">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w:t>
      </w:r>
      <w:r w:rsidR="00131FE8">
        <w:rPr>
          <w:rFonts w:ascii="Times New Roman" w:hAnsi="Times New Roman"/>
          <w:sz w:val="24"/>
          <w:szCs w:val="24"/>
        </w:rPr>
        <w:t xml:space="preserve"> </w:t>
      </w:r>
      <w:r w:rsidRPr="00EF7C8C">
        <w:rPr>
          <w:rFonts w:ascii="Times New Roman" w:hAnsi="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w:t>
      </w:r>
      <w:r w:rsidR="00131FE8">
        <w:rPr>
          <w:rFonts w:ascii="Times New Roman" w:hAnsi="Times New Roman"/>
          <w:sz w:val="24"/>
          <w:szCs w:val="24"/>
        </w:rPr>
        <w:t xml:space="preserve"> </w:t>
      </w:r>
      <w:r w:rsidRPr="00EF7C8C">
        <w:rPr>
          <w:rFonts w:ascii="Times New Roman" w:hAnsi="Times New Roman"/>
          <w:sz w:val="24"/>
          <w:szCs w:val="24"/>
        </w:rPr>
        <w:t>совокупность необходимых нормативно-правовых актов, организационных, финансово-экономических,</w:t>
      </w:r>
      <w:r w:rsidR="00131FE8">
        <w:rPr>
          <w:rFonts w:ascii="Times New Roman" w:hAnsi="Times New Roman"/>
          <w:sz w:val="24"/>
          <w:szCs w:val="24"/>
        </w:rPr>
        <w:t xml:space="preserve"> </w:t>
      </w:r>
      <w:r w:rsidRPr="00EF7C8C">
        <w:rPr>
          <w:rFonts w:ascii="Times New Roman" w:hAnsi="Times New Roman"/>
          <w:sz w:val="24"/>
          <w:szCs w:val="24"/>
        </w:rPr>
        <w:t>кадровых и других мероприятий, составляющих условия и предпосылки</w:t>
      </w:r>
      <w:r w:rsidR="00131FE8">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DC7630">
      <w:pPr>
        <w:pStyle w:val="a8"/>
        <w:jc w:val="center"/>
        <w:rPr>
          <w:rFonts w:ascii="Times New Roman" w:hAnsi="Times New Roman"/>
          <w:sz w:val="24"/>
          <w:szCs w:val="24"/>
        </w:rPr>
      </w:pPr>
    </w:p>
    <w:p w:rsidR="00005FA3" w:rsidRDefault="00005FA3" w:rsidP="00DC7630">
      <w:pPr>
        <w:pStyle w:val="a8"/>
        <w:jc w:val="center"/>
        <w:rPr>
          <w:rFonts w:ascii="Times New Roman" w:hAnsi="Times New Roman"/>
          <w:b/>
          <w:sz w:val="24"/>
          <w:szCs w:val="24"/>
        </w:rPr>
      </w:pPr>
      <w:r>
        <w:rPr>
          <w:rFonts w:ascii="Times New Roman" w:hAnsi="Times New Roman"/>
          <w:b/>
          <w:sz w:val="24"/>
          <w:szCs w:val="24"/>
        </w:rPr>
        <w:t>3</w:t>
      </w:r>
      <w:r w:rsidR="00E74FB6" w:rsidRPr="00EE58A2">
        <w:rPr>
          <w:rFonts w:ascii="Times New Roman" w:hAnsi="Times New Roman"/>
          <w:b/>
          <w:sz w:val="24"/>
          <w:szCs w:val="24"/>
        </w:rPr>
        <w:t xml:space="preserve">. </w:t>
      </w:r>
      <w:r w:rsidRPr="00005FA3">
        <w:rPr>
          <w:rFonts w:ascii="Times New Roman" w:hAnsi="Times New Roman"/>
          <w:b/>
          <w:sz w:val="24"/>
          <w:szCs w:val="24"/>
        </w:rPr>
        <w:t>Характеристика существующего состояния социальной инфраструктуры</w:t>
      </w:r>
    </w:p>
    <w:p w:rsidR="00DC7630" w:rsidRDefault="00DC7630" w:rsidP="00DC7630">
      <w:pPr>
        <w:pStyle w:val="a8"/>
        <w:jc w:val="center"/>
        <w:rPr>
          <w:rFonts w:ascii="Times New Roman" w:hAnsi="Times New Roman"/>
          <w:b/>
          <w:sz w:val="24"/>
          <w:szCs w:val="24"/>
        </w:rPr>
      </w:pPr>
    </w:p>
    <w:p w:rsidR="00B31A96" w:rsidRDefault="00B31A96" w:rsidP="00DC7630">
      <w:pPr>
        <w:pStyle w:val="Default"/>
        <w:ind w:firstLine="708"/>
        <w:jc w:val="both"/>
      </w:pPr>
      <w:r w:rsidRPr="00144A1E">
        <w:t>Социальная инфраструктура представляет собой многоотраслевой комплекс, действующий в интересах повышения благосостояния</w:t>
      </w:r>
      <w:r w:rsidR="00D058AD">
        <w:t xml:space="preserve"> </w:t>
      </w:r>
      <w:r w:rsidRPr="00144A1E">
        <w:t>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w:t>
      </w:r>
      <w:r w:rsidR="00D058AD">
        <w:t xml:space="preserve"> </w:t>
      </w:r>
      <w:r w:rsidRPr="00144A1E">
        <w:t>Эффективное использование имеющегося промышленного потенциала,</w:t>
      </w:r>
      <w:r w:rsidR="00D058AD">
        <w:t xml:space="preserve"> </w:t>
      </w:r>
      <w:r w:rsidRPr="00144A1E">
        <w:t>способствуют</w:t>
      </w:r>
      <w:r w:rsidR="00D058AD">
        <w:t xml:space="preserve"> </w:t>
      </w:r>
      <w:r w:rsidRPr="00144A1E">
        <w:t>развитию</w:t>
      </w:r>
      <w:r w:rsidR="00D058AD">
        <w:t xml:space="preserve"> </w:t>
      </w:r>
      <w:r w:rsidRPr="00144A1E">
        <w:t xml:space="preserve">экономики и социальной сферы. </w:t>
      </w:r>
      <w:r w:rsidRPr="00292A7C">
        <w:t>Развитие и эффективное функционирование объектов, входящих в социальную инфраструктуру,</w:t>
      </w:r>
      <w:r w:rsidR="00D058AD">
        <w:t xml:space="preserve"> </w:t>
      </w:r>
      <w:r w:rsidRPr="00292A7C">
        <w:t>их доступность - важное условие повышения уровня и качества жизни населения.</w:t>
      </w:r>
    </w:p>
    <w:p w:rsidR="00E74FB6" w:rsidRDefault="00E74FB6" w:rsidP="00DC7630">
      <w:pPr>
        <w:pStyle w:val="a8"/>
        <w:ind w:firstLine="708"/>
        <w:jc w:val="both"/>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сельского</w:t>
      </w:r>
      <w:r w:rsidR="00131FE8">
        <w:rPr>
          <w:rFonts w:ascii="Times New Roman" w:hAnsi="Times New Roman"/>
          <w:sz w:val="24"/>
          <w:szCs w:val="24"/>
        </w:rPr>
        <w:t xml:space="preserve"> </w:t>
      </w:r>
      <w:r>
        <w:rPr>
          <w:rFonts w:ascii="Times New Roman" w:hAnsi="Times New Roman"/>
          <w:sz w:val="24"/>
          <w:szCs w:val="24"/>
        </w:rPr>
        <w:t>поселения</w:t>
      </w:r>
      <w:r w:rsidR="00131FE8">
        <w:rPr>
          <w:rFonts w:ascii="Times New Roman" w:hAnsi="Times New Roman"/>
          <w:sz w:val="24"/>
          <w:szCs w:val="24"/>
        </w:rPr>
        <w:t xml:space="preserve"> </w:t>
      </w:r>
      <w:r>
        <w:rPr>
          <w:rFonts w:ascii="Times New Roman" w:hAnsi="Times New Roman"/>
          <w:sz w:val="24"/>
          <w:szCs w:val="24"/>
        </w:rPr>
        <w:t>составляет</w:t>
      </w:r>
      <w:r w:rsidR="00131FE8">
        <w:rPr>
          <w:rFonts w:ascii="Times New Roman" w:hAnsi="Times New Roman"/>
          <w:sz w:val="24"/>
          <w:szCs w:val="24"/>
        </w:rPr>
        <w:t xml:space="preserve"> </w:t>
      </w:r>
      <w:r w:rsidRPr="00EE58A2">
        <w:rPr>
          <w:rFonts w:ascii="Times New Roman" w:hAnsi="Times New Roman"/>
          <w:sz w:val="24"/>
          <w:szCs w:val="24"/>
        </w:rPr>
        <w:t>22</w:t>
      </w:r>
      <w:r w:rsidR="00EE58A2" w:rsidRPr="00EE58A2">
        <w:rPr>
          <w:rFonts w:ascii="Times New Roman" w:hAnsi="Times New Roman"/>
          <w:sz w:val="24"/>
          <w:szCs w:val="24"/>
        </w:rPr>
        <w:t>1,85</w:t>
      </w:r>
      <w:r w:rsidRPr="00EE58A2">
        <w:rPr>
          <w:rFonts w:ascii="Times New Roman" w:hAnsi="Times New Roman"/>
          <w:sz w:val="24"/>
          <w:szCs w:val="24"/>
        </w:rPr>
        <w:t xml:space="preserve"> кв. км.</w:t>
      </w:r>
      <w:r w:rsidR="00131FE8" w:rsidRPr="00EE58A2">
        <w:rPr>
          <w:rFonts w:ascii="Times New Roman" w:hAnsi="Times New Roman"/>
          <w:sz w:val="24"/>
          <w:szCs w:val="24"/>
        </w:rPr>
        <w:t xml:space="preserve"> </w:t>
      </w:r>
      <w:r w:rsidRPr="00EE58A2">
        <w:rPr>
          <w:rFonts w:ascii="Times New Roman" w:hAnsi="Times New Roman"/>
          <w:sz w:val="24"/>
          <w:szCs w:val="24"/>
        </w:rPr>
        <w:t>Численность населения по данным на 01.01.2017 года составила 361 чел. В состав поселения входит</w:t>
      </w:r>
      <w:r w:rsidR="00131FE8" w:rsidRPr="00EE58A2">
        <w:rPr>
          <w:rFonts w:ascii="Times New Roman" w:hAnsi="Times New Roman"/>
          <w:sz w:val="24"/>
          <w:szCs w:val="24"/>
        </w:rPr>
        <w:t xml:space="preserve"> </w:t>
      </w:r>
      <w:r w:rsidRPr="00EE58A2">
        <w:rPr>
          <w:rFonts w:ascii="Times New Roman" w:hAnsi="Times New Roman"/>
          <w:sz w:val="24"/>
          <w:szCs w:val="24"/>
        </w:rPr>
        <w:t>один населенный</w:t>
      </w:r>
      <w:r w:rsidR="00131FE8" w:rsidRPr="00EE58A2">
        <w:rPr>
          <w:rFonts w:ascii="Times New Roman" w:hAnsi="Times New Roman"/>
          <w:sz w:val="24"/>
          <w:szCs w:val="24"/>
        </w:rPr>
        <w:t xml:space="preserve"> </w:t>
      </w:r>
      <w:r w:rsidRPr="00EE58A2">
        <w:rPr>
          <w:rFonts w:ascii="Times New Roman" w:hAnsi="Times New Roman"/>
          <w:sz w:val="24"/>
          <w:szCs w:val="24"/>
        </w:rPr>
        <w:t xml:space="preserve">пункт </w:t>
      </w:r>
      <w:r w:rsidR="00131FE8" w:rsidRPr="00EE58A2">
        <w:rPr>
          <w:rFonts w:ascii="Times New Roman" w:hAnsi="Times New Roman"/>
          <w:sz w:val="24"/>
          <w:szCs w:val="24"/>
        </w:rPr>
        <w:t xml:space="preserve">- </w:t>
      </w:r>
      <w:r w:rsidRPr="00EE58A2">
        <w:rPr>
          <w:rFonts w:ascii="Times New Roman" w:hAnsi="Times New Roman"/>
          <w:sz w:val="24"/>
          <w:szCs w:val="24"/>
        </w:rPr>
        <w:t>п. Аршан.</w:t>
      </w:r>
    </w:p>
    <w:p w:rsidR="00EE58A2" w:rsidRDefault="00EE58A2" w:rsidP="00DC7630">
      <w:pPr>
        <w:ind w:firstLine="708"/>
        <w:jc w:val="both"/>
      </w:pPr>
      <w:r>
        <w:t xml:space="preserve">В Аршанском муниципальном образовании достаточно учреждений, есть фельдшерско-акушерский пункт, отделение почтовой связи. Близка к нормативному уровню обеспеченность общеобразовательными школами. По другим видам объектов </w:t>
      </w:r>
      <w:r>
        <w:lastRenderedPageBreak/>
        <w:t>обслуживания уровень обеспеченности существенно ниже нормативного. В поселении отсутствуют предприятия общественного питания и бытового обслуживания, физкультурно-спортивные сооружения (спортивные залы), клубные учреждения.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связи</w:t>
      </w:r>
      <w:r>
        <w:rPr>
          <w:rFonts w:ascii="Times New Roman" w:hAnsi="Times New Roman"/>
          <w:sz w:val="24"/>
          <w:szCs w:val="24"/>
        </w:rPr>
        <w:t xml:space="preserve"> </w:t>
      </w:r>
      <w:r w:rsidRPr="00EF7C8C">
        <w:rPr>
          <w:rFonts w:ascii="Times New Roman" w:hAnsi="Times New Roman"/>
          <w:sz w:val="24"/>
          <w:szCs w:val="24"/>
        </w:rPr>
        <w:t>с</w:t>
      </w:r>
      <w:r>
        <w:rPr>
          <w:rFonts w:ascii="Times New Roman" w:hAnsi="Times New Roman"/>
          <w:sz w:val="24"/>
          <w:szCs w:val="24"/>
        </w:rPr>
        <w:t xml:space="preserve"> </w:t>
      </w:r>
      <w:r w:rsidRPr="00EF7C8C">
        <w:rPr>
          <w:rFonts w:ascii="Times New Roman" w:hAnsi="Times New Roman"/>
          <w:sz w:val="24"/>
          <w:szCs w:val="24"/>
        </w:rPr>
        <w:t>прогнозными</w:t>
      </w:r>
      <w:r>
        <w:rPr>
          <w:rFonts w:ascii="Times New Roman" w:hAnsi="Times New Roman"/>
          <w:sz w:val="24"/>
          <w:szCs w:val="24"/>
        </w:rPr>
        <w:t xml:space="preserve"> </w:t>
      </w:r>
      <w:r w:rsidRPr="00EF7C8C">
        <w:rPr>
          <w:rFonts w:ascii="Times New Roman" w:hAnsi="Times New Roman"/>
          <w:sz w:val="24"/>
          <w:szCs w:val="24"/>
        </w:rPr>
        <w:t>показателями</w:t>
      </w:r>
      <w:r>
        <w:rPr>
          <w:rFonts w:ascii="Times New Roman" w:hAnsi="Times New Roman"/>
          <w:sz w:val="24"/>
          <w:szCs w:val="24"/>
        </w:rPr>
        <w:t xml:space="preserve"> </w:t>
      </w:r>
      <w:r w:rsidRPr="00EF7C8C">
        <w:rPr>
          <w:rFonts w:ascii="Times New Roman" w:hAnsi="Times New Roman"/>
          <w:sz w:val="24"/>
          <w:szCs w:val="24"/>
        </w:rPr>
        <w:t>динамики</w:t>
      </w:r>
      <w:r>
        <w:rPr>
          <w:rFonts w:ascii="Times New Roman" w:hAnsi="Times New Roman"/>
          <w:sz w:val="24"/>
          <w:szCs w:val="24"/>
        </w:rPr>
        <w:t xml:space="preserve"> </w:t>
      </w:r>
      <w:r w:rsidRPr="00EF7C8C">
        <w:rPr>
          <w:rFonts w:ascii="Times New Roman" w:hAnsi="Times New Roman"/>
          <w:sz w:val="24"/>
          <w:szCs w:val="24"/>
        </w:rPr>
        <w:t>численности</w:t>
      </w:r>
      <w:r>
        <w:rPr>
          <w:rFonts w:ascii="Times New Roman" w:hAnsi="Times New Roman"/>
          <w:sz w:val="24"/>
          <w:szCs w:val="24"/>
        </w:rPr>
        <w:t xml:space="preserve"> </w:t>
      </w:r>
      <w:r w:rsidRPr="00EF7C8C">
        <w:rPr>
          <w:rFonts w:ascii="Times New Roman" w:hAnsi="Times New Roman"/>
          <w:sz w:val="24"/>
          <w:szCs w:val="24"/>
        </w:rPr>
        <w:t>населения,</w:t>
      </w:r>
      <w:r>
        <w:rPr>
          <w:rFonts w:ascii="Times New Roman" w:hAnsi="Times New Roman"/>
          <w:sz w:val="24"/>
          <w:szCs w:val="24"/>
        </w:rPr>
        <w:t xml:space="preserve"> </w:t>
      </w:r>
      <w:r w:rsidRPr="00EF7C8C">
        <w:rPr>
          <w:rFonts w:ascii="Times New Roman" w:hAnsi="Times New Roman"/>
          <w:sz w:val="24"/>
          <w:szCs w:val="24"/>
        </w:rPr>
        <w:t>изменившимися</w:t>
      </w:r>
      <w:r>
        <w:rPr>
          <w:rFonts w:ascii="Times New Roman" w:hAnsi="Times New Roman"/>
          <w:sz w:val="24"/>
          <w:szCs w:val="24"/>
        </w:rPr>
        <w:t xml:space="preserve"> </w:t>
      </w:r>
      <w:r w:rsidRPr="00EF7C8C">
        <w:rPr>
          <w:rFonts w:ascii="Times New Roman" w:hAnsi="Times New Roman"/>
          <w:sz w:val="24"/>
          <w:szCs w:val="24"/>
        </w:rPr>
        <w:t>условиями</w:t>
      </w:r>
      <w:r>
        <w:rPr>
          <w:rFonts w:ascii="Times New Roman" w:hAnsi="Times New Roman"/>
          <w:sz w:val="24"/>
          <w:szCs w:val="24"/>
        </w:rPr>
        <w:t xml:space="preserve"> </w:t>
      </w:r>
      <w:r w:rsidRPr="00EF7C8C">
        <w:rPr>
          <w:rFonts w:ascii="Times New Roman" w:hAnsi="Times New Roman"/>
          <w:sz w:val="24"/>
          <w:szCs w:val="24"/>
        </w:rPr>
        <w:t>экономического</w:t>
      </w:r>
      <w:r>
        <w:rPr>
          <w:rFonts w:ascii="Times New Roman" w:hAnsi="Times New Roman"/>
          <w:sz w:val="24"/>
          <w:szCs w:val="24"/>
        </w:rPr>
        <w:t xml:space="preserve"> </w:t>
      </w:r>
      <w:r w:rsidRPr="00EF7C8C">
        <w:rPr>
          <w:rFonts w:ascii="Times New Roman" w:hAnsi="Times New Roman"/>
          <w:sz w:val="24"/>
          <w:szCs w:val="24"/>
        </w:rPr>
        <w:t>развития,</w:t>
      </w:r>
      <w:r>
        <w:rPr>
          <w:rFonts w:ascii="Times New Roman" w:hAnsi="Times New Roman"/>
          <w:sz w:val="24"/>
          <w:szCs w:val="24"/>
        </w:rPr>
        <w:t xml:space="preserve"> </w:t>
      </w:r>
      <w:r w:rsidRPr="00EF7C8C">
        <w:rPr>
          <w:rFonts w:ascii="Times New Roman" w:hAnsi="Times New Roman"/>
          <w:sz w:val="24"/>
          <w:szCs w:val="24"/>
        </w:rPr>
        <w:t>предусматриваются</w:t>
      </w:r>
      <w:r>
        <w:rPr>
          <w:rFonts w:ascii="Times New Roman" w:hAnsi="Times New Roman"/>
          <w:sz w:val="24"/>
          <w:szCs w:val="24"/>
        </w:rPr>
        <w:t xml:space="preserve"> </w:t>
      </w:r>
      <w:r w:rsidRPr="00EF7C8C">
        <w:rPr>
          <w:rFonts w:ascii="Times New Roman" w:hAnsi="Times New Roman"/>
          <w:sz w:val="24"/>
          <w:szCs w:val="24"/>
        </w:rPr>
        <w:t>изменения</w:t>
      </w:r>
      <w:r>
        <w:rPr>
          <w:rFonts w:ascii="Times New Roman" w:hAnsi="Times New Roman"/>
          <w:sz w:val="24"/>
          <w:szCs w:val="24"/>
        </w:rPr>
        <w:t xml:space="preserve"> </w:t>
      </w: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социальной</w:t>
      </w:r>
      <w:r>
        <w:rPr>
          <w:rFonts w:ascii="Times New Roman" w:hAnsi="Times New Roman"/>
          <w:sz w:val="24"/>
          <w:szCs w:val="24"/>
        </w:rPr>
        <w:t xml:space="preserve"> </w:t>
      </w:r>
      <w:r w:rsidRPr="00EF7C8C">
        <w:rPr>
          <w:rFonts w:ascii="Times New Roman" w:hAnsi="Times New Roman"/>
          <w:sz w:val="24"/>
          <w:szCs w:val="24"/>
        </w:rPr>
        <w:t>инфраструктуре.</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Прогнозом на 201</w:t>
      </w:r>
      <w:r>
        <w:rPr>
          <w:rFonts w:ascii="Times New Roman" w:hAnsi="Times New Roman"/>
          <w:sz w:val="24"/>
          <w:szCs w:val="24"/>
        </w:rPr>
        <w:t>7</w:t>
      </w:r>
      <w:r w:rsidRPr="00EF7C8C">
        <w:rPr>
          <w:rFonts w:ascii="Times New Roman" w:hAnsi="Times New Roman"/>
          <w:sz w:val="24"/>
          <w:szCs w:val="24"/>
        </w:rPr>
        <w:t xml:space="preserve"> год и на период до </w:t>
      </w:r>
      <w:r w:rsidR="00D058AD">
        <w:rPr>
          <w:rFonts w:ascii="Times New Roman" w:hAnsi="Times New Roman"/>
          <w:sz w:val="24"/>
          <w:szCs w:val="24"/>
        </w:rPr>
        <w:t>2025</w:t>
      </w:r>
      <w:r>
        <w:rPr>
          <w:rFonts w:ascii="Times New Roman" w:hAnsi="Times New Roman"/>
          <w:sz w:val="24"/>
          <w:szCs w:val="24"/>
        </w:rPr>
        <w:t xml:space="preserve"> </w:t>
      </w:r>
      <w:r w:rsidRPr="00EF7C8C">
        <w:rPr>
          <w:rFonts w:ascii="Times New Roman" w:hAnsi="Times New Roman"/>
          <w:sz w:val="24"/>
          <w:szCs w:val="24"/>
        </w:rPr>
        <w:t>года</w:t>
      </w:r>
      <w:r>
        <w:rPr>
          <w:rFonts w:ascii="Times New Roman" w:hAnsi="Times New Roman"/>
          <w:sz w:val="24"/>
          <w:szCs w:val="24"/>
        </w:rPr>
        <w:t xml:space="preserve"> </w:t>
      </w:r>
      <w:r w:rsidRPr="00EF7C8C">
        <w:rPr>
          <w:rFonts w:ascii="Times New Roman" w:hAnsi="Times New Roman"/>
          <w:sz w:val="24"/>
          <w:szCs w:val="24"/>
        </w:rPr>
        <w:t>определены следующие приоритеты социальной</w:t>
      </w:r>
      <w:r>
        <w:rPr>
          <w:rFonts w:ascii="Times New Roman" w:hAnsi="Times New Roman"/>
          <w:sz w:val="24"/>
          <w:szCs w:val="24"/>
        </w:rPr>
        <w:t xml:space="preserve"> </w:t>
      </w:r>
      <w:r w:rsidRPr="00EF7C8C">
        <w:rPr>
          <w:rFonts w:ascii="Times New Roman" w:hAnsi="Times New Roman"/>
          <w:sz w:val="24"/>
          <w:szCs w:val="24"/>
        </w:rPr>
        <w:t xml:space="preserve">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EE58A2"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E74FB6" w:rsidRPr="00EF7C8C" w:rsidRDefault="00E74FB6" w:rsidP="00E74FB6">
      <w:pPr>
        <w:pStyle w:val="a8"/>
        <w:ind w:firstLine="709"/>
        <w:jc w:val="both"/>
        <w:rPr>
          <w:rFonts w:ascii="Times New Roman" w:hAnsi="Times New Roman"/>
          <w:sz w:val="24"/>
          <w:szCs w:val="24"/>
        </w:rPr>
      </w:pPr>
    </w:p>
    <w:p w:rsidR="00E74FB6" w:rsidRPr="00131FE8" w:rsidRDefault="00E74FB6" w:rsidP="00E74FB6">
      <w:pPr>
        <w:pStyle w:val="a8"/>
        <w:ind w:firstLine="709"/>
        <w:jc w:val="both"/>
        <w:rPr>
          <w:rFonts w:ascii="Times New Roman" w:hAnsi="Times New Roman"/>
          <w:b/>
          <w:bCs/>
          <w:sz w:val="24"/>
          <w:szCs w:val="24"/>
        </w:rPr>
      </w:pPr>
      <w:r w:rsidRPr="00131FE8">
        <w:rPr>
          <w:rFonts w:ascii="Times New Roman" w:hAnsi="Times New Roman"/>
          <w:b/>
          <w:bCs/>
          <w:sz w:val="24"/>
          <w:szCs w:val="24"/>
        </w:rPr>
        <w:t>Наличие земельных ресурсов Аршанского сельского поселения</w:t>
      </w:r>
      <w:r w:rsidR="00131FE8" w:rsidRPr="00131FE8">
        <w:rPr>
          <w:rFonts w:ascii="Times New Roman" w:hAnsi="Times New Roman"/>
          <w:b/>
          <w:bCs/>
          <w:sz w:val="24"/>
          <w:szCs w:val="24"/>
        </w:rPr>
        <w:t xml:space="preserve"> </w:t>
      </w:r>
      <w:r w:rsidRPr="00131FE8">
        <w:rPr>
          <w:rFonts w:ascii="Times New Roman" w:hAnsi="Times New Roman"/>
          <w:b/>
          <w:bCs/>
          <w:sz w:val="24"/>
          <w:szCs w:val="24"/>
        </w:rPr>
        <w:t>состоянию на 01.01.2017г.</w:t>
      </w:r>
    </w:p>
    <w:p w:rsidR="00E74FB6" w:rsidRDefault="00E74FB6" w:rsidP="00E74FB6">
      <w:pPr>
        <w:pStyle w:val="a8"/>
        <w:jc w:val="both"/>
        <w:rPr>
          <w:rFonts w:ascii="Times New Roman" w:hAnsi="Times New Roman"/>
          <w:b/>
          <w:bCs/>
          <w:sz w:val="24"/>
          <w:szCs w:val="24"/>
          <w:highlight w:val="yellow"/>
        </w:rPr>
      </w:pPr>
    </w:p>
    <w:tbl>
      <w:tblPr>
        <w:tblW w:w="9439" w:type="dxa"/>
        <w:tblInd w:w="-5" w:type="dxa"/>
        <w:tblLayout w:type="fixed"/>
        <w:tblLook w:val="0000"/>
      </w:tblPr>
      <w:tblGrid>
        <w:gridCol w:w="3232"/>
        <w:gridCol w:w="2268"/>
        <w:gridCol w:w="1878"/>
        <w:gridCol w:w="2061"/>
      </w:tblGrid>
      <w:tr w:rsidR="00EE58A2" w:rsidTr="00DC7630">
        <w:trPr>
          <w:trHeight w:val="398"/>
        </w:trPr>
        <w:tc>
          <w:tcPr>
            <w:tcW w:w="3232"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jc w:val="center"/>
              <w:rPr>
                <w:b/>
              </w:rPr>
            </w:pPr>
            <w:r>
              <w:rPr>
                <w:b/>
              </w:rPr>
              <w:t>Территории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Аршанское муниципальное образование (га)</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п. Аршан</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Default="00EE58A2" w:rsidP="00DC7630">
            <w:pPr>
              <w:autoSpaceDE w:val="0"/>
              <w:snapToGrid w:val="0"/>
              <w:jc w:val="center"/>
              <w:rPr>
                <w:b/>
              </w:rPr>
            </w:pPr>
            <w:r>
              <w:rPr>
                <w:b/>
              </w:rPr>
              <w:t>вне границ населенного пункта</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застройки индивидуальными жилыми домами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общественно-делового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коммунально-складского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сельскохозяйственных угодий</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инженерной инфраструктуры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271"/>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природного ландшафта</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51655,23</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41,34</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51613,89</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лесов</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169793,58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129,93</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169663,65</w:t>
            </w:r>
          </w:p>
        </w:tc>
      </w:tr>
      <w:tr w:rsidR="00EE58A2" w:rsidTr="00DC7630">
        <w:trPr>
          <w:trHeight w:val="570"/>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Территории, связанные с захоронениями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Водные объекты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287,00</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26,88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260,12</w:t>
            </w:r>
          </w:p>
        </w:tc>
      </w:tr>
      <w:tr w:rsidR="00EE58A2" w:rsidTr="00EE58A2">
        <w:trPr>
          <w:trHeight w:val="147"/>
        </w:trPr>
        <w:tc>
          <w:tcPr>
            <w:tcW w:w="3232" w:type="dxa"/>
            <w:tcBorders>
              <w:top w:val="single" w:sz="4" w:space="0" w:color="000000"/>
              <w:left w:val="single" w:sz="4" w:space="0" w:color="000000"/>
              <w:bottom w:val="single" w:sz="4" w:space="0" w:color="000000"/>
            </w:tcBorders>
            <w:shd w:val="clear" w:color="auto" w:fill="auto"/>
          </w:tcPr>
          <w:p w:rsidR="00EE58A2" w:rsidRDefault="00EE58A2" w:rsidP="00DC7630">
            <w:pPr>
              <w:autoSpaceDE w:val="0"/>
              <w:snapToGrid w:val="0"/>
              <w:rPr>
                <w:b/>
                <w:bCs/>
              </w:rPr>
            </w:pPr>
            <w:r>
              <w:rPr>
                <w:b/>
                <w:bCs/>
              </w:rPr>
              <w:t>ИТОГО</w:t>
            </w:r>
          </w:p>
        </w:tc>
        <w:tc>
          <w:tcPr>
            <w:tcW w:w="226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221847,00</w:t>
            </w:r>
          </w:p>
        </w:tc>
        <w:tc>
          <w:tcPr>
            <w:tcW w:w="187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305,28</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EE58A2" w:rsidRDefault="00EE58A2" w:rsidP="00E43155">
            <w:pPr>
              <w:autoSpaceDE w:val="0"/>
              <w:snapToGrid w:val="0"/>
              <w:ind w:firstLine="720"/>
              <w:rPr>
                <w:b/>
              </w:rPr>
            </w:pPr>
            <w:r>
              <w:rPr>
                <w:b/>
              </w:rPr>
              <w:t>221541,72</w:t>
            </w:r>
          </w:p>
        </w:tc>
      </w:tr>
    </w:tbl>
    <w:p w:rsidR="00131FE8" w:rsidRPr="00DC7630" w:rsidRDefault="00131FE8" w:rsidP="00DC7630">
      <w:pPr>
        <w:pStyle w:val="a8"/>
        <w:jc w:val="center"/>
        <w:rPr>
          <w:rFonts w:ascii="Times New Roman" w:hAnsi="Times New Roman"/>
          <w:b/>
          <w:sz w:val="24"/>
          <w:szCs w:val="24"/>
        </w:rPr>
      </w:pPr>
    </w:p>
    <w:p w:rsidR="00E74FB6" w:rsidRPr="00DC7630" w:rsidRDefault="00005FA3" w:rsidP="00DC7630">
      <w:pPr>
        <w:pStyle w:val="a8"/>
        <w:jc w:val="center"/>
        <w:rPr>
          <w:rFonts w:ascii="Times New Roman" w:hAnsi="Times New Roman"/>
          <w:b/>
          <w:sz w:val="24"/>
          <w:szCs w:val="24"/>
        </w:rPr>
      </w:pPr>
      <w:r w:rsidRPr="00DC7630">
        <w:rPr>
          <w:rFonts w:ascii="Times New Roman" w:hAnsi="Times New Roman"/>
          <w:b/>
          <w:sz w:val="24"/>
          <w:szCs w:val="24"/>
        </w:rPr>
        <w:t>3</w:t>
      </w:r>
      <w:r w:rsidR="00B31A96" w:rsidRPr="00DC7630">
        <w:rPr>
          <w:rFonts w:ascii="Times New Roman" w:hAnsi="Times New Roman"/>
          <w:b/>
          <w:sz w:val="24"/>
          <w:szCs w:val="24"/>
        </w:rPr>
        <w:t>.1</w:t>
      </w:r>
      <w:r w:rsidR="00E74FB6" w:rsidRPr="00DC7630">
        <w:rPr>
          <w:rFonts w:ascii="Times New Roman" w:hAnsi="Times New Roman"/>
          <w:b/>
          <w:sz w:val="24"/>
          <w:szCs w:val="24"/>
        </w:rPr>
        <w:t>.</w:t>
      </w:r>
      <w:r w:rsidR="00131FE8" w:rsidRPr="00DC7630">
        <w:rPr>
          <w:rFonts w:ascii="Times New Roman" w:hAnsi="Times New Roman"/>
          <w:b/>
          <w:sz w:val="24"/>
          <w:szCs w:val="24"/>
        </w:rPr>
        <w:t xml:space="preserve"> </w:t>
      </w:r>
      <w:r w:rsidR="00E74FB6" w:rsidRPr="00DC7630">
        <w:rPr>
          <w:rFonts w:ascii="Times New Roman" w:hAnsi="Times New Roman"/>
          <w:b/>
          <w:sz w:val="24"/>
          <w:szCs w:val="24"/>
        </w:rPr>
        <w:t>Демографическая ситуация</w:t>
      </w:r>
    </w:p>
    <w:p w:rsidR="00DC7630" w:rsidRPr="00DC7630" w:rsidRDefault="00DC7630" w:rsidP="00DC7630">
      <w:pPr>
        <w:pStyle w:val="a8"/>
        <w:jc w:val="center"/>
        <w:rPr>
          <w:rFonts w:ascii="Times New Roman" w:hAnsi="Times New Roman"/>
          <w:b/>
          <w:sz w:val="24"/>
          <w:szCs w:val="24"/>
        </w:rPr>
      </w:pPr>
    </w:p>
    <w:p w:rsidR="00E74FB6" w:rsidRPr="00EF7C8C" w:rsidRDefault="00E74FB6" w:rsidP="00DC7630">
      <w:pPr>
        <w:pStyle w:val="a8"/>
        <w:ind w:firstLine="709"/>
        <w:jc w:val="both"/>
        <w:rPr>
          <w:rFonts w:ascii="Times New Roman" w:hAnsi="Times New Roman"/>
          <w:b/>
          <w:bCs/>
          <w:sz w:val="24"/>
          <w:szCs w:val="24"/>
        </w:rPr>
      </w:pPr>
      <w:r w:rsidRPr="00EF7C8C">
        <w:rPr>
          <w:rFonts w:ascii="Times New Roman" w:hAnsi="Times New Roman"/>
          <w:sz w:val="24"/>
          <w:szCs w:val="24"/>
        </w:rPr>
        <w:t>Общая</w:t>
      </w:r>
      <w:r w:rsidR="00131FE8">
        <w:rPr>
          <w:rFonts w:ascii="Times New Roman" w:hAnsi="Times New Roman"/>
          <w:sz w:val="24"/>
          <w:szCs w:val="24"/>
        </w:rPr>
        <w:t xml:space="preserve"> </w:t>
      </w:r>
      <w:r w:rsidRPr="00EF7C8C">
        <w:rPr>
          <w:rFonts w:ascii="Times New Roman" w:hAnsi="Times New Roman"/>
          <w:sz w:val="24"/>
          <w:szCs w:val="24"/>
        </w:rPr>
        <w:t>численность</w:t>
      </w:r>
      <w:r w:rsidR="00131FE8">
        <w:rPr>
          <w:rFonts w:ascii="Times New Roman" w:hAnsi="Times New Roman"/>
          <w:sz w:val="24"/>
          <w:szCs w:val="24"/>
        </w:rPr>
        <w:t xml:space="preserve"> </w:t>
      </w:r>
      <w:r w:rsidRPr="00EF7C8C">
        <w:rPr>
          <w:rFonts w:ascii="Times New Roman" w:hAnsi="Times New Roman"/>
          <w:sz w:val="24"/>
          <w:szCs w:val="24"/>
        </w:rPr>
        <w:t>населения</w:t>
      </w:r>
      <w:r w:rsidR="00131FE8">
        <w:rPr>
          <w:rFonts w:ascii="Times New Roman" w:hAnsi="Times New Roman"/>
          <w:sz w:val="24"/>
          <w:szCs w:val="24"/>
        </w:rPr>
        <w:t xml:space="preserve"> </w:t>
      </w:r>
      <w:r>
        <w:rPr>
          <w:rFonts w:ascii="Times New Roman" w:hAnsi="Times New Roman"/>
          <w:sz w:val="24"/>
          <w:szCs w:val="24"/>
        </w:rPr>
        <w:t>Аршанского сельского поселения</w:t>
      </w:r>
      <w:r w:rsidRPr="00EF7C8C">
        <w:rPr>
          <w:rFonts w:ascii="Times New Roman" w:hAnsi="Times New Roman"/>
          <w:sz w:val="24"/>
          <w:szCs w:val="24"/>
        </w:rPr>
        <w:t xml:space="preserve"> на </w:t>
      </w:r>
      <w:r w:rsidRPr="00E0220F">
        <w:rPr>
          <w:rFonts w:ascii="Times New Roman" w:hAnsi="Times New Roman"/>
          <w:sz w:val="24"/>
          <w:szCs w:val="24"/>
        </w:rPr>
        <w:t>01.01.2017 года</w:t>
      </w:r>
      <w:r w:rsidR="00131FE8" w:rsidRPr="00E0220F">
        <w:rPr>
          <w:rFonts w:ascii="Times New Roman" w:hAnsi="Times New Roman"/>
          <w:sz w:val="24"/>
          <w:szCs w:val="24"/>
        </w:rPr>
        <w:t xml:space="preserve"> </w:t>
      </w:r>
      <w:r w:rsidRPr="00E0220F">
        <w:rPr>
          <w:rFonts w:ascii="Times New Roman" w:hAnsi="Times New Roman"/>
          <w:sz w:val="24"/>
          <w:szCs w:val="24"/>
        </w:rPr>
        <w:t xml:space="preserve">составила 361 человек. </w:t>
      </w:r>
    </w:p>
    <w:p w:rsidR="00E74FB6" w:rsidRPr="00EF7C8C" w:rsidRDefault="00E74FB6" w:rsidP="00DC7630">
      <w:pPr>
        <w:pStyle w:val="a8"/>
        <w:jc w:val="both"/>
        <w:rPr>
          <w:rFonts w:ascii="Times New Roman" w:hAnsi="Times New Roman"/>
          <w:b/>
          <w:bCs/>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w:t>
      </w:r>
      <w:r w:rsidR="00131FE8">
        <w:rPr>
          <w:rFonts w:ascii="Times New Roman" w:hAnsi="Times New Roman"/>
          <w:b/>
          <w:bCs/>
          <w:sz w:val="24"/>
          <w:szCs w:val="24"/>
        </w:rPr>
        <w:t xml:space="preserve"> </w:t>
      </w:r>
      <w:r>
        <w:rPr>
          <w:rFonts w:ascii="Times New Roman" w:hAnsi="Times New Roman"/>
          <w:b/>
          <w:bCs/>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t xml:space="preserve">Демографические изменения в </w:t>
      </w:r>
      <w:r>
        <w:rPr>
          <w:rFonts w:ascii="Times New Roman" w:hAnsi="Times New Roman"/>
          <w:b/>
          <w:bCs/>
          <w:sz w:val="24"/>
          <w:szCs w:val="24"/>
        </w:rPr>
        <w:t>составе населения (на 01.01.2017</w:t>
      </w:r>
      <w:r w:rsidRPr="00EF7C8C">
        <w:rPr>
          <w:rFonts w:ascii="Times New Roman" w:hAnsi="Times New Roman"/>
          <w:b/>
          <w:bCs/>
          <w:sz w:val="24"/>
          <w:szCs w:val="24"/>
        </w:rPr>
        <w:t>г.)</w:t>
      </w:r>
    </w:p>
    <w:p w:rsidR="00E74FB6" w:rsidRPr="00EF7C8C" w:rsidRDefault="00E74FB6" w:rsidP="00DC7630">
      <w:pPr>
        <w:pStyle w:val="a8"/>
        <w:jc w:val="both"/>
        <w:rPr>
          <w:rFonts w:ascii="Times New Roman" w:hAnsi="Times New Roman"/>
          <w:b/>
          <w:bCs/>
          <w:sz w:val="24"/>
          <w:szCs w:val="24"/>
        </w:rPr>
      </w:pPr>
    </w:p>
    <w:tbl>
      <w:tblPr>
        <w:tblW w:w="0" w:type="auto"/>
        <w:tblInd w:w="817" w:type="dxa"/>
        <w:tblLayout w:type="fixed"/>
        <w:tblLook w:val="0000"/>
      </w:tblPr>
      <w:tblGrid>
        <w:gridCol w:w="516"/>
        <w:gridCol w:w="2853"/>
        <w:gridCol w:w="1276"/>
        <w:gridCol w:w="1134"/>
        <w:gridCol w:w="1134"/>
        <w:gridCol w:w="1154"/>
      </w:tblGrid>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bCs/>
                <w:sz w:val="24"/>
                <w:szCs w:val="24"/>
              </w:rPr>
              <w:t>Наименование</w:t>
            </w:r>
          </w:p>
        </w:tc>
        <w:tc>
          <w:tcPr>
            <w:tcW w:w="1276"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2013</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2014</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2015</w:t>
            </w:r>
          </w:p>
        </w:tc>
        <w:tc>
          <w:tcPr>
            <w:tcW w:w="1154" w:type="dxa"/>
            <w:tcBorders>
              <w:top w:val="single" w:sz="4" w:space="0" w:color="000000"/>
              <w:left w:val="single" w:sz="4" w:space="0" w:color="000000"/>
              <w:bottom w:val="single" w:sz="4" w:space="0" w:color="000000"/>
              <w:right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2016</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Естественный прирост (убыль)</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Рождаемость,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lastRenderedPageBreak/>
              <w:t>1.2</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Смерть,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Механический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E74FB6" w:rsidRPr="00131FE8" w:rsidRDefault="00131FE8"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+6</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423AF"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Общая численность населения</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356</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360</w:t>
            </w:r>
          </w:p>
        </w:tc>
        <w:tc>
          <w:tcPr>
            <w:tcW w:w="1154" w:type="dxa"/>
            <w:tcBorders>
              <w:top w:val="single" w:sz="4" w:space="0" w:color="000000"/>
              <w:left w:val="single" w:sz="4" w:space="0" w:color="000000"/>
              <w:bottom w:val="single" w:sz="4" w:space="0" w:color="000000"/>
              <w:right w:val="single" w:sz="4" w:space="0" w:color="000000"/>
            </w:tcBorders>
          </w:tcPr>
          <w:p w:rsidR="00E74FB6" w:rsidRPr="00DF1369"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361</w:t>
            </w:r>
          </w:p>
        </w:tc>
      </w:tr>
    </w:tbl>
    <w:p w:rsidR="00E74FB6" w:rsidRPr="00EF7C8C" w:rsidRDefault="00E74FB6" w:rsidP="00DC7630">
      <w:pPr>
        <w:pStyle w:val="a8"/>
        <w:ind w:firstLine="709"/>
        <w:jc w:val="both"/>
        <w:rPr>
          <w:rFonts w:ascii="Times New Roman" w:hAnsi="Times New Roman"/>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Демографическая ситуация,</w:t>
      </w:r>
      <w:r w:rsidR="00131FE8">
        <w:rPr>
          <w:rFonts w:ascii="Times New Roman" w:hAnsi="Times New Roman"/>
          <w:sz w:val="24"/>
          <w:szCs w:val="24"/>
        </w:rPr>
        <w:t xml:space="preserve"> </w:t>
      </w:r>
      <w:r w:rsidRPr="00EF7C8C">
        <w:rPr>
          <w:rFonts w:ascii="Times New Roman" w:hAnsi="Times New Roman"/>
          <w:sz w:val="24"/>
          <w:szCs w:val="24"/>
        </w:rPr>
        <w:t>складывающаяся</w:t>
      </w:r>
      <w:r w:rsidR="00131FE8">
        <w:rPr>
          <w:rFonts w:ascii="Times New Roman" w:hAnsi="Times New Roman"/>
          <w:sz w:val="24"/>
          <w:szCs w:val="24"/>
        </w:rPr>
        <w:t xml:space="preserve"> </w:t>
      </w:r>
      <w:r w:rsidRPr="00EF7C8C">
        <w:rPr>
          <w:rFonts w:ascii="Times New Roman" w:hAnsi="Times New Roman"/>
          <w:sz w:val="24"/>
          <w:szCs w:val="24"/>
        </w:rPr>
        <w:t>на</w:t>
      </w:r>
      <w:r w:rsidR="00131FE8">
        <w:rPr>
          <w:rFonts w:ascii="Times New Roman" w:hAnsi="Times New Roman"/>
          <w:sz w:val="24"/>
          <w:szCs w:val="24"/>
        </w:rPr>
        <w:t xml:space="preserve"> </w:t>
      </w:r>
      <w:r w:rsidRPr="00EF7C8C">
        <w:rPr>
          <w:rFonts w:ascii="Times New Roman" w:hAnsi="Times New Roman"/>
          <w:sz w:val="24"/>
          <w:szCs w:val="24"/>
        </w:rPr>
        <w:t>территории</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свидетельствует</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наличии</w:t>
      </w:r>
      <w:r w:rsidR="00131FE8">
        <w:rPr>
          <w:rFonts w:ascii="Times New Roman" w:hAnsi="Times New Roman"/>
          <w:sz w:val="24"/>
          <w:szCs w:val="24"/>
        </w:rPr>
        <w:t xml:space="preserve"> </w:t>
      </w:r>
      <w:r w:rsidRPr="00EF7C8C">
        <w:rPr>
          <w:rFonts w:ascii="Times New Roman" w:hAnsi="Times New Roman"/>
          <w:sz w:val="24"/>
          <w:szCs w:val="24"/>
        </w:rPr>
        <w:t>общих</w:t>
      </w:r>
      <w:r w:rsidR="00131FE8">
        <w:rPr>
          <w:rFonts w:ascii="Times New Roman" w:hAnsi="Times New Roman"/>
          <w:sz w:val="24"/>
          <w:szCs w:val="24"/>
        </w:rPr>
        <w:t xml:space="preserve"> </w:t>
      </w:r>
      <w:r w:rsidRPr="00EF7C8C">
        <w:rPr>
          <w:rFonts w:ascii="Times New Roman" w:hAnsi="Times New Roman"/>
          <w:sz w:val="24"/>
          <w:szCs w:val="24"/>
        </w:rPr>
        <w:t>тенденций,</w:t>
      </w:r>
      <w:r w:rsidR="00131FE8">
        <w:rPr>
          <w:rFonts w:ascii="Times New Roman" w:hAnsi="Times New Roman"/>
          <w:sz w:val="24"/>
          <w:szCs w:val="24"/>
        </w:rPr>
        <w:t xml:space="preserve"> </w:t>
      </w:r>
      <w:r w:rsidRPr="00EF7C8C">
        <w:rPr>
          <w:rFonts w:ascii="Times New Roman" w:hAnsi="Times New Roman"/>
          <w:sz w:val="24"/>
          <w:szCs w:val="24"/>
        </w:rPr>
        <w:t>присущих</w:t>
      </w:r>
      <w:r w:rsidR="00131FE8">
        <w:rPr>
          <w:rFonts w:ascii="Times New Roman" w:hAnsi="Times New Roman"/>
          <w:sz w:val="24"/>
          <w:szCs w:val="24"/>
        </w:rPr>
        <w:t xml:space="preserve"> </w:t>
      </w:r>
      <w:r w:rsidRPr="00EF7C8C">
        <w:rPr>
          <w:rFonts w:ascii="Times New Roman" w:hAnsi="Times New Roman"/>
          <w:sz w:val="24"/>
          <w:szCs w:val="24"/>
        </w:rPr>
        <w:t>большинству</w:t>
      </w:r>
      <w:r w:rsidR="00131FE8">
        <w:rPr>
          <w:rFonts w:ascii="Times New Roman" w:hAnsi="Times New Roman"/>
          <w:sz w:val="24"/>
          <w:szCs w:val="24"/>
        </w:rPr>
        <w:t xml:space="preserve"> </w:t>
      </w:r>
      <w:r w:rsidRPr="00EF7C8C">
        <w:rPr>
          <w:rFonts w:ascii="Times New Roman" w:hAnsi="Times New Roman"/>
          <w:sz w:val="24"/>
          <w:szCs w:val="24"/>
        </w:rPr>
        <w:t>территорий</w:t>
      </w:r>
      <w:r w:rsidR="00131FE8">
        <w:rPr>
          <w:rFonts w:ascii="Times New Roman" w:hAnsi="Times New Roman"/>
          <w:sz w:val="24"/>
          <w:szCs w:val="24"/>
        </w:rPr>
        <w:t xml:space="preserve"> </w:t>
      </w:r>
      <w:r>
        <w:rPr>
          <w:rFonts w:ascii="Times New Roman" w:hAnsi="Times New Roman"/>
          <w:sz w:val="24"/>
          <w:szCs w:val="24"/>
        </w:rPr>
        <w:t>Иркутской</w:t>
      </w:r>
      <w:r w:rsidR="00131FE8">
        <w:rPr>
          <w:rFonts w:ascii="Times New Roman" w:hAnsi="Times New Roman"/>
          <w:sz w:val="24"/>
          <w:szCs w:val="24"/>
        </w:rPr>
        <w:t xml:space="preserve"> </w:t>
      </w:r>
      <w:r w:rsidRPr="00EF7C8C">
        <w:rPr>
          <w:rFonts w:ascii="Times New Roman" w:hAnsi="Times New Roman"/>
          <w:sz w:val="24"/>
          <w:szCs w:val="24"/>
        </w:rPr>
        <w:t>области,</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характеризуется</w:t>
      </w:r>
      <w:r w:rsidR="00131FE8">
        <w:rPr>
          <w:rFonts w:ascii="Times New Roman" w:hAnsi="Times New Roman"/>
          <w:sz w:val="24"/>
          <w:szCs w:val="24"/>
        </w:rPr>
        <w:t xml:space="preserve"> </w:t>
      </w:r>
      <w:r w:rsidRPr="00EF7C8C">
        <w:rPr>
          <w:rFonts w:ascii="Times New Roman" w:hAnsi="Times New Roman"/>
          <w:sz w:val="24"/>
          <w:szCs w:val="24"/>
        </w:rPr>
        <w:t>низким</w:t>
      </w:r>
      <w:r w:rsidR="00131FE8">
        <w:rPr>
          <w:rFonts w:ascii="Times New Roman" w:hAnsi="Times New Roman"/>
          <w:sz w:val="24"/>
          <w:szCs w:val="24"/>
        </w:rPr>
        <w:t xml:space="preserve"> </w:t>
      </w:r>
      <w:r w:rsidRPr="00EF7C8C">
        <w:rPr>
          <w:rFonts w:ascii="Times New Roman" w:hAnsi="Times New Roman"/>
          <w:sz w:val="24"/>
          <w:szCs w:val="24"/>
        </w:rPr>
        <w:t>уровнем</w:t>
      </w:r>
      <w:r w:rsidR="00131FE8">
        <w:rPr>
          <w:rFonts w:ascii="Times New Roman" w:hAnsi="Times New Roman"/>
          <w:sz w:val="24"/>
          <w:szCs w:val="24"/>
        </w:rPr>
        <w:t xml:space="preserve"> </w:t>
      </w:r>
      <w:r w:rsidRPr="00EF7C8C">
        <w:rPr>
          <w:rFonts w:ascii="Times New Roman" w:hAnsi="Times New Roman"/>
          <w:sz w:val="24"/>
          <w:szCs w:val="24"/>
        </w:rPr>
        <w:t>рождаемости,</w:t>
      </w:r>
      <w:r w:rsidR="00131FE8">
        <w:rPr>
          <w:rFonts w:ascii="Times New Roman" w:hAnsi="Times New Roman"/>
          <w:sz w:val="24"/>
          <w:szCs w:val="24"/>
        </w:rPr>
        <w:t xml:space="preserve"> </w:t>
      </w:r>
      <w:r w:rsidRPr="00EF7C8C">
        <w:rPr>
          <w:rFonts w:ascii="Times New Roman" w:hAnsi="Times New Roman"/>
          <w:sz w:val="24"/>
          <w:szCs w:val="24"/>
        </w:rPr>
        <w:t>высокой</w:t>
      </w:r>
      <w:r w:rsidR="00131FE8">
        <w:rPr>
          <w:rFonts w:ascii="Times New Roman" w:hAnsi="Times New Roman"/>
          <w:sz w:val="24"/>
          <w:szCs w:val="24"/>
        </w:rPr>
        <w:t xml:space="preserve"> </w:t>
      </w:r>
      <w:r w:rsidRPr="00EF7C8C">
        <w:rPr>
          <w:rFonts w:ascii="Times New Roman" w:hAnsi="Times New Roman"/>
          <w:sz w:val="24"/>
          <w:szCs w:val="24"/>
        </w:rPr>
        <w:t>смертностью,</w:t>
      </w:r>
      <w:r w:rsidR="00131FE8">
        <w:rPr>
          <w:rFonts w:ascii="Times New Roman" w:hAnsi="Times New Roman"/>
          <w:sz w:val="24"/>
          <w:szCs w:val="24"/>
        </w:rPr>
        <w:t xml:space="preserve"> </w:t>
      </w:r>
      <w:r w:rsidRPr="00EF7C8C">
        <w:rPr>
          <w:rFonts w:ascii="Times New Roman" w:hAnsi="Times New Roman"/>
          <w:sz w:val="24"/>
          <w:szCs w:val="24"/>
        </w:rPr>
        <w:t>неблагоприятным</w:t>
      </w:r>
      <w:r w:rsidR="00131FE8">
        <w:rPr>
          <w:rFonts w:ascii="Times New Roman" w:hAnsi="Times New Roman"/>
          <w:sz w:val="24"/>
          <w:szCs w:val="24"/>
        </w:rPr>
        <w:t xml:space="preserve"> </w:t>
      </w:r>
      <w:r w:rsidRPr="00EF7C8C">
        <w:rPr>
          <w:rFonts w:ascii="Times New Roman" w:hAnsi="Times New Roman"/>
          <w:sz w:val="24"/>
          <w:szCs w:val="24"/>
        </w:rPr>
        <w:t>соотношение</w:t>
      </w:r>
      <w:r w:rsidR="00131FE8">
        <w:rPr>
          <w:rFonts w:ascii="Times New Roman" w:hAnsi="Times New Roman"/>
          <w:sz w:val="24"/>
          <w:szCs w:val="24"/>
        </w:rPr>
        <w:t xml:space="preserve"> </w:t>
      </w:r>
      <w:r w:rsidRPr="00EF7C8C">
        <w:rPr>
          <w:rFonts w:ascii="Times New Roman" w:hAnsi="Times New Roman"/>
          <w:sz w:val="24"/>
          <w:szCs w:val="24"/>
        </w:rPr>
        <w:t>«рождаемость-смертность»</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w:t>
      </w:r>
      <w:r w:rsidR="00131FE8">
        <w:rPr>
          <w:rFonts w:ascii="Times New Roman" w:hAnsi="Times New Roman"/>
          <w:sz w:val="24"/>
          <w:szCs w:val="24"/>
        </w:rPr>
        <w:t xml:space="preserve"> </w:t>
      </w:r>
      <w:r w:rsidRPr="00EF7C8C">
        <w:rPr>
          <w:rFonts w:ascii="Times New Roman" w:hAnsi="Times New Roman"/>
          <w:sz w:val="24"/>
          <w:szCs w:val="24"/>
        </w:rPr>
        <w:t>период перестройки, произошел</w:t>
      </w:r>
      <w:r w:rsidR="00131FE8">
        <w:rPr>
          <w:rFonts w:ascii="Times New Roman" w:hAnsi="Times New Roman"/>
          <w:sz w:val="24"/>
          <w:szCs w:val="24"/>
        </w:rPr>
        <w:t xml:space="preserve"> </w:t>
      </w:r>
      <w:r w:rsidRPr="00EF7C8C">
        <w:rPr>
          <w:rFonts w:ascii="Times New Roman" w:hAnsi="Times New Roman"/>
          <w:sz w:val="24"/>
          <w:szCs w:val="24"/>
        </w:rPr>
        <w:t>развал социальной инфраструктуры на селе, обанкротилс</w:t>
      </w:r>
      <w:r w:rsidR="00796851">
        <w:rPr>
          <w:rFonts w:ascii="Times New Roman" w:hAnsi="Times New Roman"/>
          <w:sz w:val="24"/>
          <w:szCs w:val="24"/>
        </w:rPr>
        <w:t>я</w:t>
      </w:r>
      <w:r w:rsidRPr="00EF7C8C">
        <w:rPr>
          <w:rFonts w:ascii="Times New Roman" w:hAnsi="Times New Roman"/>
          <w:sz w:val="24"/>
          <w:szCs w:val="24"/>
        </w:rPr>
        <w:t xml:space="preserve"> ранее крупны</w:t>
      </w:r>
      <w:r w:rsidR="00796851">
        <w:rPr>
          <w:rFonts w:ascii="Times New Roman" w:hAnsi="Times New Roman"/>
          <w:sz w:val="24"/>
          <w:szCs w:val="24"/>
        </w:rPr>
        <w:t>й</w:t>
      </w:r>
      <w:r w:rsidRPr="00EF7C8C">
        <w:rPr>
          <w:rFonts w:ascii="Times New Roman" w:hAnsi="Times New Roman"/>
          <w:sz w:val="24"/>
          <w:szCs w:val="24"/>
        </w:rPr>
        <w:t xml:space="preserve"> </w:t>
      </w:r>
      <w:r w:rsidR="00796851">
        <w:rPr>
          <w:rFonts w:ascii="Times New Roman" w:hAnsi="Times New Roman"/>
          <w:sz w:val="24"/>
          <w:szCs w:val="24"/>
        </w:rPr>
        <w:t xml:space="preserve">«Ийский ЛПХ», </w:t>
      </w:r>
      <w:r w:rsidRPr="00EF7C8C">
        <w:rPr>
          <w:rFonts w:ascii="Times New Roman" w:hAnsi="Times New Roman"/>
          <w:sz w:val="24"/>
          <w:szCs w:val="24"/>
        </w:rPr>
        <w:t>появилась безработица, резко снизились доходы населения.</w:t>
      </w:r>
      <w:r w:rsidR="00131FE8">
        <w:rPr>
          <w:rFonts w:ascii="Times New Roman" w:hAnsi="Times New Roman"/>
          <w:sz w:val="24"/>
          <w:szCs w:val="24"/>
        </w:rPr>
        <w:t xml:space="preserve"> </w:t>
      </w: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w:t>
      </w:r>
      <w:r w:rsidR="00DC7630">
        <w:rPr>
          <w:rFonts w:ascii="Times New Roman" w:hAnsi="Times New Roman"/>
          <w:sz w:val="24"/>
          <w:szCs w:val="24"/>
        </w:rPr>
        <w:t xml:space="preserve"> </w:t>
      </w: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сосудистых заболеваний, онкологии. На показатели рождаемости влияют следующие моменты:</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DC7630" w:rsidRPr="00DC7630" w:rsidRDefault="00DC7630" w:rsidP="00DC7630">
      <w:pPr>
        <w:pStyle w:val="a8"/>
        <w:jc w:val="center"/>
        <w:rPr>
          <w:rFonts w:ascii="Times New Roman" w:hAnsi="Times New Roman"/>
          <w:b/>
          <w:sz w:val="24"/>
          <w:szCs w:val="24"/>
        </w:rPr>
      </w:pPr>
    </w:p>
    <w:p w:rsidR="00E74FB6" w:rsidRDefault="00005FA3" w:rsidP="00DC7630">
      <w:pPr>
        <w:pStyle w:val="a8"/>
        <w:jc w:val="center"/>
        <w:rPr>
          <w:rFonts w:ascii="Times New Roman" w:hAnsi="Times New Roman"/>
          <w:b/>
          <w:sz w:val="24"/>
          <w:szCs w:val="24"/>
        </w:rPr>
      </w:pPr>
      <w:r w:rsidRPr="00DC7630">
        <w:rPr>
          <w:rFonts w:ascii="Times New Roman" w:hAnsi="Times New Roman"/>
          <w:b/>
          <w:sz w:val="24"/>
          <w:szCs w:val="24"/>
        </w:rPr>
        <w:t>3.</w:t>
      </w:r>
      <w:r w:rsidR="00B31A96" w:rsidRPr="00DC7630">
        <w:rPr>
          <w:rFonts w:ascii="Times New Roman" w:hAnsi="Times New Roman"/>
          <w:b/>
          <w:sz w:val="24"/>
          <w:szCs w:val="24"/>
        </w:rPr>
        <w:t>2</w:t>
      </w:r>
      <w:r w:rsidRPr="00DC7630">
        <w:rPr>
          <w:rFonts w:ascii="Times New Roman" w:hAnsi="Times New Roman"/>
          <w:b/>
          <w:sz w:val="24"/>
          <w:szCs w:val="24"/>
        </w:rPr>
        <w:t xml:space="preserve">. </w:t>
      </w:r>
      <w:r w:rsidR="00E74FB6" w:rsidRPr="00DC7630">
        <w:rPr>
          <w:rFonts w:ascii="Times New Roman" w:hAnsi="Times New Roman"/>
          <w:b/>
          <w:sz w:val="24"/>
          <w:szCs w:val="24"/>
        </w:rPr>
        <w:t>Рынок труда в поселении</w:t>
      </w:r>
    </w:p>
    <w:p w:rsidR="00DC7630" w:rsidRPr="00005FA3" w:rsidRDefault="00DC7630" w:rsidP="00DC7630">
      <w:pPr>
        <w:pStyle w:val="a8"/>
        <w:jc w:val="center"/>
        <w:rPr>
          <w:rFonts w:ascii="Times New Roman" w:hAnsi="Times New Roman"/>
          <w:b/>
          <w:sz w:val="24"/>
          <w:szCs w:val="24"/>
        </w:rPr>
      </w:pP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 xml:space="preserve">7 </w:t>
      </w:r>
      <w:r w:rsidRPr="00EF7C8C">
        <w:rPr>
          <w:rFonts w:ascii="Times New Roman" w:hAnsi="Times New Roman"/>
          <w:sz w:val="24"/>
          <w:szCs w:val="24"/>
        </w:rPr>
        <w:t>год можно обозначить следующим образом:</w:t>
      </w: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 xml:space="preserve">Аршанскому сельскому </w:t>
      </w:r>
      <w:r w:rsidRPr="00EF7C8C">
        <w:rPr>
          <w:rFonts w:ascii="Times New Roman" w:hAnsi="Times New Roman"/>
          <w:sz w:val="24"/>
          <w:szCs w:val="24"/>
        </w:rPr>
        <w:t>поселению</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color w:val="000000"/>
          <w:sz w:val="24"/>
          <w:szCs w:val="24"/>
        </w:rPr>
        <w:t>361</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796851" w:rsidRPr="003263AF" w:rsidRDefault="00796851" w:rsidP="00DC7630">
      <w:pPr>
        <w:pStyle w:val="a8"/>
        <w:ind w:firstLine="709"/>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Pr>
          <w:rFonts w:ascii="Times New Roman" w:hAnsi="Times New Roman"/>
          <w:color w:val="000000"/>
          <w:sz w:val="24"/>
          <w:szCs w:val="24"/>
        </w:rPr>
        <w:t xml:space="preserve">206 </w:t>
      </w:r>
      <w:r>
        <w:rPr>
          <w:rFonts w:ascii="Times New Roman" w:hAnsi="Times New Roman"/>
          <w:sz w:val="24"/>
          <w:szCs w:val="24"/>
        </w:rPr>
        <w:t>чел. (</w:t>
      </w:r>
      <w:r w:rsidRPr="003263AF">
        <w:rPr>
          <w:rFonts w:ascii="Times New Roman" w:hAnsi="Times New Roman"/>
          <w:color w:val="000000"/>
          <w:sz w:val="24"/>
          <w:szCs w:val="24"/>
        </w:rPr>
        <w:t>5</w:t>
      </w:r>
      <w:r>
        <w:rPr>
          <w:rFonts w:ascii="Times New Roman" w:hAnsi="Times New Roman"/>
          <w:color w:val="000000"/>
          <w:sz w:val="24"/>
          <w:szCs w:val="24"/>
        </w:rPr>
        <w:t>7</w:t>
      </w:r>
      <w:r w:rsidRPr="003263AF">
        <w:rPr>
          <w:rFonts w:ascii="Times New Roman" w:hAnsi="Times New Roman"/>
          <w:color w:val="000000"/>
          <w:sz w:val="24"/>
          <w:szCs w:val="24"/>
        </w:rPr>
        <w:t>%)</w:t>
      </w:r>
    </w:p>
    <w:p w:rsidR="00796851" w:rsidRDefault="00796851" w:rsidP="00DC7630">
      <w:pPr>
        <w:pStyle w:val="a8"/>
        <w:ind w:firstLine="709"/>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Pr>
          <w:rFonts w:ascii="Times New Roman" w:hAnsi="Times New Roman"/>
          <w:color w:val="000000"/>
          <w:sz w:val="24"/>
          <w:szCs w:val="24"/>
        </w:rPr>
        <w:t>82</w:t>
      </w:r>
      <w:r w:rsidRPr="00EF7C8C">
        <w:rPr>
          <w:rFonts w:ascii="Times New Roman" w:hAnsi="Times New Roman"/>
          <w:sz w:val="24"/>
          <w:szCs w:val="24"/>
        </w:rPr>
        <w:t xml:space="preserve"> чел. (</w:t>
      </w:r>
      <w:r>
        <w:rPr>
          <w:rFonts w:ascii="Times New Roman" w:hAnsi="Times New Roman"/>
          <w:sz w:val="24"/>
          <w:szCs w:val="24"/>
        </w:rPr>
        <w:t>23</w:t>
      </w:r>
      <w:r w:rsidRPr="00EF7C8C">
        <w:rPr>
          <w:rFonts w:ascii="Times New Roman" w:hAnsi="Times New Roman"/>
          <w:sz w:val="24"/>
          <w:szCs w:val="24"/>
        </w:rPr>
        <w:t xml:space="preserve"> %)</w:t>
      </w:r>
    </w:p>
    <w:p w:rsidR="00796851" w:rsidRDefault="00796851" w:rsidP="00DC7630">
      <w:pPr>
        <w:pStyle w:val="a8"/>
        <w:ind w:firstLine="709"/>
        <w:jc w:val="both"/>
        <w:rPr>
          <w:rFonts w:ascii="Times New Roman" w:hAnsi="Times New Roman"/>
          <w:sz w:val="24"/>
          <w:szCs w:val="24"/>
        </w:rPr>
      </w:pPr>
      <w:r w:rsidRPr="00E0220F">
        <w:rPr>
          <w:rFonts w:ascii="Times New Roman" w:hAnsi="Times New Roman"/>
          <w:sz w:val="24"/>
          <w:szCs w:val="24"/>
        </w:rPr>
        <w:t xml:space="preserve">Численность </w:t>
      </w:r>
      <w:r>
        <w:rPr>
          <w:rFonts w:ascii="Times New Roman" w:hAnsi="Times New Roman"/>
          <w:sz w:val="24"/>
          <w:szCs w:val="24"/>
        </w:rPr>
        <w:t xml:space="preserve">населения, занятого в </w:t>
      </w:r>
      <w:r w:rsidRPr="00E0220F">
        <w:rPr>
          <w:rFonts w:ascii="Times New Roman" w:hAnsi="Times New Roman"/>
          <w:sz w:val="24"/>
          <w:szCs w:val="24"/>
        </w:rPr>
        <w:t>экономике составляет 42 человека (12% от общей численности</w:t>
      </w:r>
      <w:r>
        <w:rPr>
          <w:rFonts w:ascii="Times New Roman" w:hAnsi="Times New Roman"/>
          <w:sz w:val="24"/>
          <w:szCs w:val="24"/>
        </w:rPr>
        <w:t>, или 20% - от трудоспособного</w:t>
      </w:r>
      <w:r w:rsidRPr="00E0220F">
        <w:rPr>
          <w:rFonts w:ascii="Times New Roman" w:hAnsi="Times New Roman"/>
          <w:sz w:val="24"/>
          <w:szCs w:val="24"/>
        </w:rPr>
        <w:t>).</w:t>
      </w:r>
    </w:p>
    <w:p w:rsidR="00796851" w:rsidRDefault="00796851" w:rsidP="00DC7630">
      <w:pPr>
        <w:pStyle w:val="a8"/>
        <w:ind w:firstLine="709"/>
        <w:jc w:val="both"/>
        <w:rPr>
          <w:rFonts w:ascii="Times New Roman" w:hAnsi="Times New Roman"/>
          <w:sz w:val="24"/>
          <w:szCs w:val="24"/>
          <w:shd w:val="clear" w:color="auto" w:fill="FFFFFF"/>
        </w:rPr>
      </w:pPr>
      <w:r w:rsidRPr="00B467C9">
        <w:rPr>
          <w:rFonts w:ascii="Times New Roman" w:hAnsi="Times New Roman"/>
          <w:sz w:val="24"/>
          <w:szCs w:val="24"/>
          <w:shd w:val="clear" w:color="auto" w:fill="FFFFFF"/>
        </w:rPr>
        <w:t>Население граждан, не достигших совершеннолетия - 73 человека.</w:t>
      </w:r>
    </w:p>
    <w:p w:rsidR="00B467C9" w:rsidRPr="00EF7C8C" w:rsidRDefault="00B467C9" w:rsidP="00DC7630">
      <w:pPr>
        <w:pStyle w:val="a8"/>
        <w:ind w:firstLine="709"/>
        <w:jc w:val="both"/>
        <w:rPr>
          <w:rFonts w:ascii="Times New Roman" w:hAnsi="Times New Roman"/>
          <w:sz w:val="24"/>
          <w:szCs w:val="24"/>
        </w:rPr>
      </w:pPr>
      <w:r>
        <w:rPr>
          <w:rFonts w:ascii="Times New Roman" w:hAnsi="Times New Roman"/>
          <w:sz w:val="24"/>
          <w:szCs w:val="24"/>
          <w:shd w:val="clear" w:color="auto" w:fill="FFFFFF"/>
        </w:rPr>
        <w:t>На учете Центре занятости населения по г. Тулуну и Тулунскому району не работающие граждане п. Аршан не состоят по причине большой удаленности поселка от г. Тулуна и отсутствия автотранспорта для проезда в будние дни.</w:t>
      </w:r>
    </w:p>
    <w:p w:rsidR="00E74FB6" w:rsidRPr="00EF7C8C" w:rsidRDefault="00E74FB6" w:rsidP="00E74FB6">
      <w:pPr>
        <w:pStyle w:val="a8"/>
        <w:jc w:val="both"/>
        <w:rPr>
          <w:rFonts w:ascii="Times New Roman" w:hAnsi="Times New Roman"/>
          <w:sz w:val="24"/>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1134"/>
        <w:gridCol w:w="992"/>
        <w:gridCol w:w="992"/>
        <w:gridCol w:w="1032"/>
      </w:tblGrid>
      <w:tr w:rsidR="00E74FB6" w:rsidRPr="001A7A20" w:rsidTr="001A7A20">
        <w:trPr>
          <w:trHeight w:val="306"/>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p>
        </w:tc>
        <w:tc>
          <w:tcPr>
            <w:tcW w:w="1134"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2013</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2014</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2015</w:t>
            </w:r>
          </w:p>
        </w:tc>
        <w:tc>
          <w:tcPr>
            <w:tcW w:w="103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2016</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жителей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355</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356</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361</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работающих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42</w:t>
            </w:r>
          </w:p>
        </w:tc>
      </w:tr>
      <w:tr w:rsidR="00E74FB6" w:rsidRPr="001A7A20" w:rsidTr="001A7A20">
        <w:trPr>
          <w:trHeight w:val="27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 работающих от общего кол-ва</w:t>
            </w:r>
            <w:r w:rsidR="00131FE8" w:rsidRPr="001A7A20">
              <w:rPr>
                <w:rFonts w:ascii="Times New Roman" w:hAnsi="Times New Roman"/>
                <w:sz w:val="24"/>
                <w:szCs w:val="24"/>
              </w:rPr>
              <w:t xml:space="preserve"> </w:t>
            </w:r>
            <w:r w:rsidRPr="001A7A20">
              <w:rPr>
                <w:rFonts w:ascii="Times New Roman" w:hAnsi="Times New Roman"/>
                <w:sz w:val="24"/>
                <w:szCs w:val="24"/>
              </w:rPr>
              <w:t>жителей</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w:t>
            </w:r>
            <w:r w:rsidR="00796851" w:rsidRPr="001A7A20">
              <w:rPr>
                <w:rFonts w:ascii="Times New Roman" w:hAnsi="Times New Roman"/>
                <w:color w:val="000000"/>
                <w:sz w:val="24"/>
                <w:szCs w:val="24"/>
              </w:rPr>
              <w:t>2</w:t>
            </w:r>
          </w:p>
        </w:tc>
      </w:tr>
      <w:tr w:rsidR="00B467C9" w:rsidRPr="001A7A20" w:rsidTr="001A7A20">
        <w:trPr>
          <w:trHeight w:val="564"/>
          <w:jc w:val="center"/>
        </w:trPr>
        <w:tc>
          <w:tcPr>
            <w:tcW w:w="4395" w:type="dxa"/>
            <w:shd w:val="clear" w:color="auto" w:fill="FFFFFF"/>
            <w:vAlign w:val="center"/>
          </w:tcPr>
          <w:p w:rsidR="00B467C9" w:rsidRPr="001A7A20" w:rsidRDefault="00B467C9"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стоящих в службе занятости</w:t>
            </w:r>
          </w:p>
        </w:tc>
        <w:tc>
          <w:tcPr>
            <w:tcW w:w="1134"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0</w:t>
            </w: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103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дворов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796851" w:rsidRPr="001A7A20" w:rsidTr="001A7A20">
        <w:trPr>
          <w:trHeight w:val="277"/>
          <w:jc w:val="center"/>
        </w:trPr>
        <w:tc>
          <w:tcPr>
            <w:tcW w:w="4395" w:type="dxa"/>
            <w:shd w:val="clear" w:color="auto" w:fill="FFFFFF"/>
            <w:vAlign w:val="center"/>
          </w:tcPr>
          <w:p w:rsidR="00796851" w:rsidRPr="001A7A20" w:rsidRDefault="00796851" w:rsidP="001A7A20">
            <w:pPr>
              <w:pStyle w:val="a8"/>
              <w:ind w:left="150" w:right="134"/>
              <w:rPr>
                <w:rFonts w:ascii="Times New Roman" w:hAnsi="Times New Roman"/>
                <w:sz w:val="24"/>
                <w:szCs w:val="24"/>
              </w:rPr>
            </w:pPr>
            <w:r w:rsidRPr="001A7A20">
              <w:rPr>
                <w:rFonts w:ascii="Times New Roman" w:hAnsi="Times New Roman"/>
                <w:sz w:val="24"/>
                <w:szCs w:val="24"/>
              </w:rPr>
              <w:t>Кол-во дворов занимающихся ЛПХ</w:t>
            </w:r>
          </w:p>
        </w:tc>
        <w:tc>
          <w:tcPr>
            <w:tcW w:w="1134"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пенсионеров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78</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79</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82</w:t>
            </w:r>
          </w:p>
        </w:tc>
      </w:tr>
    </w:tbl>
    <w:p w:rsidR="00EE58A2" w:rsidRPr="00EF7C8C" w:rsidRDefault="00EE58A2" w:rsidP="001A7A20">
      <w:pPr>
        <w:pStyle w:val="a8"/>
        <w:jc w:val="center"/>
        <w:rPr>
          <w:rFonts w:ascii="Times New Roman" w:hAnsi="Times New Roman"/>
          <w:sz w:val="24"/>
          <w:szCs w:val="24"/>
        </w:rPr>
      </w:pPr>
    </w:p>
    <w:p w:rsidR="00E74FB6" w:rsidRDefault="00DF67DC" w:rsidP="001A7A20">
      <w:pPr>
        <w:pStyle w:val="a8"/>
        <w:tabs>
          <w:tab w:val="left" w:pos="2265"/>
        </w:tabs>
        <w:jc w:val="center"/>
        <w:rPr>
          <w:rFonts w:ascii="Times New Roman" w:hAnsi="Times New Roman"/>
          <w:b/>
          <w:bCs/>
          <w:sz w:val="24"/>
          <w:szCs w:val="24"/>
        </w:rPr>
      </w:pPr>
      <w:r w:rsidRPr="001A7A20">
        <w:rPr>
          <w:rFonts w:ascii="Times New Roman" w:hAnsi="Times New Roman"/>
          <w:b/>
          <w:bCs/>
          <w:sz w:val="24"/>
          <w:szCs w:val="24"/>
        </w:rPr>
        <w:t>3.</w:t>
      </w:r>
      <w:r w:rsidR="00B31A96" w:rsidRPr="001A7A20">
        <w:rPr>
          <w:rFonts w:ascii="Times New Roman" w:hAnsi="Times New Roman"/>
          <w:b/>
          <w:bCs/>
          <w:sz w:val="24"/>
          <w:szCs w:val="24"/>
        </w:rPr>
        <w:t>3</w:t>
      </w:r>
      <w:r w:rsidRPr="001A7A20">
        <w:rPr>
          <w:rFonts w:ascii="Times New Roman" w:hAnsi="Times New Roman"/>
          <w:b/>
          <w:bCs/>
          <w:sz w:val="24"/>
          <w:szCs w:val="24"/>
        </w:rPr>
        <w:t>.</w:t>
      </w:r>
      <w:r w:rsidR="00E74FB6" w:rsidRPr="001A7A20">
        <w:rPr>
          <w:rFonts w:ascii="Times New Roman" w:hAnsi="Times New Roman"/>
          <w:b/>
          <w:bCs/>
          <w:sz w:val="24"/>
          <w:szCs w:val="24"/>
        </w:rPr>
        <w:t xml:space="preserve"> Культура</w:t>
      </w:r>
    </w:p>
    <w:p w:rsidR="00E74FB6" w:rsidRPr="00EF7C8C" w:rsidRDefault="00E74FB6" w:rsidP="001A7A20">
      <w:pPr>
        <w:pStyle w:val="a8"/>
        <w:tabs>
          <w:tab w:val="left" w:pos="2265"/>
        </w:tabs>
        <w:jc w:val="center"/>
        <w:rPr>
          <w:rFonts w:ascii="Times New Roman" w:hAnsi="Times New Roman"/>
          <w:sz w:val="24"/>
          <w:szCs w:val="24"/>
        </w:rPr>
      </w:pPr>
    </w:p>
    <w:p w:rsidR="00D1709C" w:rsidRPr="001A7A20" w:rsidRDefault="00D1709C" w:rsidP="001A7A20">
      <w:pPr>
        <w:ind w:firstLine="720"/>
        <w:jc w:val="both"/>
      </w:pPr>
      <w:r w:rsidRPr="001A7A20">
        <w:lastRenderedPageBreak/>
        <w:t>На территории Аршанского муниципального образования нет учреждений культуры и искусства. Исходя из современного положения, а также в связи с некоторым ожидаемым увеличением процента охвата населения учреждениями культуры и искусства в проектный период, возникает потребность в строительстве социально-культурного центра.</w:t>
      </w:r>
    </w:p>
    <w:p w:rsidR="00D1709C" w:rsidRPr="001A7A20" w:rsidRDefault="00D1709C" w:rsidP="001A7A20">
      <w:pPr>
        <w:ind w:firstLine="720"/>
        <w:jc w:val="both"/>
      </w:pPr>
      <w:r w:rsidRPr="001A7A20">
        <w:t>Данное учреждение должно стать центром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E74FB6" w:rsidRPr="001A7A20" w:rsidRDefault="00D1709C" w:rsidP="001A7A20">
      <w:pPr>
        <w:pStyle w:val="a8"/>
        <w:ind w:firstLine="720"/>
        <w:jc w:val="both"/>
        <w:rPr>
          <w:rFonts w:ascii="Times New Roman" w:hAnsi="Times New Roman"/>
          <w:color w:val="000000"/>
          <w:sz w:val="24"/>
          <w:szCs w:val="24"/>
          <w:highlight w:val="yellow"/>
        </w:rPr>
      </w:pPr>
      <w:r w:rsidRPr="001A7A20">
        <w:rPr>
          <w:rFonts w:ascii="Times New Roman" w:hAnsi="Times New Roman"/>
          <w:sz w:val="24"/>
          <w:szCs w:val="24"/>
        </w:rP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w:t>
      </w:r>
    </w:p>
    <w:p w:rsidR="00E74FB6" w:rsidRPr="001A7A20" w:rsidRDefault="00E74FB6" w:rsidP="001A7A20">
      <w:pPr>
        <w:pStyle w:val="a8"/>
        <w:ind w:firstLine="720"/>
        <w:jc w:val="both"/>
        <w:rPr>
          <w:rFonts w:ascii="Times New Roman" w:hAnsi="Times New Roman"/>
          <w:sz w:val="24"/>
          <w:szCs w:val="24"/>
        </w:rPr>
      </w:pPr>
      <w:r w:rsidRPr="001A7A20">
        <w:rPr>
          <w:rFonts w:ascii="Times New Roman" w:hAnsi="Times New Roman"/>
          <w:sz w:val="24"/>
          <w:szCs w:val="24"/>
        </w:rPr>
        <w:t>Одним из основных направлений работы</w:t>
      </w:r>
      <w:r w:rsidR="00131FE8" w:rsidRPr="001A7A20">
        <w:rPr>
          <w:rFonts w:ascii="Times New Roman" w:hAnsi="Times New Roman"/>
          <w:sz w:val="24"/>
          <w:szCs w:val="24"/>
        </w:rPr>
        <w:t xml:space="preserve"> </w:t>
      </w:r>
      <w:r w:rsidRPr="001A7A20">
        <w:rPr>
          <w:rFonts w:ascii="Times New Roman" w:hAnsi="Times New Roman"/>
          <w:sz w:val="24"/>
          <w:szCs w:val="24"/>
        </w:rPr>
        <w:t>является работа по организации досуга детей и подростков, это: проведение интеллектуальных игр, уличных и настольных игр, различных спартакиад.</w:t>
      </w:r>
    </w:p>
    <w:p w:rsidR="00E74FB6" w:rsidRDefault="00E74FB6" w:rsidP="001A7A20">
      <w:pPr>
        <w:pStyle w:val="a8"/>
        <w:jc w:val="center"/>
        <w:rPr>
          <w:rFonts w:ascii="Times New Roman" w:hAnsi="Times New Roman"/>
          <w:b/>
          <w:bCs/>
          <w:sz w:val="24"/>
          <w:szCs w:val="24"/>
        </w:rPr>
      </w:pPr>
    </w:p>
    <w:p w:rsidR="00E74FB6" w:rsidRDefault="00DF67DC" w:rsidP="001A7A20">
      <w:pPr>
        <w:pStyle w:val="a8"/>
        <w:jc w:val="center"/>
        <w:rPr>
          <w:rFonts w:ascii="Times New Roman" w:hAnsi="Times New Roman"/>
          <w:b/>
          <w:bCs/>
          <w:sz w:val="24"/>
          <w:szCs w:val="24"/>
        </w:rPr>
      </w:pPr>
      <w:r>
        <w:rPr>
          <w:rFonts w:ascii="Times New Roman" w:hAnsi="Times New Roman"/>
          <w:b/>
          <w:bCs/>
          <w:sz w:val="24"/>
          <w:szCs w:val="24"/>
        </w:rPr>
        <w:t>3.</w:t>
      </w:r>
      <w:r w:rsidR="00B31A96">
        <w:rPr>
          <w:rFonts w:ascii="Times New Roman" w:hAnsi="Times New Roman"/>
          <w:b/>
          <w:bCs/>
          <w:sz w:val="24"/>
          <w:szCs w:val="24"/>
        </w:rPr>
        <w:t>4</w:t>
      </w:r>
      <w:r w:rsidR="00E74FB6" w:rsidRPr="00EF7C8C">
        <w:rPr>
          <w:rFonts w:ascii="Times New Roman" w:hAnsi="Times New Roman"/>
          <w:b/>
          <w:bCs/>
          <w:sz w:val="24"/>
          <w:szCs w:val="24"/>
        </w:rPr>
        <w:t>.</w:t>
      </w:r>
      <w:r w:rsidR="008F0D21">
        <w:rPr>
          <w:rFonts w:ascii="Times New Roman" w:hAnsi="Times New Roman"/>
          <w:b/>
          <w:bCs/>
          <w:sz w:val="24"/>
          <w:szCs w:val="24"/>
        </w:rPr>
        <w:t xml:space="preserve"> </w:t>
      </w:r>
      <w:r w:rsidR="00E74FB6" w:rsidRPr="001A7A20">
        <w:rPr>
          <w:rFonts w:ascii="Times New Roman" w:hAnsi="Times New Roman"/>
          <w:b/>
          <w:bCs/>
          <w:sz w:val="24"/>
          <w:szCs w:val="24"/>
        </w:rPr>
        <w:t>Физическая культура</w:t>
      </w:r>
      <w:r w:rsidR="00E74FB6" w:rsidRPr="00EF7C8C">
        <w:rPr>
          <w:rFonts w:ascii="Times New Roman" w:hAnsi="Times New Roman"/>
          <w:b/>
          <w:bCs/>
          <w:sz w:val="24"/>
          <w:szCs w:val="24"/>
        </w:rPr>
        <w:t xml:space="preserve"> и спорт</w:t>
      </w:r>
    </w:p>
    <w:p w:rsidR="00E74FB6" w:rsidRPr="00EF7C8C" w:rsidRDefault="00E74FB6" w:rsidP="001A7A20">
      <w:pPr>
        <w:pStyle w:val="a8"/>
        <w:jc w:val="center"/>
        <w:rPr>
          <w:rFonts w:ascii="Times New Roman" w:hAnsi="Times New Roman"/>
          <w:sz w:val="24"/>
          <w:szCs w:val="24"/>
        </w:rPr>
      </w:pPr>
    </w:p>
    <w:tbl>
      <w:tblPr>
        <w:tblW w:w="0" w:type="auto"/>
        <w:tblInd w:w="392" w:type="dxa"/>
        <w:tblLayout w:type="fixed"/>
        <w:tblLook w:val="0000"/>
      </w:tblPr>
      <w:tblGrid>
        <w:gridCol w:w="455"/>
        <w:gridCol w:w="3242"/>
        <w:gridCol w:w="1939"/>
        <w:gridCol w:w="3175"/>
      </w:tblGrid>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Наименование</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Адрес</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Состояние</w:t>
            </w:r>
          </w:p>
        </w:tc>
      </w:tr>
      <w:tr w:rsidR="00E74FB6" w:rsidRPr="001A7A20" w:rsidTr="008F0D21">
        <w:trPr>
          <w:trHeight w:val="295"/>
        </w:trPr>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bCs/>
                <w:sz w:val="24"/>
                <w:szCs w:val="24"/>
              </w:rPr>
              <w:t>4</w:t>
            </w:r>
          </w:p>
        </w:tc>
      </w:tr>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shd w:val="clear" w:color="auto" w:fill="FFFFFF"/>
              </w:rPr>
              <w:t>Спортивный зал</w:t>
            </w:r>
            <w:r w:rsidR="00131FE8" w:rsidRPr="001A7A20">
              <w:rPr>
                <w:rFonts w:ascii="Times New Roman" w:hAnsi="Times New Roman"/>
                <w:color w:val="000000"/>
                <w:sz w:val="24"/>
                <w:szCs w:val="24"/>
                <w:shd w:val="clear" w:color="auto" w:fill="FFFFFF"/>
              </w:rPr>
              <w:t xml:space="preserve"> </w:t>
            </w:r>
            <w:r w:rsidR="00FE5823">
              <w:rPr>
                <w:rFonts w:ascii="Times New Roman" w:hAnsi="Times New Roman"/>
                <w:color w:val="000000"/>
                <w:sz w:val="24"/>
                <w:szCs w:val="24"/>
                <w:shd w:val="clear" w:color="auto" w:fill="FFFFFF"/>
              </w:rPr>
              <w:t>«</w:t>
            </w:r>
            <w:r w:rsidRPr="001A7A20">
              <w:rPr>
                <w:rFonts w:ascii="Times New Roman" w:hAnsi="Times New Roman"/>
                <w:color w:val="000000"/>
                <w:sz w:val="24"/>
                <w:szCs w:val="24"/>
                <w:shd w:val="clear" w:color="auto" w:fill="FFFFFF"/>
              </w:rPr>
              <w:t>Аршанская ООШ</w:t>
            </w:r>
            <w:r w:rsidR="00FE5823">
              <w:rPr>
                <w:rFonts w:ascii="Times New Roman" w:hAnsi="Times New Roman"/>
                <w:color w:val="000000"/>
                <w:sz w:val="24"/>
                <w:szCs w:val="24"/>
                <w:shd w:val="clear" w:color="auto" w:fill="FFFFFF"/>
              </w:rPr>
              <w:t>»</w:t>
            </w:r>
          </w:p>
        </w:tc>
        <w:tc>
          <w:tcPr>
            <w:tcW w:w="1939"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Удовлетворительное</w:t>
            </w:r>
          </w:p>
        </w:tc>
      </w:tr>
    </w:tbl>
    <w:p w:rsidR="00E74FB6" w:rsidRPr="00EE58A2" w:rsidRDefault="00E74FB6" w:rsidP="001A7A20">
      <w:pPr>
        <w:pStyle w:val="a8"/>
        <w:ind w:firstLine="709"/>
        <w:jc w:val="both"/>
        <w:rPr>
          <w:rFonts w:ascii="Times New Roman" w:hAnsi="Times New Roman"/>
          <w:sz w:val="24"/>
          <w:szCs w:val="24"/>
        </w:rPr>
      </w:pPr>
    </w:p>
    <w:p w:rsidR="00D1709C" w:rsidRDefault="00D1709C" w:rsidP="001A7A20">
      <w:pPr>
        <w:ind w:firstLine="709"/>
        <w:jc w:val="both"/>
      </w:pPr>
      <w:r>
        <w:t>Спортивно-оздоровительных учреждений на территории Аршанского муниципального образования нет. В Аршанском сельском поселении имеется школьный стадион, однако данный объект находится в неудовлетворительном состоянии и плохо оборудован (нет раздевалок, душевых), необходимого спортинвентаря. Спортивное воспитание детей</w:t>
      </w:r>
      <w:r w:rsidR="00D058AD">
        <w:t xml:space="preserve"> </w:t>
      </w:r>
      <w:r>
        <w:t>осуществляется</w:t>
      </w:r>
      <w:r w:rsidR="00D058AD">
        <w:t xml:space="preserve"> </w:t>
      </w:r>
      <w:r>
        <w:t>в школе.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на лыжах.</w:t>
      </w:r>
    </w:p>
    <w:p w:rsidR="00E74FB6" w:rsidRDefault="00E74FB6" w:rsidP="001A7A20">
      <w:pPr>
        <w:pStyle w:val="a8"/>
        <w:jc w:val="center"/>
        <w:rPr>
          <w:rFonts w:ascii="Times New Roman" w:hAnsi="Times New Roman"/>
          <w:sz w:val="24"/>
          <w:szCs w:val="24"/>
        </w:rPr>
      </w:pPr>
    </w:p>
    <w:p w:rsidR="00E74FB6" w:rsidRPr="00FA6583" w:rsidRDefault="00DF67DC" w:rsidP="001A7A20">
      <w:pPr>
        <w:pStyle w:val="a8"/>
        <w:jc w:val="center"/>
        <w:rPr>
          <w:rFonts w:ascii="Times New Roman" w:hAnsi="Times New Roman"/>
          <w:b/>
          <w:sz w:val="24"/>
          <w:szCs w:val="24"/>
        </w:rPr>
      </w:pPr>
      <w:r w:rsidRPr="001A7A20">
        <w:rPr>
          <w:rFonts w:ascii="Times New Roman" w:hAnsi="Times New Roman"/>
          <w:b/>
          <w:bCs/>
          <w:sz w:val="24"/>
          <w:szCs w:val="24"/>
        </w:rPr>
        <w:t>3.</w:t>
      </w:r>
      <w:r w:rsidR="00B31A96" w:rsidRPr="001A7A20">
        <w:rPr>
          <w:rFonts w:ascii="Times New Roman" w:hAnsi="Times New Roman"/>
          <w:b/>
          <w:bCs/>
          <w:sz w:val="24"/>
          <w:szCs w:val="24"/>
        </w:rPr>
        <w:t>5</w:t>
      </w:r>
      <w:r w:rsidR="00E74FB6" w:rsidRPr="001A7A20">
        <w:rPr>
          <w:rFonts w:ascii="Times New Roman" w:hAnsi="Times New Roman"/>
          <w:b/>
          <w:sz w:val="24"/>
          <w:szCs w:val="24"/>
        </w:rPr>
        <w:t>.</w:t>
      </w:r>
      <w:r w:rsidR="008F0D21" w:rsidRPr="001A7A20">
        <w:rPr>
          <w:rFonts w:ascii="Times New Roman" w:hAnsi="Times New Roman"/>
          <w:b/>
          <w:sz w:val="24"/>
          <w:szCs w:val="24"/>
        </w:rPr>
        <w:t xml:space="preserve"> </w:t>
      </w:r>
      <w:r w:rsidR="00E74FB6" w:rsidRPr="001A7A20">
        <w:rPr>
          <w:rFonts w:ascii="Times New Roman" w:hAnsi="Times New Roman"/>
          <w:b/>
          <w:sz w:val="24"/>
          <w:szCs w:val="24"/>
        </w:rPr>
        <w:t>Образование</w:t>
      </w:r>
    </w:p>
    <w:p w:rsidR="00E74FB6" w:rsidRPr="00EF7C8C" w:rsidRDefault="00E74FB6" w:rsidP="001A7A20">
      <w:pPr>
        <w:pStyle w:val="a8"/>
        <w:jc w:val="center"/>
        <w:rPr>
          <w:rFonts w:ascii="Times New Roman" w:hAnsi="Times New Roman"/>
          <w:sz w:val="24"/>
          <w:szCs w:val="24"/>
        </w:rPr>
      </w:pPr>
    </w:p>
    <w:p w:rsidR="006A56CE" w:rsidRDefault="006A56CE" w:rsidP="006A56CE">
      <w:pPr>
        <w:overflowPunct w:val="0"/>
        <w:autoSpaceDE w:val="0"/>
        <w:ind w:firstLine="720"/>
        <w:jc w:val="both"/>
      </w:pPr>
      <w:r>
        <w:t>На территории Аршанского муниципального образования действует одна школа - Муниципальное общеобразовательное учреждение Аршанская основная общеобразовательная школа мощностью 150 человек, количество воспитанников -</w:t>
      </w:r>
      <w:r w:rsidR="00D058AD">
        <w:t xml:space="preserve"> </w:t>
      </w:r>
      <w:r>
        <w:t xml:space="preserve">28, площадью – 769,2 кв. м. </w:t>
      </w:r>
      <w:r>
        <w:rPr>
          <w:bCs/>
          <w:spacing w:val="-1"/>
        </w:rPr>
        <w:t xml:space="preserve">В школе работает 10 преподавателей, а обучение проходит в одну смену. </w:t>
      </w:r>
      <w:r>
        <w:t>Техническое состояние здания оценивается как удовлетворительное.</w:t>
      </w:r>
    </w:p>
    <w:p w:rsidR="00E74FB6" w:rsidRPr="00EF7C8C" w:rsidRDefault="00E74FB6" w:rsidP="00E74FB6">
      <w:pPr>
        <w:pStyle w:val="a8"/>
        <w:jc w:val="both"/>
        <w:rPr>
          <w:rFonts w:ascii="Times New Roman" w:hAnsi="Times New Roman"/>
          <w:sz w:val="24"/>
          <w:szCs w:val="24"/>
        </w:rPr>
      </w:pPr>
    </w:p>
    <w:tbl>
      <w:tblPr>
        <w:tblW w:w="9214" w:type="dxa"/>
        <w:tblInd w:w="250" w:type="dxa"/>
        <w:tblLayout w:type="fixed"/>
        <w:tblLook w:val="0000"/>
      </w:tblPr>
      <w:tblGrid>
        <w:gridCol w:w="764"/>
        <w:gridCol w:w="3630"/>
        <w:gridCol w:w="1843"/>
        <w:gridCol w:w="1487"/>
        <w:gridCol w:w="1490"/>
      </w:tblGrid>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w:t>
            </w:r>
          </w:p>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п/п</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Наименование</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 xml:space="preserve">Адрес </w:t>
            </w:r>
          </w:p>
        </w:tc>
        <w:tc>
          <w:tcPr>
            <w:tcW w:w="1487" w:type="dxa"/>
            <w:tcBorders>
              <w:top w:val="single" w:sz="4" w:space="0" w:color="000000"/>
              <w:left w:val="single" w:sz="4" w:space="0" w:color="000000"/>
              <w:bottom w:val="single" w:sz="4" w:space="0" w:color="000000"/>
            </w:tcBorders>
          </w:tcPr>
          <w:p w:rsidR="00E74FB6" w:rsidRPr="001A7A20" w:rsidRDefault="008F0D21" w:rsidP="008F0D21">
            <w:pPr>
              <w:pStyle w:val="a8"/>
              <w:jc w:val="both"/>
              <w:rPr>
                <w:rFonts w:ascii="Times New Roman" w:hAnsi="Times New Roman"/>
                <w:b/>
                <w:sz w:val="24"/>
                <w:szCs w:val="24"/>
              </w:rPr>
            </w:pPr>
            <w:r w:rsidRPr="001A7A20">
              <w:rPr>
                <w:rFonts w:ascii="Times New Roman" w:hAnsi="Times New Roman"/>
                <w:b/>
                <w:sz w:val="24"/>
                <w:szCs w:val="24"/>
              </w:rPr>
              <w:t>Мощ</w:t>
            </w:r>
            <w:r w:rsidR="00E74FB6" w:rsidRPr="001A7A20">
              <w:rPr>
                <w:rFonts w:ascii="Times New Roman" w:hAnsi="Times New Roman"/>
                <w:b/>
                <w:sz w:val="24"/>
                <w:szCs w:val="24"/>
              </w:rPr>
              <w:t>ность,</w:t>
            </w:r>
            <w:r w:rsidRPr="001A7A20">
              <w:rPr>
                <w:rFonts w:ascii="Times New Roman" w:hAnsi="Times New Roman"/>
                <w:b/>
                <w:sz w:val="24"/>
                <w:szCs w:val="24"/>
              </w:rPr>
              <w:t xml:space="preserve"> </w:t>
            </w:r>
            <w:r w:rsidR="00E74FB6" w:rsidRPr="001A7A20">
              <w:rPr>
                <w:rFonts w:ascii="Times New Roman" w:hAnsi="Times New Roman"/>
                <w:b/>
                <w:sz w:val="24"/>
                <w:szCs w:val="24"/>
              </w:rPr>
              <w:t>место</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8F0D21">
            <w:pPr>
              <w:pStyle w:val="a8"/>
              <w:jc w:val="both"/>
              <w:rPr>
                <w:rFonts w:ascii="Times New Roman" w:hAnsi="Times New Roman"/>
                <w:b/>
                <w:sz w:val="24"/>
                <w:szCs w:val="24"/>
              </w:rPr>
            </w:pPr>
            <w:r w:rsidRPr="001A7A20">
              <w:rPr>
                <w:rFonts w:ascii="Times New Roman" w:hAnsi="Times New Roman"/>
                <w:b/>
                <w:sz w:val="24"/>
                <w:szCs w:val="24"/>
              </w:rPr>
              <w:t>Этажн</w:t>
            </w:r>
            <w:r w:rsidR="008F0D21" w:rsidRPr="001A7A20">
              <w:rPr>
                <w:rFonts w:ascii="Times New Roman" w:hAnsi="Times New Roman"/>
                <w:b/>
                <w:sz w:val="24"/>
                <w:szCs w:val="24"/>
              </w:rPr>
              <w:t>ость</w:t>
            </w:r>
          </w:p>
        </w:tc>
      </w:tr>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sz w:val="24"/>
                <w:szCs w:val="24"/>
              </w:rPr>
            </w:pPr>
            <w:r w:rsidRPr="001A7A20">
              <w:rPr>
                <w:rFonts w:ascii="Times New Roman" w:hAnsi="Times New Roman"/>
                <w:sz w:val="24"/>
                <w:szCs w:val="24"/>
              </w:rPr>
              <w:t>1</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МОУ «Аршанская ООШ»</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1487" w:type="dxa"/>
            <w:tcBorders>
              <w:top w:val="single" w:sz="4" w:space="0" w:color="000000"/>
              <w:left w:val="single" w:sz="4" w:space="0" w:color="000000"/>
              <w:bottom w:val="single" w:sz="4" w:space="0" w:color="000000"/>
            </w:tcBorders>
          </w:tcPr>
          <w:p w:rsidR="00E74FB6" w:rsidRPr="001A7A20" w:rsidRDefault="00D1709C"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150</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r>
    </w:tbl>
    <w:p w:rsidR="008F0D21" w:rsidRDefault="008F0D21" w:rsidP="001A7A20">
      <w:pPr>
        <w:pStyle w:val="a8"/>
        <w:jc w:val="center"/>
        <w:rPr>
          <w:rFonts w:ascii="Times New Roman" w:hAnsi="Times New Roman"/>
          <w:sz w:val="24"/>
          <w:szCs w:val="24"/>
        </w:rPr>
      </w:pPr>
    </w:p>
    <w:p w:rsidR="00E74FB6" w:rsidRPr="001A7A20" w:rsidRDefault="00DF67DC" w:rsidP="001A7A20">
      <w:pPr>
        <w:pStyle w:val="a8"/>
        <w:jc w:val="center"/>
        <w:rPr>
          <w:rFonts w:ascii="Times New Roman" w:hAnsi="Times New Roman"/>
          <w:b/>
          <w:sz w:val="24"/>
          <w:szCs w:val="24"/>
        </w:rPr>
      </w:pPr>
      <w:r w:rsidRPr="001A7A20">
        <w:rPr>
          <w:rFonts w:ascii="Times New Roman" w:hAnsi="Times New Roman"/>
          <w:b/>
          <w:bCs/>
          <w:sz w:val="24"/>
          <w:szCs w:val="24"/>
        </w:rPr>
        <w:t>3.</w:t>
      </w:r>
      <w:r w:rsidR="00B31A96" w:rsidRPr="001A7A20">
        <w:rPr>
          <w:rFonts w:ascii="Times New Roman" w:hAnsi="Times New Roman"/>
          <w:b/>
          <w:bCs/>
          <w:sz w:val="24"/>
          <w:szCs w:val="24"/>
        </w:rPr>
        <w:t>6</w:t>
      </w:r>
      <w:r w:rsidR="00E74FB6" w:rsidRPr="001A7A20">
        <w:rPr>
          <w:rFonts w:ascii="Times New Roman" w:hAnsi="Times New Roman"/>
          <w:b/>
          <w:sz w:val="24"/>
          <w:szCs w:val="24"/>
        </w:rPr>
        <w:t>.</w:t>
      </w:r>
      <w:r w:rsidR="00131FE8" w:rsidRPr="001A7A20">
        <w:rPr>
          <w:rFonts w:ascii="Times New Roman" w:hAnsi="Times New Roman"/>
          <w:b/>
          <w:sz w:val="24"/>
          <w:szCs w:val="24"/>
        </w:rPr>
        <w:t xml:space="preserve"> </w:t>
      </w:r>
      <w:r w:rsidR="00E74FB6" w:rsidRPr="001A7A20">
        <w:rPr>
          <w:rFonts w:ascii="Times New Roman" w:hAnsi="Times New Roman"/>
          <w:b/>
          <w:sz w:val="24"/>
          <w:szCs w:val="24"/>
        </w:rPr>
        <w:t>Здравоохранение</w:t>
      </w:r>
    </w:p>
    <w:p w:rsidR="00E74FB6" w:rsidRPr="001A7A20" w:rsidRDefault="00E74FB6" w:rsidP="001A7A20">
      <w:pPr>
        <w:pStyle w:val="a8"/>
        <w:jc w:val="center"/>
        <w:rPr>
          <w:rFonts w:ascii="Times New Roman" w:hAnsi="Times New Roman"/>
          <w:sz w:val="24"/>
          <w:szCs w:val="24"/>
        </w:rPr>
      </w:pPr>
    </w:p>
    <w:p w:rsidR="00AD1073" w:rsidRPr="001A7A20" w:rsidRDefault="00AD1073"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Здравоохранение является одним из важнейших подразделений социальной инфраструктуры.</w:t>
      </w:r>
    </w:p>
    <w:p w:rsidR="008F0D21" w:rsidRDefault="008F0D21"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На территории Аршанского муниципального образования действуют один фельдшерско-акушерский пункт в п. Аршан.</w:t>
      </w:r>
      <w:r w:rsidRPr="008F0D21">
        <w:rPr>
          <w:rFonts w:ascii="Times New Roman" w:hAnsi="Times New Roman"/>
          <w:color w:val="000000"/>
          <w:sz w:val="24"/>
          <w:szCs w:val="24"/>
        </w:rPr>
        <w:t xml:space="preserve"> Техническое состояние удовлетворительное. </w:t>
      </w:r>
      <w:r w:rsidRPr="008F0D21">
        <w:rPr>
          <w:rFonts w:ascii="Times New Roman" w:hAnsi="Times New Roman"/>
          <w:color w:val="000000"/>
          <w:sz w:val="24"/>
          <w:szCs w:val="24"/>
        </w:rPr>
        <w:lastRenderedPageBreak/>
        <w:t>Процент износа составляет – 44%. Здание деревянное, одноэтажное. Отопление печное, канализации нет, вода привозная, электроснабжение – централизованное.</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направлениями развития здравоохранения являются: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 открытие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аптечного киоска;</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 оснащение ФАПа специальным оборудованием;</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 улучшение материально-технической базы ФАПа.</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задачами обеспечения устойчивого развития здравоохранения муниципального образования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 расчетную перспективу остаются: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предоставление населению качественной и своевременной медицинской помощи;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кратное снижение показателей смертности;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-снижение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уровня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заболеваемости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социально-обусловленными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болезнями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(наркомания,</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туберкулез, онкологические заболевания, психиатрические заболевания, сердечно–сосудистые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заболевания);</w:t>
      </w:r>
    </w:p>
    <w:p w:rsidR="00AD1073" w:rsidRPr="008F0D21"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Ввиду отсутствия стационарного отделения, возникают</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трудности с доставкой больных, что в свою очередь позволило бы сократить сроки лечения больных.</w:t>
      </w:r>
    </w:p>
    <w:p w:rsidR="008F0D21" w:rsidRDefault="008F0D21" w:rsidP="001A7A20">
      <w:pPr>
        <w:pStyle w:val="a8"/>
        <w:ind w:firstLine="709"/>
        <w:jc w:val="both"/>
        <w:rPr>
          <w:rFonts w:ascii="Times New Roman" w:hAnsi="Times New Roman"/>
          <w:color w:val="000000"/>
          <w:sz w:val="24"/>
          <w:szCs w:val="24"/>
        </w:rPr>
      </w:pPr>
      <w:r w:rsidRPr="008F0D21">
        <w:rPr>
          <w:rFonts w:ascii="Times New Roman" w:hAnsi="Times New Roman"/>
          <w:color w:val="000000"/>
          <w:sz w:val="24"/>
          <w:szCs w:val="24"/>
        </w:rPr>
        <w:t xml:space="preserve">Генеральным планом Аршанского сельского поселения, на основе национального проекта «Здравоохранение», который будет финансироваться из средств федерального бюджета, планируется строительство </w:t>
      </w:r>
      <w:r>
        <w:rPr>
          <w:rFonts w:ascii="Times New Roman" w:hAnsi="Times New Roman"/>
          <w:color w:val="000000"/>
          <w:sz w:val="24"/>
          <w:szCs w:val="24"/>
        </w:rPr>
        <w:t>нового здания фельдшерско-</w:t>
      </w:r>
      <w:r w:rsidRPr="008F0D21">
        <w:rPr>
          <w:rFonts w:ascii="Times New Roman" w:hAnsi="Times New Roman"/>
          <w:color w:val="000000"/>
          <w:sz w:val="24"/>
          <w:szCs w:val="24"/>
        </w:rPr>
        <w:t>акушерского пункта.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Специфика потери здоровья</w:t>
      </w:r>
      <w:r w:rsidR="00131FE8">
        <w:rPr>
          <w:rFonts w:ascii="Times New Roman" w:hAnsi="Times New Roman"/>
          <w:sz w:val="24"/>
          <w:szCs w:val="24"/>
        </w:rPr>
        <w:t xml:space="preserve"> </w:t>
      </w:r>
      <w:r w:rsidRPr="00EF7C8C">
        <w:rPr>
          <w:rFonts w:ascii="Times New Roman" w:hAnsi="Times New Roman"/>
          <w:sz w:val="24"/>
          <w:szCs w:val="24"/>
        </w:rPr>
        <w:t xml:space="preserve">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w:t>
      </w:r>
      <w:r w:rsidR="00131FE8">
        <w:rPr>
          <w:rFonts w:ascii="Times New Roman" w:hAnsi="Times New Roman"/>
          <w:sz w:val="24"/>
          <w:szCs w:val="24"/>
        </w:rPr>
        <w:t xml:space="preserve"> </w:t>
      </w:r>
      <w:r w:rsidRPr="00EF7C8C">
        <w:rPr>
          <w:rFonts w:ascii="Times New Roman" w:hAnsi="Times New Roman"/>
          <w:sz w:val="24"/>
          <w:szCs w:val="24"/>
        </w:rPr>
        <w:t xml:space="preserve">коммунальных удобств, труд </w:t>
      </w:r>
      <w:r w:rsidR="008F0D21">
        <w:rPr>
          <w:rFonts w:ascii="Times New Roman" w:hAnsi="Times New Roman"/>
          <w:sz w:val="24"/>
          <w:szCs w:val="24"/>
        </w:rPr>
        <w:t>чаще носит физический характер.</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низкий жизненный уровень,</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отсутствие средств на приобретение лекарств,</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низкая социальная культура,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малая плотность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74FB6" w:rsidRPr="00EF7C8C" w:rsidRDefault="00E74FB6" w:rsidP="001A7A20">
      <w:pPr>
        <w:pStyle w:val="a8"/>
        <w:jc w:val="center"/>
        <w:rPr>
          <w:rFonts w:ascii="Times New Roman" w:hAnsi="Times New Roman"/>
          <w:sz w:val="24"/>
          <w:szCs w:val="24"/>
        </w:rPr>
      </w:pPr>
    </w:p>
    <w:p w:rsidR="00E74FB6" w:rsidRPr="007A79FE" w:rsidRDefault="00DF67DC" w:rsidP="001A7A20">
      <w:pPr>
        <w:pStyle w:val="a8"/>
        <w:jc w:val="center"/>
        <w:rPr>
          <w:rFonts w:ascii="Times New Roman" w:hAnsi="Times New Roman"/>
          <w:b/>
          <w:sz w:val="24"/>
          <w:szCs w:val="24"/>
        </w:rPr>
      </w:pPr>
      <w:r>
        <w:rPr>
          <w:rFonts w:ascii="Times New Roman" w:hAnsi="Times New Roman"/>
          <w:b/>
          <w:bCs/>
          <w:sz w:val="24"/>
          <w:szCs w:val="24"/>
        </w:rPr>
        <w:t>3.</w:t>
      </w:r>
      <w:r w:rsidR="00B31A96">
        <w:rPr>
          <w:rFonts w:ascii="Times New Roman" w:hAnsi="Times New Roman"/>
          <w:b/>
          <w:bCs/>
          <w:sz w:val="24"/>
          <w:szCs w:val="24"/>
        </w:rPr>
        <w:t>7</w:t>
      </w:r>
      <w:r w:rsidR="00E74FB6">
        <w:rPr>
          <w:rFonts w:ascii="Times New Roman" w:hAnsi="Times New Roman"/>
          <w:b/>
          <w:sz w:val="24"/>
          <w:szCs w:val="24"/>
        </w:rPr>
        <w:t>.</w:t>
      </w:r>
      <w:r w:rsidR="008F0D21">
        <w:rPr>
          <w:rFonts w:ascii="Times New Roman" w:hAnsi="Times New Roman"/>
          <w:b/>
          <w:sz w:val="24"/>
          <w:szCs w:val="24"/>
        </w:rPr>
        <w:t xml:space="preserve"> </w:t>
      </w:r>
      <w:r w:rsidR="00E74FB6" w:rsidRPr="007A79FE">
        <w:rPr>
          <w:rFonts w:ascii="Times New Roman" w:hAnsi="Times New Roman"/>
          <w:b/>
          <w:sz w:val="24"/>
          <w:szCs w:val="24"/>
        </w:rPr>
        <w:t>Экономика</w:t>
      </w:r>
      <w:r w:rsidR="00131FE8">
        <w:rPr>
          <w:rFonts w:ascii="Times New Roman" w:hAnsi="Times New Roman"/>
          <w:b/>
          <w:sz w:val="24"/>
          <w:szCs w:val="24"/>
        </w:rPr>
        <w:t xml:space="preserve"> </w:t>
      </w:r>
      <w:r w:rsidR="00E74FB6" w:rsidRPr="007A79FE">
        <w:rPr>
          <w:rFonts w:ascii="Times New Roman" w:hAnsi="Times New Roman"/>
          <w:b/>
          <w:sz w:val="24"/>
          <w:szCs w:val="24"/>
        </w:rPr>
        <w:t>поселения</w:t>
      </w:r>
    </w:p>
    <w:p w:rsidR="00E74FB6" w:rsidRDefault="00E74FB6" w:rsidP="001A7A20">
      <w:pPr>
        <w:pStyle w:val="a8"/>
        <w:jc w:val="center"/>
        <w:rPr>
          <w:rFonts w:ascii="Times New Roman" w:hAnsi="Times New Roman"/>
          <w:sz w:val="24"/>
          <w:szCs w:val="24"/>
        </w:rPr>
      </w:pPr>
    </w:p>
    <w:p w:rsidR="00E74FB6" w:rsidRPr="001958E6" w:rsidRDefault="00E74FB6" w:rsidP="00E74FB6">
      <w:pPr>
        <w:pStyle w:val="a8"/>
        <w:jc w:val="both"/>
        <w:rPr>
          <w:rFonts w:ascii="Times New Roman" w:hAnsi="Times New Roman"/>
          <w:b/>
          <w:sz w:val="24"/>
          <w:szCs w:val="24"/>
        </w:rPr>
      </w:pPr>
      <w:r w:rsidRPr="001958E6">
        <w:rPr>
          <w:rFonts w:ascii="Times New Roman" w:hAnsi="Times New Roman"/>
          <w:b/>
          <w:sz w:val="24"/>
          <w:szCs w:val="24"/>
        </w:rPr>
        <w:t>Сельхозпредприятия, фермерские хозяйства, предприниматели</w:t>
      </w:r>
    </w:p>
    <w:p w:rsidR="00E74FB6" w:rsidRPr="001958E6" w:rsidRDefault="00E74FB6" w:rsidP="00E74FB6">
      <w:pPr>
        <w:pStyle w:val="a8"/>
        <w:jc w:val="both"/>
        <w:rPr>
          <w:rFonts w:ascii="Times New Roman" w:hAnsi="Times New Roman"/>
          <w:b/>
          <w:sz w:val="24"/>
          <w:szCs w:val="24"/>
        </w:rPr>
      </w:pP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Сельское хозяйство поселения представлено</w:t>
      </w:r>
      <w:r w:rsidR="00131FE8">
        <w:rPr>
          <w:rFonts w:ascii="Times New Roman" w:hAnsi="Times New Roman"/>
          <w:sz w:val="24"/>
          <w:szCs w:val="24"/>
        </w:rPr>
        <w:t xml:space="preserve"> </w:t>
      </w:r>
      <w:r w:rsidRPr="00EF7C8C">
        <w:rPr>
          <w:rFonts w:ascii="Times New Roman" w:hAnsi="Times New Roman"/>
          <w:sz w:val="24"/>
          <w:szCs w:val="24"/>
        </w:rPr>
        <w:t>личными хозяйствами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Прогноз развития сельского хозяйства на 2016 год и на период до </w:t>
      </w:r>
      <w:r w:rsidR="00D058AD">
        <w:rPr>
          <w:rFonts w:ascii="Times New Roman" w:hAnsi="Times New Roman"/>
          <w:sz w:val="24"/>
          <w:szCs w:val="24"/>
        </w:rPr>
        <w:t>2025</w:t>
      </w:r>
      <w:r>
        <w:rPr>
          <w:rFonts w:ascii="Times New Roman" w:hAnsi="Times New Roman"/>
          <w:sz w:val="24"/>
          <w:szCs w:val="24"/>
        </w:rPr>
        <w:t xml:space="preserve"> </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00131FE8">
        <w:rPr>
          <w:rFonts w:ascii="Times New Roman" w:hAnsi="Times New Roman"/>
          <w:spacing w:val="-1"/>
          <w:sz w:val="24"/>
          <w:szCs w:val="24"/>
        </w:rPr>
        <w:t xml:space="preserve"> </w:t>
      </w:r>
      <w:r w:rsidRPr="00EF7C8C">
        <w:rPr>
          <w:rFonts w:ascii="Times New Roman" w:hAnsi="Times New Roman"/>
          <w:spacing w:val="-1"/>
          <w:sz w:val="24"/>
          <w:szCs w:val="24"/>
        </w:rPr>
        <w:t>поселении</w:t>
      </w:r>
      <w:r w:rsidR="00131FE8">
        <w:rPr>
          <w:rFonts w:ascii="Times New Roman" w:hAnsi="Times New Roman"/>
          <w:spacing w:val="-1"/>
          <w:sz w:val="24"/>
          <w:szCs w:val="24"/>
        </w:rPr>
        <w:t xml:space="preserve"> </w:t>
      </w:r>
      <w:r w:rsidRPr="00EF7C8C">
        <w:rPr>
          <w:rFonts w:ascii="Times New Roman" w:hAnsi="Times New Roman"/>
          <w:spacing w:val="-1"/>
          <w:sz w:val="24"/>
          <w:szCs w:val="24"/>
        </w:rPr>
        <w:t xml:space="preserve">производственного потенциала, </w:t>
      </w:r>
      <w:r w:rsidRPr="00EF7C8C">
        <w:rPr>
          <w:rFonts w:ascii="Times New Roman" w:hAnsi="Times New Roman"/>
          <w:sz w:val="24"/>
          <w:szCs w:val="24"/>
        </w:rPr>
        <w:t>сложившихся тенденций развития</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 населения.</w:t>
      </w:r>
    </w:p>
    <w:p w:rsidR="00E74FB6"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находится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зоне</w:t>
      </w:r>
      <w:r w:rsidR="00131FE8">
        <w:rPr>
          <w:rFonts w:ascii="Times New Roman" w:hAnsi="Times New Roman"/>
          <w:sz w:val="24"/>
          <w:szCs w:val="24"/>
        </w:rPr>
        <w:t xml:space="preserve"> </w:t>
      </w:r>
      <w:r w:rsidRPr="00EF7C8C">
        <w:rPr>
          <w:rFonts w:ascii="Times New Roman" w:hAnsi="Times New Roman"/>
          <w:sz w:val="24"/>
          <w:szCs w:val="24"/>
        </w:rPr>
        <w:t>рискованного</w:t>
      </w:r>
      <w:r w:rsidR="00131FE8">
        <w:rPr>
          <w:rFonts w:ascii="Times New Roman" w:hAnsi="Times New Roman"/>
          <w:sz w:val="24"/>
          <w:szCs w:val="24"/>
        </w:rPr>
        <w:t xml:space="preserve"> </w:t>
      </w:r>
      <w:r w:rsidRPr="00EF7C8C">
        <w:rPr>
          <w:rFonts w:ascii="Times New Roman" w:hAnsi="Times New Roman"/>
          <w:sz w:val="24"/>
          <w:szCs w:val="24"/>
        </w:rPr>
        <w:t>земледелия,</w:t>
      </w:r>
      <w:r w:rsidR="00131FE8">
        <w:rPr>
          <w:rFonts w:ascii="Times New Roman" w:hAnsi="Times New Roman"/>
          <w:sz w:val="24"/>
          <w:szCs w:val="24"/>
        </w:rPr>
        <w:t xml:space="preserve"> </w:t>
      </w:r>
      <w:r w:rsidRPr="00EF7C8C">
        <w:rPr>
          <w:rFonts w:ascii="Times New Roman" w:hAnsi="Times New Roman"/>
          <w:sz w:val="24"/>
          <w:szCs w:val="24"/>
        </w:rPr>
        <w:t>но</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целом</w:t>
      </w:r>
      <w:r w:rsidR="00131FE8">
        <w:rPr>
          <w:rFonts w:ascii="Times New Roman" w:hAnsi="Times New Roman"/>
          <w:sz w:val="24"/>
          <w:szCs w:val="24"/>
        </w:rPr>
        <w:t xml:space="preserve"> </w:t>
      </w:r>
      <w:r w:rsidRPr="00EF7C8C">
        <w:rPr>
          <w:rFonts w:ascii="Times New Roman" w:hAnsi="Times New Roman"/>
          <w:sz w:val="24"/>
          <w:szCs w:val="24"/>
        </w:rPr>
        <w:t>агроклиматические</w:t>
      </w:r>
      <w:r w:rsidR="00131FE8">
        <w:rPr>
          <w:rFonts w:ascii="Times New Roman" w:hAnsi="Times New Roman"/>
          <w:sz w:val="24"/>
          <w:szCs w:val="24"/>
        </w:rPr>
        <w:t xml:space="preserve"> </w:t>
      </w:r>
      <w:r w:rsidRPr="00EF7C8C">
        <w:rPr>
          <w:rFonts w:ascii="Times New Roman" w:hAnsi="Times New Roman"/>
          <w:sz w:val="24"/>
          <w:szCs w:val="24"/>
        </w:rPr>
        <w:t>условия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благоприятны</w:t>
      </w:r>
      <w:r w:rsidR="00131FE8">
        <w:rPr>
          <w:rFonts w:ascii="Times New Roman" w:hAnsi="Times New Roman"/>
          <w:sz w:val="24"/>
          <w:szCs w:val="24"/>
        </w:rPr>
        <w:t xml:space="preserve"> </w:t>
      </w:r>
      <w:r w:rsidRPr="00EF7C8C">
        <w:rPr>
          <w:rFonts w:ascii="Times New Roman" w:hAnsi="Times New Roman"/>
          <w:sz w:val="24"/>
          <w:szCs w:val="24"/>
        </w:rPr>
        <w:t>для получения устойчивых</w:t>
      </w:r>
      <w:r w:rsidR="00131FE8">
        <w:rPr>
          <w:rFonts w:ascii="Times New Roman" w:hAnsi="Times New Roman"/>
          <w:sz w:val="24"/>
          <w:szCs w:val="24"/>
        </w:rPr>
        <w:t xml:space="preserve"> </w:t>
      </w:r>
      <w:r w:rsidRPr="00EF7C8C">
        <w:rPr>
          <w:rFonts w:ascii="Times New Roman" w:hAnsi="Times New Roman"/>
          <w:sz w:val="24"/>
          <w:szCs w:val="24"/>
        </w:rPr>
        <w:t>урожаев</w:t>
      </w:r>
      <w:r w:rsidR="00131FE8">
        <w:rPr>
          <w:rFonts w:ascii="Times New Roman" w:hAnsi="Times New Roman"/>
          <w:sz w:val="24"/>
          <w:szCs w:val="24"/>
        </w:rPr>
        <w:t xml:space="preserve"> </w:t>
      </w:r>
      <w:r w:rsidRPr="00EF7C8C">
        <w:rPr>
          <w:rFonts w:ascii="Times New Roman" w:hAnsi="Times New Roman"/>
          <w:sz w:val="24"/>
          <w:szCs w:val="24"/>
        </w:rPr>
        <w:t>районированных</w:t>
      </w:r>
      <w:r w:rsidR="00131FE8">
        <w:rPr>
          <w:rFonts w:ascii="Times New Roman" w:hAnsi="Times New Roman"/>
          <w:sz w:val="24"/>
          <w:szCs w:val="24"/>
        </w:rPr>
        <w:t xml:space="preserve"> </w:t>
      </w:r>
      <w:r w:rsidRPr="00EF7C8C">
        <w:rPr>
          <w:rFonts w:ascii="Times New Roman" w:hAnsi="Times New Roman"/>
          <w:sz w:val="24"/>
          <w:szCs w:val="24"/>
        </w:rPr>
        <w:t>сельскохозяйственных</w:t>
      </w:r>
      <w:r w:rsidR="00131FE8">
        <w:rPr>
          <w:rFonts w:ascii="Times New Roman" w:hAnsi="Times New Roman"/>
          <w:sz w:val="24"/>
          <w:szCs w:val="24"/>
        </w:rPr>
        <w:t xml:space="preserve"> </w:t>
      </w:r>
      <w:r w:rsidRPr="00EF7C8C">
        <w:rPr>
          <w:rFonts w:ascii="Times New Roman" w:hAnsi="Times New Roman"/>
          <w:sz w:val="24"/>
          <w:szCs w:val="24"/>
        </w:rPr>
        <w:t>культур</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развития</w:t>
      </w:r>
      <w:r w:rsidR="00131FE8">
        <w:rPr>
          <w:rFonts w:ascii="Times New Roman" w:hAnsi="Times New Roman"/>
          <w:sz w:val="24"/>
          <w:szCs w:val="24"/>
        </w:rPr>
        <w:t xml:space="preserve"> </w:t>
      </w:r>
      <w:r w:rsidRPr="00EF7C8C">
        <w:rPr>
          <w:rFonts w:ascii="Times New Roman" w:hAnsi="Times New Roman"/>
          <w:sz w:val="24"/>
          <w:szCs w:val="24"/>
        </w:rPr>
        <w:t>животноводства.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Л</w:t>
      </w:r>
      <w:r w:rsidR="00E74FB6" w:rsidRPr="00EF7C8C">
        <w:rPr>
          <w:rFonts w:ascii="Times New Roman" w:hAnsi="Times New Roman"/>
          <w:sz w:val="24"/>
          <w:szCs w:val="24"/>
        </w:rPr>
        <w:t xml:space="preserve">ичные подсобные хозяйства являются </w:t>
      </w:r>
      <w:r>
        <w:rPr>
          <w:rFonts w:ascii="Times New Roman" w:hAnsi="Times New Roman"/>
          <w:sz w:val="24"/>
          <w:szCs w:val="24"/>
        </w:rPr>
        <w:t>о</w:t>
      </w:r>
      <w:r w:rsidR="00E74FB6" w:rsidRPr="00EF7C8C">
        <w:rPr>
          <w:rFonts w:ascii="Times New Roman" w:hAnsi="Times New Roman"/>
          <w:sz w:val="24"/>
          <w:szCs w:val="24"/>
        </w:rPr>
        <w:t>дной из значимых экономических составляющих для поселения, и от их развития</w:t>
      </w:r>
      <w:r w:rsidR="00131FE8">
        <w:rPr>
          <w:rFonts w:ascii="Times New Roman" w:hAnsi="Times New Roman"/>
          <w:sz w:val="24"/>
          <w:szCs w:val="24"/>
        </w:rPr>
        <w:t xml:space="preserve"> </w:t>
      </w:r>
      <w:r w:rsidR="00E74FB6" w:rsidRPr="00EF7C8C">
        <w:rPr>
          <w:rFonts w:ascii="Times New Roman" w:hAnsi="Times New Roman"/>
          <w:sz w:val="24"/>
          <w:szCs w:val="24"/>
        </w:rPr>
        <w:t>во многом, зависит сегодня благосостояние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sidR="00131FE8">
        <w:rPr>
          <w:rFonts w:ascii="Times New Roman" w:hAnsi="Times New Roman"/>
          <w:sz w:val="24"/>
          <w:szCs w:val="24"/>
        </w:rPr>
        <w:t xml:space="preserve"> </w:t>
      </w:r>
      <w:r w:rsidRPr="00EF7C8C">
        <w:rPr>
          <w:rFonts w:ascii="Times New Roman" w:hAnsi="Times New Roman"/>
          <w:sz w:val="24"/>
          <w:szCs w:val="24"/>
        </w:rPr>
        <w:t>овощи (открытого и закрытого грунта).</w:t>
      </w:r>
      <w:r w:rsidR="00131FE8">
        <w:rPr>
          <w:rFonts w:ascii="Times New Roman" w:hAnsi="Times New Roman"/>
          <w:sz w:val="24"/>
          <w:szCs w:val="24"/>
        </w:rPr>
        <w:t xml:space="preserve"> </w:t>
      </w:r>
      <w:r w:rsidRPr="00EF7C8C">
        <w:rPr>
          <w:rFonts w:ascii="Times New Roman" w:hAnsi="Times New Roman"/>
          <w:sz w:val="24"/>
          <w:szCs w:val="24"/>
        </w:rPr>
        <w:t>Отведенная площадь под</w:t>
      </w:r>
      <w:r w:rsidR="00131FE8">
        <w:rPr>
          <w:rFonts w:ascii="Times New Roman" w:hAnsi="Times New Roman"/>
          <w:sz w:val="24"/>
          <w:szCs w:val="24"/>
        </w:rPr>
        <w:t xml:space="preserve"> </w:t>
      </w:r>
      <w:r w:rsidRPr="00EF7C8C">
        <w:rPr>
          <w:rFonts w:ascii="Times New Roman" w:hAnsi="Times New Roman"/>
          <w:sz w:val="24"/>
          <w:szCs w:val="24"/>
        </w:rPr>
        <w:t>сады и огороды практически используется в полном объеме по назначению.</w:t>
      </w:r>
    </w:p>
    <w:p w:rsidR="00E74FB6" w:rsidRPr="00EF7C8C" w:rsidRDefault="00E74FB6" w:rsidP="001A7A20">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r w:rsidRPr="00EF7C8C">
        <w:rPr>
          <w:rFonts w:ascii="Times New Roman" w:hAnsi="Times New Roman"/>
          <w:b/>
          <w:bCs/>
          <w:sz w:val="24"/>
          <w:szCs w:val="24"/>
        </w:rPr>
        <w:t>Личные подсобные хозяйства</w:t>
      </w:r>
    </w:p>
    <w:p w:rsidR="00E74FB6" w:rsidRPr="00EF7C8C" w:rsidRDefault="00E74FB6" w:rsidP="00E74FB6">
      <w:pPr>
        <w:pStyle w:val="a8"/>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21"/>
        <w:gridCol w:w="1214"/>
        <w:gridCol w:w="1468"/>
        <w:gridCol w:w="1509"/>
      </w:tblGrid>
      <w:tr w:rsidR="00E74FB6" w:rsidRPr="001423AF" w:rsidTr="00D058AD">
        <w:trPr>
          <w:trHeight w:val="231"/>
        </w:trPr>
        <w:tc>
          <w:tcPr>
            <w:tcW w:w="5021"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rPr>
              <w:lastRenderedPageBreak/>
              <w:t>кол-во ЛПХ на территории поселения:</w:t>
            </w:r>
          </w:p>
        </w:tc>
        <w:tc>
          <w:tcPr>
            <w:tcW w:w="1214"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rPr>
              <w:t>01.01.20</w:t>
            </w:r>
            <w:r>
              <w:rPr>
                <w:rFonts w:ascii="Times New Roman" w:hAnsi="Times New Roman"/>
                <w:sz w:val="24"/>
                <w:szCs w:val="24"/>
              </w:rPr>
              <w:t>14</w:t>
            </w:r>
          </w:p>
        </w:tc>
        <w:tc>
          <w:tcPr>
            <w:tcW w:w="1468"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01.01.2015</w:t>
            </w:r>
          </w:p>
        </w:tc>
        <w:tc>
          <w:tcPr>
            <w:tcW w:w="1509"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6</w:t>
            </w:r>
          </w:p>
        </w:tc>
      </w:tr>
      <w:tr w:rsidR="00E753DF" w:rsidRPr="001423AF" w:rsidTr="00E753DF">
        <w:trPr>
          <w:trHeight w:val="97"/>
        </w:trPr>
        <w:tc>
          <w:tcPr>
            <w:tcW w:w="5021" w:type="dxa"/>
            <w:shd w:val="clear" w:color="auto" w:fill="FFFFFF"/>
          </w:tcPr>
          <w:p w:rsidR="00E753DF" w:rsidRPr="00E753DF" w:rsidRDefault="00E753DF" w:rsidP="00E74FB6">
            <w:pPr>
              <w:pStyle w:val="a8"/>
              <w:jc w:val="both"/>
              <w:rPr>
                <w:rFonts w:ascii="Times New Roman" w:hAnsi="Times New Roman"/>
                <w:sz w:val="24"/>
                <w:szCs w:val="24"/>
              </w:rPr>
            </w:pPr>
            <w:r w:rsidRPr="00E753DF">
              <w:rPr>
                <w:rFonts w:ascii="Times New Roman" w:hAnsi="Times New Roman"/>
                <w:sz w:val="24"/>
                <w:szCs w:val="24"/>
              </w:rPr>
              <w:t>п. Аршан</w:t>
            </w:r>
          </w:p>
        </w:tc>
        <w:tc>
          <w:tcPr>
            <w:tcW w:w="1214" w:type="dxa"/>
            <w:shd w:val="clear" w:color="auto" w:fill="FFFFFF"/>
          </w:tcPr>
          <w:p w:rsidR="00E753DF" w:rsidRPr="00E753DF" w:rsidRDefault="00E753DF"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114</w:t>
            </w:r>
          </w:p>
        </w:tc>
        <w:tc>
          <w:tcPr>
            <w:tcW w:w="1468" w:type="dxa"/>
            <w:shd w:val="clear" w:color="auto" w:fill="FFFFFF"/>
          </w:tcPr>
          <w:p w:rsidR="00E753DF" w:rsidRPr="00E753DF" w:rsidRDefault="00E753DF">
            <w:r w:rsidRPr="00E753DF">
              <w:rPr>
                <w:shd w:val="clear" w:color="auto" w:fill="FFFFFF"/>
              </w:rPr>
              <w:t>114</w:t>
            </w:r>
          </w:p>
        </w:tc>
        <w:tc>
          <w:tcPr>
            <w:tcW w:w="1509" w:type="dxa"/>
            <w:shd w:val="clear" w:color="auto" w:fill="FFFFFF"/>
          </w:tcPr>
          <w:p w:rsidR="00E753DF" w:rsidRPr="00E753DF" w:rsidRDefault="00E753DF">
            <w:r w:rsidRPr="00E753DF">
              <w:rPr>
                <w:shd w:val="clear" w:color="auto" w:fill="FFFFFF"/>
              </w:rPr>
              <w:t>114</w:t>
            </w:r>
          </w:p>
        </w:tc>
      </w:tr>
    </w:tbl>
    <w:p w:rsidR="00E74FB6"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E74FB6" w:rsidRPr="00EF7C8C" w:rsidRDefault="00E74FB6" w:rsidP="00E74FB6">
      <w:pPr>
        <w:pStyle w:val="a8"/>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16"/>
        <w:gridCol w:w="1160"/>
        <w:gridCol w:w="1160"/>
        <w:gridCol w:w="1140"/>
      </w:tblGrid>
      <w:tr w:rsidR="00E74FB6" w:rsidRPr="001423AF" w:rsidTr="00E753DF">
        <w:trPr>
          <w:trHeight w:val="305"/>
        </w:trPr>
        <w:tc>
          <w:tcPr>
            <w:tcW w:w="5116"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5</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w:t>
            </w:r>
            <w:r>
              <w:rPr>
                <w:rFonts w:ascii="Times New Roman" w:hAnsi="Times New Roman"/>
                <w:sz w:val="24"/>
                <w:szCs w:val="24"/>
                <w:shd w:val="clear" w:color="auto" w:fill="FFFFFF"/>
              </w:rPr>
              <w:t>6</w:t>
            </w:r>
          </w:p>
        </w:tc>
        <w:tc>
          <w:tcPr>
            <w:tcW w:w="1140"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7</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КРС 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47</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46</w:t>
            </w:r>
          </w:p>
        </w:tc>
      </w:tr>
      <w:tr w:rsidR="00E74FB6" w:rsidRPr="001423AF" w:rsidTr="00E753DF">
        <w:trPr>
          <w:trHeight w:val="268"/>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В т.ч.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4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коров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24</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свиней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25</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25</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25</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Лошадей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12</w:t>
            </w:r>
          </w:p>
        </w:tc>
      </w:tr>
      <w:tr w:rsidR="00E74FB6" w:rsidRPr="001423AF" w:rsidTr="00E753DF">
        <w:trPr>
          <w:trHeight w:val="295"/>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Овец,</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коз</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34</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1A7A20">
      <w:pPr>
        <w:pStyle w:val="a8"/>
        <w:ind w:firstLine="709"/>
        <w:jc w:val="both"/>
        <w:rPr>
          <w:rFonts w:ascii="Times New Roman" w:hAnsi="Times New Roman"/>
          <w:sz w:val="24"/>
          <w:szCs w:val="24"/>
        </w:rPr>
      </w:pPr>
      <w:r w:rsidRPr="00E753DF">
        <w:rPr>
          <w:rFonts w:ascii="Times New Roman" w:hAnsi="Times New Roman"/>
          <w:sz w:val="24"/>
          <w:szCs w:val="24"/>
        </w:rPr>
        <w:t>В последний год</w:t>
      </w:r>
      <w:r w:rsidR="00131FE8" w:rsidRPr="00E753DF">
        <w:rPr>
          <w:rFonts w:ascii="Times New Roman" w:hAnsi="Times New Roman"/>
          <w:sz w:val="24"/>
          <w:szCs w:val="24"/>
        </w:rPr>
        <w:t xml:space="preserve"> </w:t>
      </w:r>
      <w:r w:rsidRPr="00E753DF">
        <w:rPr>
          <w:rFonts w:ascii="Times New Roman" w:hAnsi="Times New Roman"/>
          <w:sz w:val="24"/>
          <w:szCs w:val="24"/>
        </w:rPr>
        <w:t>наблюдается тенденции снижения поголовья животных в частном секторе.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Нет организованного закупа сельскохозяйственной продукции;</w:t>
      </w:r>
    </w:p>
    <w:p w:rsidR="00E74FB6" w:rsidRPr="00EF7C8C" w:rsidRDefault="00E74FB6" w:rsidP="001A7A20">
      <w:pPr>
        <w:pStyle w:val="a8"/>
        <w:ind w:firstLine="709"/>
        <w:jc w:val="both"/>
        <w:rPr>
          <w:rFonts w:ascii="Times New Roman" w:hAnsi="Times New Roman"/>
          <w:sz w:val="24"/>
          <w:szCs w:val="24"/>
          <w:u w:val="single"/>
        </w:rPr>
      </w:pPr>
      <w:r w:rsidRPr="00EF7C8C">
        <w:rPr>
          <w:rFonts w:ascii="Times New Roman" w:hAnsi="Times New Roman"/>
          <w:sz w:val="24"/>
          <w:szCs w:val="24"/>
        </w:rPr>
        <w:t>- Высокая себестоимость с/х продукции, и ее низкая закупочная цена.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u w:val="single"/>
        </w:rPr>
        <w:t>Проблемы:</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1) сельские жители недостаточно осведомлены о своих правах на землю и имущество.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r>
        <w:rPr>
          <w:rFonts w:ascii="Times New Roman" w:hAnsi="Times New Roman"/>
          <w:sz w:val="24"/>
          <w:szCs w:val="24"/>
        </w:rPr>
        <w:t>ЛПХ</w:t>
      </w:r>
      <w:r w:rsidRPr="00EF7C8C">
        <w:rPr>
          <w:rFonts w:ascii="Times New Roman" w:hAnsi="Times New Roman"/>
          <w:sz w:val="24"/>
          <w:szCs w:val="24"/>
        </w:rPr>
        <w:t xml:space="preserve">. В поселении </w:t>
      </w:r>
      <w:r>
        <w:rPr>
          <w:rFonts w:ascii="Times New Roman" w:hAnsi="Times New Roman"/>
          <w:sz w:val="24"/>
          <w:szCs w:val="24"/>
        </w:rPr>
        <w:t xml:space="preserve">из-за большой удаленности от районного центра </w:t>
      </w:r>
      <w:r w:rsidRPr="00EF7C8C">
        <w:rPr>
          <w:rFonts w:ascii="Times New Roman" w:hAnsi="Times New Roman"/>
          <w:sz w:val="24"/>
          <w:szCs w:val="24"/>
        </w:rPr>
        <w:t>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w:t>
      </w:r>
      <w:r w:rsidR="00131FE8">
        <w:rPr>
          <w:rFonts w:ascii="Times New Roman" w:hAnsi="Times New Roman"/>
          <w:sz w:val="24"/>
          <w:szCs w:val="24"/>
        </w:rPr>
        <w:t xml:space="preserve"> </w:t>
      </w:r>
      <w:r w:rsidRPr="00EF7C8C">
        <w:rPr>
          <w:rFonts w:ascii="Times New Roman" w:hAnsi="Times New Roman"/>
          <w:sz w:val="24"/>
          <w:szCs w:val="24"/>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r w:rsidR="00131FE8">
        <w:rPr>
          <w:rFonts w:ascii="Times New Roman" w:hAnsi="Times New Roman"/>
          <w:sz w:val="24"/>
          <w:szCs w:val="24"/>
          <w:shd w:val="clear" w:color="auto" w:fill="FFFFFF"/>
        </w:rPr>
        <w:t xml:space="preserve"> </w:t>
      </w:r>
      <w:r w:rsidRPr="00EF7C8C">
        <w:rPr>
          <w:rFonts w:ascii="Times New Roman" w:hAnsi="Times New Roman"/>
          <w:sz w:val="24"/>
          <w:szCs w:val="24"/>
        </w:rPr>
        <w:t>при ведении личных подсобных хозяйств достаточно трудно.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00E753DF">
        <w:rPr>
          <w:rFonts w:ascii="Times New Roman" w:hAnsi="Times New Roman"/>
          <w:sz w:val="24"/>
          <w:szCs w:val="24"/>
        </w:rPr>
        <w:t>, а также з</w:t>
      </w:r>
      <w:r w:rsidRPr="00885F78">
        <w:rPr>
          <w:rFonts w:ascii="Times New Roman" w:hAnsi="Times New Roman"/>
          <w:sz w:val="24"/>
          <w:szCs w:val="24"/>
        </w:rPr>
        <w:t>акуп сельскохозяйственной продукции производ</w:t>
      </w:r>
      <w:r w:rsidR="00E753DF">
        <w:rPr>
          <w:rFonts w:ascii="Times New Roman" w:hAnsi="Times New Roman"/>
          <w:sz w:val="24"/>
          <w:szCs w:val="24"/>
        </w:rPr>
        <w:t>и</w:t>
      </w:r>
      <w:r w:rsidRPr="00885F78">
        <w:rPr>
          <w:rFonts w:ascii="Times New Roman" w:hAnsi="Times New Roman"/>
          <w:sz w:val="24"/>
          <w:szCs w:val="24"/>
        </w:rPr>
        <w:t>тся по низким ценам.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Производство продукции</w:t>
      </w:r>
      <w:r w:rsidR="00131FE8">
        <w:rPr>
          <w:rFonts w:ascii="Times New Roman" w:hAnsi="Times New Roman"/>
          <w:sz w:val="24"/>
          <w:szCs w:val="24"/>
        </w:rPr>
        <w:t xml:space="preserve"> </w:t>
      </w:r>
      <w:r w:rsidRPr="00EF7C8C">
        <w:rPr>
          <w:rFonts w:ascii="Times New Roman" w:hAnsi="Times New Roman"/>
          <w:sz w:val="24"/>
          <w:szCs w:val="24"/>
        </w:rPr>
        <w:t>животноводства</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хозяйствах является приоритетным направлением в решении главного вопроса - самозанятость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Эту проблему,</w:t>
      </w:r>
      <w:r w:rsidR="00131FE8">
        <w:rPr>
          <w:rFonts w:ascii="Times New Roman" w:hAnsi="Times New Roman"/>
          <w:sz w:val="24"/>
          <w:szCs w:val="24"/>
        </w:rPr>
        <w:t xml:space="preserve"> </w:t>
      </w:r>
      <w:r w:rsidRPr="00EF7C8C">
        <w:rPr>
          <w:rFonts w:ascii="Times New Roman" w:hAnsi="Times New Roman"/>
          <w:sz w:val="24"/>
          <w:szCs w:val="24"/>
        </w:rPr>
        <w:t>возможно,</w:t>
      </w:r>
      <w:r w:rsidR="00131FE8">
        <w:rPr>
          <w:rFonts w:ascii="Times New Roman" w:hAnsi="Times New Roman"/>
          <w:sz w:val="24"/>
          <w:szCs w:val="24"/>
        </w:rPr>
        <w:t xml:space="preserve"> </w:t>
      </w:r>
      <w:r w:rsidRPr="00EF7C8C">
        <w:rPr>
          <w:rFonts w:ascii="Times New Roman" w:hAnsi="Times New Roman"/>
          <w:sz w:val="24"/>
          <w:szCs w:val="24"/>
        </w:rPr>
        <w:t>решить следующим путем: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E753DF">
        <w:rPr>
          <w:rFonts w:ascii="Times New Roman" w:hAnsi="Times New Roman"/>
          <w:sz w:val="24"/>
          <w:szCs w:val="24"/>
        </w:rPr>
        <w:t xml:space="preserve"> </w:t>
      </w:r>
      <w:r w:rsidRPr="00EF7C8C">
        <w:rPr>
          <w:rFonts w:ascii="Times New Roman" w:hAnsi="Times New Roman"/>
          <w:sz w:val="24"/>
          <w:szCs w:val="24"/>
        </w:rPr>
        <w:t>увеличения продажи</w:t>
      </w:r>
      <w:r w:rsidR="00131FE8">
        <w:rPr>
          <w:rFonts w:ascii="Times New Roman" w:hAnsi="Times New Roman"/>
          <w:sz w:val="24"/>
          <w:szCs w:val="24"/>
        </w:rPr>
        <w:t xml:space="preserve"> </w:t>
      </w:r>
      <w:r w:rsidRPr="00EF7C8C">
        <w:rPr>
          <w:rFonts w:ascii="Times New Roman" w:hAnsi="Times New Roman"/>
          <w:sz w:val="24"/>
          <w:szCs w:val="24"/>
        </w:rPr>
        <w:t>населению</w:t>
      </w:r>
      <w:r w:rsidR="00131FE8">
        <w:rPr>
          <w:rFonts w:ascii="Times New Roman" w:hAnsi="Times New Roman"/>
          <w:sz w:val="24"/>
          <w:szCs w:val="24"/>
        </w:rPr>
        <w:t xml:space="preserve"> </w:t>
      </w:r>
      <w:r w:rsidRPr="00EF7C8C">
        <w:rPr>
          <w:rFonts w:ascii="Times New Roman" w:hAnsi="Times New Roman"/>
          <w:sz w:val="24"/>
          <w:szCs w:val="24"/>
        </w:rPr>
        <w:t>молодняка</w:t>
      </w:r>
      <w:r w:rsidR="00131FE8">
        <w:rPr>
          <w:rFonts w:ascii="Times New Roman" w:hAnsi="Times New Roman"/>
          <w:sz w:val="24"/>
          <w:szCs w:val="24"/>
        </w:rPr>
        <w:t xml:space="preserve"> </w:t>
      </w:r>
      <w:r w:rsidRPr="00EF7C8C">
        <w:rPr>
          <w:rFonts w:ascii="Times New Roman" w:hAnsi="Times New Roman"/>
          <w:sz w:val="24"/>
          <w:szCs w:val="24"/>
        </w:rPr>
        <w:t>крупного</w:t>
      </w:r>
      <w:r w:rsidR="00131FE8">
        <w:rPr>
          <w:rFonts w:ascii="Times New Roman" w:hAnsi="Times New Roman"/>
          <w:sz w:val="24"/>
          <w:szCs w:val="24"/>
        </w:rPr>
        <w:t xml:space="preserve"> </w:t>
      </w:r>
      <w:r w:rsidRPr="00EF7C8C">
        <w:rPr>
          <w:rFonts w:ascii="Times New Roman" w:hAnsi="Times New Roman"/>
          <w:sz w:val="24"/>
          <w:szCs w:val="24"/>
        </w:rPr>
        <w:t>рогатого скота, свиней сельскохозяйственными предприятиями;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увеличения продажи населению птицы различных видов</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пород через близлежащие</w:t>
      </w:r>
      <w:r w:rsidR="00131FE8">
        <w:rPr>
          <w:rFonts w:ascii="Times New Roman" w:hAnsi="Times New Roman"/>
          <w:sz w:val="24"/>
          <w:szCs w:val="24"/>
        </w:rPr>
        <w:t xml:space="preserve"> </w:t>
      </w:r>
      <w:r w:rsidRPr="00EF7C8C">
        <w:rPr>
          <w:rFonts w:ascii="Times New Roman" w:hAnsi="Times New Roman"/>
          <w:sz w:val="24"/>
          <w:szCs w:val="24"/>
        </w:rPr>
        <w:t>птицеводческие предприятия;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Для повышения</w:t>
      </w:r>
      <w:r w:rsidR="00131FE8">
        <w:rPr>
          <w:rFonts w:ascii="Times New Roman" w:hAnsi="Times New Roman"/>
          <w:sz w:val="24"/>
          <w:szCs w:val="24"/>
        </w:rPr>
        <w:t xml:space="preserve"> </w:t>
      </w:r>
      <w:r w:rsidRPr="00EF7C8C">
        <w:rPr>
          <w:rFonts w:ascii="Times New Roman" w:hAnsi="Times New Roman"/>
          <w:sz w:val="24"/>
          <w:szCs w:val="24"/>
        </w:rPr>
        <w:t>племенной</w:t>
      </w:r>
      <w:r w:rsidR="00131FE8">
        <w:rPr>
          <w:rFonts w:ascii="Times New Roman" w:hAnsi="Times New Roman"/>
          <w:sz w:val="24"/>
          <w:szCs w:val="24"/>
        </w:rPr>
        <w:t xml:space="preserve"> </w:t>
      </w:r>
      <w:r w:rsidRPr="00EF7C8C">
        <w:rPr>
          <w:rFonts w:ascii="Times New Roman" w:hAnsi="Times New Roman"/>
          <w:sz w:val="24"/>
          <w:szCs w:val="24"/>
        </w:rPr>
        <w:t>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lastRenderedPageBreak/>
        <w:t>- обеспечить</w:t>
      </w:r>
      <w:r w:rsidR="00131FE8">
        <w:rPr>
          <w:rFonts w:ascii="Times New Roman" w:hAnsi="Times New Roman"/>
          <w:sz w:val="24"/>
          <w:szCs w:val="24"/>
        </w:rPr>
        <w:t xml:space="preserve"> </w:t>
      </w:r>
      <w:r w:rsidRPr="00EF7C8C">
        <w:rPr>
          <w:rFonts w:ascii="Times New Roman" w:hAnsi="Times New Roman"/>
          <w:sz w:val="24"/>
          <w:szCs w:val="24"/>
        </w:rPr>
        <w:t>высокий уровень ветеринарного</w:t>
      </w:r>
      <w:r w:rsidR="00131FE8">
        <w:rPr>
          <w:rFonts w:ascii="Times New Roman" w:hAnsi="Times New Roman"/>
          <w:sz w:val="24"/>
          <w:szCs w:val="24"/>
        </w:rPr>
        <w:t xml:space="preserve"> </w:t>
      </w:r>
      <w:r w:rsidRPr="00EF7C8C">
        <w:rPr>
          <w:rFonts w:ascii="Times New Roman" w:hAnsi="Times New Roman"/>
          <w:sz w:val="24"/>
          <w:szCs w:val="24"/>
        </w:rPr>
        <w:t>обслуживания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w:t>
      </w:r>
      <w:r w:rsidR="00131FE8">
        <w:rPr>
          <w:rFonts w:ascii="Times New Roman" w:hAnsi="Times New Roman"/>
          <w:sz w:val="24"/>
          <w:szCs w:val="24"/>
        </w:rPr>
        <w:t xml:space="preserve"> </w:t>
      </w:r>
      <w:r w:rsidRPr="00EF7C8C">
        <w:rPr>
          <w:rFonts w:ascii="Times New Roman" w:hAnsi="Times New Roman"/>
          <w:sz w:val="24"/>
          <w:szCs w:val="24"/>
        </w:rPr>
        <w:t>хозяйствах;</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необходимо</w:t>
      </w:r>
      <w:r w:rsidR="00131FE8">
        <w:rPr>
          <w:rFonts w:ascii="Times New Roman" w:hAnsi="Times New Roman"/>
          <w:sz w:val="24"/>
          <w:szCs w:val="24"/>
        </w:rPr>
        <w:t xml:space="preserve"> </w:t>
      </w:r>
      <w:r w:rsidRPr="00EF7C8C">
        <w:rPr>
          <w:rFonts w:ascii="Times New Roman" w:hAnsi="Times New Roman"/>
          <w:sz w:val="24"/>
          <w:szCs w:val="24"/>
        </w:rPr>
        <w:t>всячески поддерживать инициативу граждан,</w:t>
      </w:r>
      <w:r w:rsidR="00131FE8">
        <w:rPr>
          <w:rFonts w:ascii="Times New Roman" w:hAnsi="Times New Roman"/>
          <w:sz w:val="24"/>
          <w:szCs w:val="24"/>
        </w:rPr>
        <w:t xml:space="preserve"> </w:t>
      </w:r>
      <w:r w:rsidRPr="00EF7C8C">
        <w:rPr>
          <w:rFonts w:ascii="Times New Roman" w:hAnsi="Times New Roman"/>
          <w:sz w:val="24"/>
          <w:szCs w:val="24"/>
        </w:rPr>
        <w:t>которые сегодня оказывают услуги по заготовке кормов, вспашке огородов, сбору молока;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создавать условия для создания и развития потребительско</w:t>
      </w:r>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A029BD">
      <w:pPr>
        <w:pStyle w:val="a8"/>
        <w:jc w:val="center"/>
        <w:rPr>
          <w:rFonts w:ascii="Times New Roman" w:hAnsi="Times New Roman"/>
          <w:sz w:val="24"/>
          <w:szCs w:val="24"/>
        </w:rPr>
      </w:pPr>
    </w:p>
    <w:p w:rsidR="00C018E4" w:rsidRDefault="00C470A7" w:rsidP="00A029BD">
      <w:pPr>
        <w:pStyle w:val="a8"/>
        <w:jc w:val="center"/>
        <w:rPr>
          <w:rFonts w:ascii="Times New Roman" w:hAnsi="Times New Roman"/>
          <w:b/>
          <w:sz w:val="24"/>
          <w:szCs w:val="24"/>
        </w:rPr>
      </w:pPr>
      <w:r>
        <w:rPr>
          <w:rFonts w:ascii="Times New Roman" w:hAnsi="Times New Roman"/>
          <w:b/>
          <w:bCs/>
          <w:sz w:val="24"/>
          <w:szCs w:val="24"/>
        </w:rPr>
        <w:t>3.</w:t>
      </w:r>
      <w:r w:rsidR="00B31A96">
        <w:rPr>
          <w:rFonts w:ascii="Times New Roman" w:hAnsi="Times New Roman"/>
          <w:b/>
          <w:bCs/>
          <w:sz w:val="24"/>
          <w:szCs w:val="24"/>
        </w:rPr>
        <w:t>8</w:t>
      </w:r>
      <w:r w:rsidR="00E74FB6">
        <w:rPr>
          <w:rFonts w:ascii="Times New Roman" w:hAnsi="Times New Roman"/>
          <w:b/>
          <w:sz w:val="24"/>
          <w:szCs w:val="24"/>
        </w:rPr>
        <w:t>.</w:t>
      </w:r>
      <w:r w:rsidR="00CE4518">
        <w:rPr>
          <w:rFonts w:ascii="Times New Roman" w:hAnsi="Times New Roman"/>
          <w:b/>
          <w:sz w:val="24"/>
          <w:szCs w:val="24"/>
        </w:rPr>
        <w:t xml:space="preserve"> </w:t>
      </w:r>
      <w:r w:rsidR="00C018E4" w:rsidRPr="00C018E4">
        <w:rPr>
          <w:rFonts w:ascii="Times New Roman" w:hAnsi="Times New Roman"/>
          <w:b/>
          <w:sz w:val="24"/>
          <w:szCs w:val="24"/>
        </w:rPr>
        <w:t>Административные учреждения, предприятия торговл</w:t>
      </w:r>
      <w:r w:rsidR="00C018E4">
        <w:rPr>
          <w:rFonts w:ascii="Times New Roman" w:hAnsi="Times New Roman"/>
          <w:b/>
          <w:sz w:val="24"/>
          <w:szCs w:val="24"/>
        </w:rPr>
        <w:t>и, общественного питания и быто</w:t>
      </w:r>
      <w:r w:rsidR="00C018E4" w:rsidRPr="00C018E4">
        <w:rPr>
          <w:rFonts w:ascii="Times New Roman" w:hAnsi="Times New Roman"/>
          <w:b/>
          <w:sz w:val="24"/>
          <w:szCs w:val="24"/>
        </w:rPr>
        <w:t>вого обслуживания</w:t>
      </w:r>
    </w:p>
    <w:p w:rsidR="00A029BD" w:rsidRDefault="00A029BD" w:rsidP="00A029BD">
      <w:pPr>
        <w:pStyle w:val="a8"/>
        <w:jc w:val="center"/>
        <w:rPr>
          <w:rFonts w:ascii="Times New Roman" w:hAnsi="Times New Roman"/>
          <w:b/>
          <w:sz w:val="24"/>
          <w:szCs w:val="24"/>
        </w:rPr>
      </w:pPr>
    </w:p>
    <w:p w:rsidR="00C018E4" w:rsidRDefault="00C018E4" w:rsidP="00A029BD">
      <w:pPr>
        <w:shd w:val="clear" w:color="auto" w:fill="FFFFFF"/>
        <w:ind w:firstLine="720"/>
        <w:jc w:val="both"/>
      </w:pPr>
      <w:r>
        <w:t xml:space="preserve">В Аршанском муниципальном образовании предприятия </w:t>
      </w:r>
      <w:r>
        <w:rPr>
          <w:spacing w:val="5"/>
        </w:rPr>
        <w:t xml:space="preserve">розничной торговли </w:t>
      </w:r>
      <w:r>
        <w:t>в целом</w:t>
      </w:r>
      <w:r w:rsidR="00D058AD">
        <w:t xml:space="preserve"> </w:t>
      </w:r>
      <w:r>
        <w:t>удовлетворяют запросы большинства местных жителей по ассортименту предлагаемых продуктов</w:t>
      </w:r>
      <w:r w:rsidR="00D058AD">
        <w:t xml:space="preserve"> </w:t>
      </w:r>
      <w:r>
        <w:t xml:space="preserve">питания и промышленных товаров первой необходимости. Большинство магазинов, их в поселении 3, располагаются в </w:t>
      </w:r>
      <w:r w:rsidR="00630471">
        <w:t>помещениях,</w:t>
      </w:r>
      <w:r>
        <w:t xml:space="preserve"> которые не соответствуют современным санитарным и эстетическим требованиям, предъявляемым к торговым помещениям. При этом незначительный ассортимент предлагаемых продуктов питания и товаров, а также их качество оставляют желать лучшего. Развитие</w:t>
      </w:r>
      <w:r w:rsidR="00D058AD">
        <w:t xml:space="preserve"> </w:t>
      </w:r>
      <w:r>
        <w:t>торговли в малочисленных населенных пунктах сдерживается объективными причинами – низким платежным спросом населения и числом жителей, что не позволяет достичь необходимого уровня товарооборота, чтобы покрыть торговые издержки и получить прибыль.</w:t>
      </w:r>
    </w:p>
    <w:p w:rsidR="00C018E4" w:rsidRDefault="00C018E4" w:rsidP="00A029BD">
      <w:pPr>
        <w:ind w:firstLine="720"/>
        <w:jc w:val="both"/>
      </w:pPr>
      <w:r>
        <w:t>Как такового бытового обслуживания на территории муниципального образования нет.</w:t>
      </w:r>
    </w:p>
    <w:p w:rsidR="00C018E4" w:rsidRDefault="00C018E4" w:rsidP="00A029BD">
      <w:pPr>
        <w:ind w:firstLine="720"/>
        <w:jc w:val="both"/>
      </w:pPr>
      <w: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C018E4" w:rsidRDefault="00C018E4" w:rsidP="00A029BD">
      <w:pPr>
        <w:shd w:val="clear" w:color="auto" w:fill="FFFFFF"/>
        <w:jc w:val="center"/>
      </w:pPr>
    </w:p>
    <w:p w:rsidR="00E74FB6" w:rsidRDefault="00B31A96" w:rsidP="00A029BD">
      <w:pPr>
        <w:pStyle w:val="a8"/>
        <w:jc w:val="center"/>
        <w:rPr>
          <w:rFonts w:ascii="Times New Roman" w:hAnsi="Times New Roman"/>
          <w:b/>
          <w:sz w:val="24"/>
          <w:szCs w:val="24"/>
        </w:rPr>
      </w:pPr>
      <w:r>
        <w:rPr>
          <w:rFonts w:ascii="Times New Roman" w:hAnsi="Times New Roman"/>
          <w:b/>
          <w:bCs/>
          <w:sz w:val="24"/>
          <w:szCs w:val="24"/>
        </w:rPr>
        <w:t>3.9</w:t>
      </w:r>
      <w:r w:rsidR="00C018E4">
        <w:rPr>
          <w:rFonts w:ascii="Times New Roman" w:hAnsi="Times New Roman"/>
          <w:b/>
          <w:sz w:val="24"/>
          <w:szCs w:val="24"/>
        </w:rPr>
        <w:t xml:space="preserve">. </w:t>
      </w:r>
      <w:r w:rsidR="00E74FB6" w:rsidRPr="00210948">
        <w:rPr>
          <w:rFonts w:ascii="Times New Roman" w:hAnsi="Times New Roman"/>
          <w:b/>
          <w:sz w:val="24"/>
          <w:szCs w:val="24"/>
        </w:rPr>
        <w:t>Жилищный фонд</w:t>
      </w:r>
    </w:p>
    <w:p w:rsidR="00E74FB6" w:rsidRPr="00210948" w:rsidRDefault="00E74FB6" w:rsidP="00A029BD">
      <w:pPr>
        <w:pStyle w:val="a8"/>
        <w:jc w:val="center"/>
        <w:rPr>
          <w:rFonts w:ascii="Times New Roman" w:hAnsi="Times New Roman"/>
          <w:b/>
          <w:bCs/>
          <w:sz w:val="24"/>
          <w:szCs w:val="24"/>
        </w:rPr>
      </w:pPr>
    </w:p>
    <w:p w:rsidR="00E74FB6" w:rsidRDefault="00CE4518" w:rsidP="00A029BD">
      <w:pPr>
        <w:pStyle w:val="a8"/>
        <w:jc w:val="center"/>
        <w:rPr>
          <w:rFonts w:ascii="Times New Roman" w:hAnsi="Times New Roman"/>
          <w:b/>
          <w:bCs/>
          <w:sz w:val="24"/>
          <w:szCs w:val="24"/>
        </w:rPr>
      </w:pPr>
      <w:r>
        <w:rPr>
          <w:rFonts w:ascii="Times New Roman" w:hAnsi="Times New Roman"/>
          <w:b/>
          <w:bCs/>
          <w:sz w:val="24"/>
          <w:szCs w:val="24"/>
        </w:rPr>
        <w:t>Состояние жилищно-</w:t>
      </w:r>
      <w:r w:rsidR="00E74FB6" w:rsidRPr="00EF7C8C">
        <w:rPr>
          <w:rFonts w:ascii="Times New Roman" w:hAnsi="Times New Roman"/>
          <w:b/>
          <w:bCs/>
          <w:sz w:val="24"/>
          <w:szCs w:val="24"/>
        </w:rPr>
        <w:t xml:space="preserve">коммунальной сферы </w:t>
      </w:r>
      <w:r w:rsidR="00E74FB6">
        <w:rPr>
          <w:rFonts w:ascii="Times New Roman" w:hAnsi="Times New Roman"/>
          <w:b/>
          <w:bCs/>
          <w:sz w:val="24"/>
          <w:szCs w:val="24"/>
        </w:rPr>
        <w:t>Аршанского сельского поселения</w:t>
      </w:r>
    </w:p>
    <w:p w:rsidR="00630471" w:rsidRPr="00EF7C8C" w:rsidRDefault="00630471" w:rsidP="00A029BD">
      <w:pPr>
        <w:pStyle w:val="a8"/>
        <w:jc w:val="center"/>
        <w:rPr>
          <w:rFonts w:ascii="Times New Roman" w:hAnsi="Times New Roman"/>
          <w:b/>
          <w:bCs/>
          <w:sz w:val="24"/>
          <w:szCs w:val="24"/>
        </w:rPr>
      </w:pPr>
    </w:p>
    <w:p w:rsidR="00E74FB6" w:rsidRPr="00EF7C8C" w:rsidRDefault="00E74FB6" w:rsidP="00630471">
      <w:pPr>
        <w:pStyle w:val="a8"/>
        <w:ind w:firstLine="709"/>
        <w:jc w:val="both"/>
        <w:rPr>
          <w:rFonts w:ascii="Times New Roman" w:hAnsi="Times New Roman"/>
          <w:sz w:val="24"/>
          <w:szCs w:val="24"/>
        </w:rPr>
      </w:pPr>
      <w:r w:rsidRPr="00EF7C8C">
        <w:rPr>
          <w:rFonts w:ascii="Times New Roman" w:hAnsi="Times New Roman"/>
          <w:b/>
          <w:bCs/>
          <w:sz w:val="24"/>
          <w:szCs w:val="24"/>
        </w:rPr>
        <w:t>Данные о существующем жилищном фонде</w:t>
      </w:r>
    </w:p>
    <w:p w:rsidR="00E74FB6" w:rsidRPr="00EF7C8C" w:rsidRDefault="00E74FB6" w:rsidP="00A029BD">
      <w:pPr>
        <w:pStyle w:val="a8"/>
        <w:jc w:val="center"/>
        <w:rPr>
          <w:rFonts w:ascii="Times New Roman" w:hAnsi="Times New Roman"/>
          <w:sz w:val="24"/>
          <w:szCs w:val="24"/>
        </w:rPr>
      </w:pPr>
    </w:p>
    <w:tbl>
      <w:tblPr>
        <w:tblW w:w="0" w:type="auto"/>
        <w:tblLayout w:type="fixed"/>
        <w:tblLook w:val="0000"/>
      </w:tblPr>
      <w:tblGrid>
        <w:gridCol w:w="695"/>
        <w:gridCol w:w="4800"/>
        <w:gridCol w:w="1559"/>
        <w:gridCol w:w="1559"/>
      </w:tblGrid>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 пп</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559" w:type="dxa"/>
            <w:tcBorders>
              <w:top w:val="single" w:sz="4" w:space="0" w:color="000000"/>
              <w:left w:val="single" w:sz="4" w:space="0" w:color="000000"/>
              <w:bottom w:val="single" w:sz="4" w:space="0" w:color="000000"/>
            </w:tcBorders>
          </w:tcPr>
          <w:p w:rsidR="00E74FB6" w:rsidRPr="001423AF" w:rsidRDefault="00A029BD" w:rsidP="00A029BD">
            <w:pPr>
              <w:pStyle w:val="a8"/>
              <w:jc w:val="both"/>
              <w:rPr>
                <w:rFonts w:ascii="Times New Roman" w:hAnsi="Times New Roman"/>
                <w:sz w:val="24"/>
                <w:szCs w:val="24"/>
              </w:rPr>
            </w:pPr>
            <w:r>
              <w:rPr>
                <w:rFonts w:ascii="Times New Roman" w:hAnsi="Times New Roman"/>
                <w:sz w:val="24"/>
                <w:szCs w:val="24"/>
              </w:rPr>
              <w:t>На 01.01.</w:t>
            </w:r>
            <w:r w:rsidR="00E74FB6">
              <w:rPr>
                <w:rFonts w:ascii="Times New Roman" w:hAnsi="Times New Roman"/>
                <w:sz w:val="24"/>
                <w:szCs w:val="24"/>
              </w:rPr>
              <w:t>2016</w:t>
            </w:r>
            <w:r w:rsidR="00E74FB6" w:rsidRPr="001423AF">
              <w:rPr>
                <w:rFonts w:ascii="Times New Roman" w:hAnsi="Times New Roman"/>
                <w:sz w:val="24"/>
                <w:szCs w:val="24"/>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 01.01.201</w:t>
            </w:r>
            <w:r>
              <w:rPr>
                <w:rFonts w:ascii="Times New Roman" w:hAnsi="Times New Roman"/>
                <w:sz w:val="24"/>
                <w:szCs w:val="24"/>
              </w:rPr>
              <w:t>7</w:t>
            </w:r>
            <w:r w:rsidRPr="001423AF">
              <w:rPr>
                <w:rFonts w:ascii="Times New Roman" w:hAnsi="Times New Roman"/>
                <w:sz w:val="24"/>
                <w:szCs w:val="24"/>
              </w:rPr>
              <w:t xml:space="preserve"> г.</w:t>
            </w:r>
          </w:p>
        </w:tc>
      </w:tr>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1559"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b/>
                <w:bCs/>
                <w:sz w:val="24"/>
                <w:szCs w:val="24"/>
              </w:rPr>
              <w:t>4</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1</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2</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r w:rsidR="00131FE8">
              <w:rPr>
                <w:rFonts w:ascii="Times New Roman" w:hAnsi="Times New Roman"/>
                <w:sz w:val="24"/>
                <w:szCs w:val="24"/>
              </w:rPr>
              <w:t xml:space="preserve"> </w:t>
            </w:r>
            <w:r w:rsidRPr="00210948">
              <w:rPr>
                <w:rFonts w:ascii="Times New Roman" w:hAnsi="Times New Roman"/>
                <w:sz w:val="24"/>
                <w:szCs w:val="24"/>
              </w:rPr>
              <w:t>в т.ч.</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государственный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муниципальный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частный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3</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Благоустроенный </w:t>
            </w:r>
            <w:r w:rsidRPr="000D5E69">
              <w:rPr>
                <w:rFonts w:ascii="Times New Roman" w:hAnsi="Times New Roman"/>
                <w:sz w:val="24"/>
                <w:szCs w:val="24"/>
              </w:rPr>
              <w:t xml:space="preserve">жилой фонд </w:t>
            </w:r>
            <w:r w:rsidRPr="000D5E69">
              <w:rPr>
                <w:rFonts w:ascii="Times New Roman" w:hAnsi="Times New Roman"/>
                <w:b/>
                <w:bCs/>
                <w:sz w:val="24"/>
                <w:szCs w:val="24"/>
              </w:rPr>
              <w:t>(</w:t>
            </w:r>
            <w:r w:rsidRPr="000D5E69">
              <w:rPr>
                <w:rFonts w:ascii="Times New Roman" w:hAnsi="Times New Roman"/>
                <w:sz w:val="24"/>
                <w:szCs w:val="24"/>
              </w:rPr>
              <w:t>газ,</w:t>
            </w:r>
            <w:r w:rsidRPr="00CE4518">
              <w:rPr>
                <w:rFonts w:ascii="Times New Roman" w:hAnsi="Times New Roman"/>
                <w:sz w:val="24"/>
                <w:szCs w:val="24"/>
              </w:rPr>
              <w:t xml:space="preserve"> центр.</w:t>
            </w:r>
            <w:r>
              <w:rPr>
                <w:rFonts w:ascii="Times New Roman" w:hAnsi="Times New Roman"/>
                <w:sz w:val="24"/>
                <w:szCs w:val="24"/>
              </w:rPr>
              <w:t xml:space="preserve"> </w:t>
            </w:r>
            <w:r w:rsidRPr="000D5E69">
              <w:rPr>
                <w:rFonts w:ascii="Times New Roman" w:hAnsi="Times New Roman"/>
                <w:sz w:val="24"/>
                <w:szCs w:val="24"/>
              </w:rPr>
              <w:t>отопл</w:t>
            </w:r>
            <w:r w:rsidRPr="000D5E69">
              <w:rPr>
                <w:rFonts w:ascii="Times New Roman" w:hAnsi="Times New Roman"/>
                <w:bCs/>
                <w:sz w:val="24"/>
                <w:szCs w:val="24"/>
              </w:rPr>
              <w:t xml:space="preserve">., </w:t>
            </w:r>
            <w:r w:rsidRPr="000D5E69">
              <w:rPr>
                <w:rFonts w:ascii="Times New Roman" w:hAnsi="Times New Roman"/>
                <w:sz w:val="24"/>
                <w:szCs w:val="24"/>
              </w:rPr>
              <w:t>водопровод</w:t>
            </w:r>
            <w:r w:rsidRPr="00CE4518">
              <w:rPr>
                <w:rFonts w:ascii="Times New Roman" w:hAnsi="Times New Roman"/>
                <w:b/>
                <w:bCs/>
                <w:sz w:val="24"/>
                <w:szCs w:val="24"/>
              </w:rPr>
              <w:t>)</w:t>
            </w:r>
            <w:r w:rsidRPr="00CE4518">
              <w:rPr>
                <w:rFonts w:ascii="Times New Roman" w:hAnsi="Times New Roman"/>
                <w:sz w:val="24"/>
                <w:szCs w:val="24"/>
              </w:rPr>
              <w:t xml:space="preserve">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r w:rsidRPr="00CE4518">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0</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4</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Неблагоустроенный жилой фонд </w:t>
            </w:r>
            <w:r>
              <w:rPr>
                <w:rFonts w:ascii="Times New Roman" w:hAnsi="Times New Roman"/>
                <w:sz w:val="24"/>
                <w:szCs w:val="24"/>
              </w:rPr>
              <w:t>(</w:t>
            </w:r>
            <w:r w:rsidRPr="00CE4518">
              <w:rPr>
                <w:rFonts w:ascii="Times New Roman" w:hAnsi="Times New Roman"/>
                <w:sz w:val="24"/>
                <w:szCs w:val="24"/>
              </w:rPr>
              <w:t>местн.</w:t>
            </w:r>
            <w:r>
              <w:rPr>
                <w:rFonts w:ascii="Times New Roman" w:hAnsi="Times New Roman"/>
                <w:sz w:val="24"/>
                <w:szCs w:val="24"/>
              </w:rPr>
              <w:t xml:space="preserve"> </w:t>
            </w:r>
            <w:r w:rsidRPr="00CE4518">
              <w:rPr>
                <w:rFonts w:ascii="Times New Roman" w:hAnsi="Times New Roman"/>
                <w:sz w:val="24"/>
                <w:szCs w:val="24"/>
              </w:rPr>
              <w:t>отопление, без канализации)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5</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6</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lastRenderedPageBreak/>
        <w:t xml:space="preserve">Жилищный фонд </w:t>
      </w:r>
      <w:r>
        <w:rPr>
          <w:rFonts w:ascii="Times New Roman" w:hAnsi="Times New Roman"/>
          <w:sz w:val="24"/>
          <w:szCs w:val="24"/>
        </w:rPr>
        <w:t>сельского</w:t>
      </w:r>
      <w:r w:rsidR="00131FE8">
        <w:rPr>
          <w:rFonts w:ascii="Times New Roman" w:hAnsi="Times New Roman"/>
          <w:sz w:val="24"/>
          <w:szCs w:val="24"/>
        </w:rPr>
        <w:t xml:space="preserve"> </w:t>
      </w:r>
      <w:r w:rsidRPr="00CE4518">
        <w:rPr>
          <w:rFonts w:ascii="Times New Roman" w:hAnsi="Times New Roman"/>
          <w:sz w:val="24"/>
          <w:szCs w:val="24"/>
        </w:rPr>
        <w:t>поселения</w:t>
      </w:r>
      <w:r w:rsidR="00131FE8" w:rsidRPr="00CE4518">
        <w:rPr>
          <w:rFonts w:ascii="Times New Roman" w:hAnsi="Times New Roman"/>
          <w:sz w:val="24"/>
          <w:szCs w:val="24"/>
        </w:rPr>
        <w:t xml:space="preserve"> </w:t>
      </w:r>
      <w:r w:rsidRPr="00CE4518">
        <w:rPr>
          <w:rFonts w:ascii="Times New Roman" w:hAnsi="Times New Roman"/>
          <w:sz w:val="24"/>
          <w:szCs w:val="24"/>
        </w:rPr>
        <w:t>характеризуется следующими данными: общая площадь жилищного фонда –</w:t>
      </w:r>
      <w:r w:rsidR="00131FE8" w:rsidRPr="00CE4518">
        <w:rPr>
          <w:rFonts w:ascii="Times New Roman" w:hAnsi="Times New Roman"/>
          <w:sz w:val="24"/>
          <w:szCs w:val="24"/>
        </w:rPr>
        <w:t xml:space="preserve"> </w:t>
      </w:r>
      <w:r w:rsidRPr="00CE4518">
        <w:rPr>
          <w:rFonts w:ascii="Times New Roman" w:hAnsi="Times New Roman"/>
          <w:sz w:val="24"/>
          <w:szCs w:val="24"/>
        </w:rPr>
        <w:t>7065,4 тыс. м</w:t>
      </w:r>
      <w:r w:rsidRPr="00CE4518">
        <w:rPr>
          <w:rFonts w:ascii="Times New Roman" w:hAnsi="Times New Roman"/>
          <w:sz w:val="24"/>
          <w:szCs w:val="24"/>
          <w:vertAlign w:val="superscript"/>
        </w:rPr>
        <w:t>2</w:t>
      </w:r>
      <w:r w:rsidRPr="00CE4518">
        <w:rPr>
          <w:rFonts w:ascii="Times New Roman" w:hAnsi="Times New Roman"/>
          <w:sz w:val="24"/>
          <w:szCs w:val="24"/>
        </w:rPr>
        <w:t>, обеспеченность жильем –</w:t>
      </w:r>
      <w:r w:rsidR="00131FE8" w:rsidRPr="00CE4518">
        <w:rPr>
          <w:rFonts w:ascii="Times New Roman" w:hAnsi="Times New Roman"/>
          <w:sz w:val="24"/>
          <w:szCs w:val="24"/>
        </w:rPr>
        <w:t xml:space="preserve"> </w:t>
      </w:r>
      <w:r w:rsidR="00CE4518" w:rsidRPr="00CE4518">
        <w:rPr>
          <w:rFonts w:ascii="Times New Roman" w:hAnsi="Times New Roman"/>
          <w:sz w:val="24"/>
          <w:szCs w:val="24"/>
        </w:rPr>
        <w:t>19,57</w:t>
      </w:r>
      <w:r w:rsidRPr="00CE4518">
        <w:rPr>
          <w:rFonts w:ascii="Times New Roman" w:hAnsi="Times New Roman"/>
          <w:sz w:val="24"/>
          <w:szCs w:val="24"/>
        </w:rPr>
        <w:t>м</w:t>
      </w:r>
      <w:r w:rsidRPr="00CE4518">
        <w:rPr>
          <w:rFonts w:ascii="Times New Roman" w:hAnsi="Times New Roman"/>
          <w:sz w:val="24"/>
          <w:szCs w:val="24"/>
          <w:vertAlign w:val="superscript"/>
        </w:rPr>
        <w:t>2</w:t>
      </w:r>
      <w:r w:rsidRPr="00CE4518">
        <w:rPr>
          <w:rFonts w:ascii="Times New Roman" w:hAnsi="Times New Roman"/>
          <w:sz w:val="24"/>
          <w:szCs w:val="24"/>
        </w:rPr>
        <w:t xml:space="preserve"> общей площади на одного жителя. </w:t>
      </w:r>
      <w:r w:rsidR="00CE4518" w:rsidRPr="00CE4518">
        <w:rPr>
          <w:rFonts w:ascii="Times New Roman" w:hAnsi="Times New Roman"/>
          <w:sz w:val="24"/>
          <w:szCs w:val="24"/>
        </w:rPr>
        <w:t>П</w:t>
      </w:r>
      <w:r w:rsidRPr="00CE4518">
        <w:rPr>
          <w:rFonts w:ascii="Times New Roman" w:hAnsi="Times New Roman"/>
          <w:sz w:val="24"/>
          <w:szCs w:val="24"/>
        </w:rPr>
        <w:t xml:space="preserve">роблема по обеспечению жильем населения </w:t>
      </w:r>
      <w:r w:rsidR="00CE4518" w:rsidRPr="00CE4518">
        <w:rPr>
          <w:rFonts w:ascii="Times New Roman" w:hAnsi="Times New Roman"/>
          <w:sz w:val="24"/>
          <w:szCs w:val="24"/>
        </w:rPr>
        <w:t>в п. Аршан отсут</w:t>
      </w:r>
      <w:r w:rsidRPr="00CE4518">
        <w:rPr>
          <w:rFonts w:ascii="Times New Roman" w:hAnsi="Times New Roman"/>
          <w:sz w:val="24"/>
          <w:szCs w:val="24"/>
        </w:rPr>
        <w:t>ствует.</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К услугам</w:t>
      </w:r>
      <w:r w:rsidR="00131FE8">
        <w:rPr>
          <w:rFonts w:ascii="Times New Roman" w:hAnsi="Times New Roman"/>
          <w:sz w:val="24"/>
          <w:szCs w:val="24"/>
        </w:rPr>
        <w:t xml:space="preserve"> </w:t>
      </w:r>
      <w:r w:rsidRPr="00EF7C8C">
        <w:rPr>
          <w:rFonts w:ascii="Times New Roman" w:hAnsi="Times New Roman"/>
          <w:sz w:val="24"/>
          <w:szCs w:val="24"/>
        </w:rPr>
        <w:t>ЖКХ предоставляемым</w:t>
      </w:r>
      <w:r w:rsidR="00131FE8">
        <w:rPr>
          <w:rFonts w:ascii="Times New Roman" w:hAnsi="Times New Roman"/>
          <w:sz w:val="24"/>
          <w:szCs w:val="24"/>
        </w:rPr>
        <w:t xml:space="preserve"> </w:t>
      </w:r>
      <w:r w:rsidRPr="00EF7C8C">
        <w:rPr>
          <w:rFonts w:ascii="Times New Roman" w:hAnsi="Times New Roman"/>
          <w:sz w:val="24"/>
          <w:szCs w:val="24"/>
        </w:rPr>
        <w:t>в поселении</w:t>
      </w:r>
      <w:r w:rsidR="00131FE8">
        <w:rPr>
          <w:rFonts w:ascii="Times New Roman" w:hAnsi="Times New Roman"/>
          <w:sz w:val="24"/>
          <w:szCs w:val="24"/>
        </w:rPr>
        <w:t xml:space="preserve"> </w:t>
      </w:r>
      <w:r w:rsidRPr="00EF7C8C">
        <w:rPr>
          <w:rFonts w:ascii="Times New Roman" w:hAnsi="Times New Roman"/>
          <w:sz w:val="24"/>
          <w:szCs w:val="24"/>
        </w:rPr>
        <w:t xml:space="preserve">относится </w:t>
      </w:r>
      <w:r>
        <w:rPr>
          <w:rFonts w:ascii="Times New Roman" w:hAnsi="Times New Roman"/>
          <w:sz w:val="24"/>
          <w:szCs w:val="24"/>
        </w:rPr>
        <w:t xml:space="preserve">электроснабжение. </w:t>
      </w:r>
      <w:r w:rsidRPr="00EF7C8C">
        <w:rPr>
          <w:rFonts w:ascii="Times New Roman" w:hAnsi="Times New Roman"/>
          <w:sz w:val="24"/>
          <w:szCs w:val="24"/>
        </w:rPr>
        <w:t>Развитие среды проживания населения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w:t>
      </w:r>
      <w:r w:rsidR="00131FE8">
        <w:rPr>
          <w:rFonts w:ascii="Times New Roman" w:hAnsi="Times New Roman"/>
          <w:sz w:val="24"/>
          <w:szCs w:val="24"/>
        </w:rPr>
        <w:t xml:space="preserve"> </w:t>
      </w:r>
      <w:r w:rsidRPr="00EF7C8C">
        <w:rPr>
          <w:rFonts w:ascii="Times New Roman" w:hAnsi="Times New Roman"/>
          <w:sz w:val="24"/>
          <w:szCs w:val="24"/>
        </w:rPr>
        <w:t>улучшение</w:t>
      </w:r>
      <w:r w:rsidR="00131FE8">
        <w:rPr>
          <w:rFonts w:ascii="Times New Roman" w:hAnsi="Times New Roman"/>
          <w:sz w:val="24"/>
          <w:szCs w:val="24"/>
        </w:rPr>
        <w:t xml:space="preserve"> </w:t>
      </w:r>
      <w:r w:rsidRPr="00EF7C8C">
        <w:rPr>
          <w:rFonts w:ascii="Times New Roman" w:hAnsi="Times New Roman"/>
          <w:sz w:val="24"/>
          <w:szCs w:val="24"/>
        </w:rPr>
        <w:t>качества</w:t>
      </w:r>
      <w:r w:rsidR="00131FE8">
        <w:rPr>
          <w:rFonts w:ascii="Times New Roman" w:hAnsi="Times New Roman"/>
          <w:sz w:val="24"/>
          <w:szCs w:val="24"/>
        </w:rPr>
        <w:t xml:space="preserve"> </w:t>
      </w:r>
      <w:r w:rsidRPr="00EF7C8C">
        <w:rPr>
          <w:rFonts w:ascii="Times New Roman" w:hAnsi="Times New Roman"/>
          <w:sz w:val="24"/>
          <w:szCs w:val="24"/>
        </w:rPr>
        <w:t>предоставляемых</w:t>
      </w:r>
      <w:r w:rsidR="00131FE8">
        <w:rPr>
          <w:rFonts w:ascii="Times New Roman" w:hAnsi="Times New Roman"/>
          <w:sz w:val="24"/>
          <w:szCs w:val="24"/>
        </w:rPr>
        <w:t xml:space="preserve"> </w:t>
      </w:r>
      <w:r w:rsidRPr="00EF7C8C">
        <w:rPr>
          <w:rFonts w:ascii="Times New Roman" w:hAnsi="Times New Roman"/>
          <w:sz w:val="24"/>
          <w:szCs w:val="24"/>
        </w:rPr>
        <w:t>услуг.</w:t>
      </w:r>
    </w:p>
    <w:p w:rsidR="00E74FB6" w:rsidRPr="00EF7C8C" w:rsidRDefault="00E74FB6" w:rsidP="00A029BD">
      <w:pPr>
        <w:pStyle w:val="a8"/>
        <w:ind w:firstLine="709"/>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Главной целью Программы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социальной</w:t>
      </w:r>
      <w:r w:rsidR="00131FE8" w:rsidRPr="006C7AA9">
        <w:rPr>
          <w:rFonts w:ascii="Times New Roman" w:hAnsi="Times New Roman"/>
          <w:sz w:val="24"/>
          <w:szCs w:val="24"/>
        </w:rPr>
        <w:t xml:space="preserve"> </w:t>
      </w:r>
      <w:r w:rsidRPr="006C7AA9">
        <w:rPr>
          <w:rFonts w:ascii="Times New Roman" w:hAnsi="Times New Roman"/>
          <w:sz w:val="24"/>
          <w:szCs w:val="24"/>
        </w:rPr>
        <w:t>инфраструктуры</w:t>
      </w:r>
      <w:r w:rsidR="00131FE8" w:rsidRPr="006C7AA9">
        <w:rPr>
          <w:rFonts w:ascii="Times New Roman" w:hAnsi="Times New Roman"/>
          <w:sz w:val="24"/>
          <w:szCs w:val="24"/>
        </w:rPr>
        <w:t xml:space="preserve"> </w:t>
      </w:r>
      <w:r w:rsidRPr="006C7AA9">
        <w:rPr>
          <w:rFonts w:ascii="Times New Roman" w:hAnsi="Times New Roman"/>
          <w:sz w:val="24"/>
          <w:szCs w:val="24"/>
        </w:rPr>
        <w:t>Аршанского сельского поселения</w:t>
      </w:r>
      <w:r w:rsidR="00131FE8" w:rsidRPr="006C7AA9">
        <w:rPr>
          <w:rFonts w:ascii="Times New Roman" w:hAnsi="Times New Roman"/>
          <w:sz w:val="24"/>
          <w:szCs w:val="24"/>
        </w:rPr>
        <w:t xml:space="preserve"> </w:t>
      </w:r>
      <w:r w:rsidRPr="006C7AA9">
        <w:rPr>
          <w:rFonts w:ascii="Times New Roman" w:hAnsi="Times New Roman"/>
          <w:sz w:val="24"/>
          <w:szCs w:val="24"/>
        </w:rPr>
        <w:t xml:space="preserve">на </w:t>
      </w:r>
      <w:r w:rsidR="000D7D97">
        <w:rPr>
          <w:rFonts w:ascii="Times New Roman" w:hAnsi="Times New Roman"/>
          <w:sz w:val="24"/>
          <w:szCs w:val="24"/>
        </w:rPr>
        <w:t>2017</w:t>
      </w:r>
      <w:r w:rsidRPr="006C7AA9">
        <w:rPr>
          <w:rFonts w:ascii="Times New Roman" w:hAnsi="Times New Roman"/>
          <w:sz w:val="24"/>
          <w:szCs w:val="24"/>
        </w:rPr>
        <w:t>-</w:t>
      </w:r>
      <w:r w:rsidR="00D058AD">
        <w:rPr>
          <w:rFonts w:ascii="Times New Roman" w:hAnsi="Times New Roman"/>
          <w:sz w:val="24"/>
          <w:szCs w:val="24"/>
        </w:rPr>
        <w:t>2025</w:t>
      </w:r>
      <w:r w:rsidRPr="006C7AA9">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r w:rsidR="00131FE8" w:rsidRPr="006C7AA9">
        <w:rPr>
          <w:rFonts w:ascii="Times New Roman" w:hAnsi="Times New Roman"/>
          <w:sz w:val="24"/>
          <w:szCs w:val="24"/>
        </w:rPr>
        <w:t xml:space="preserve"> </w:t>
      </w:r>
      <w:r w:rsidRPr="006C7AA9">
        <w:rPr>
          <w:rFonts w:ascii="Times New Roman" w:hAnsi="Times New Roman"/>
          <w:sz w:val="24"/>
          <w:szCs w:val="24"/>
        </w:rPr>
        <w:t>через устойчивое развитие территории в социальной и экономической сфере.</w:t>
      </w:r>
    </w:p>
    <w:p w:rsidR="00E74FB6" w:rsidRPr="00EF7C8C"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3. отремонтировать дороги внутри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4. улучшить состояние здоровья населения</w:t>
      </w:r>
      <w:r w:rsidR="00131FE8" w:rsidRPr="006C7AA9">
        <w:rPr>
          <w:rFonts w:ascii="Times New Roman" w:hAnsi="Times New Roman"/>
          <w:sz w:val="24"/>
          <w:szCs w:val="24"/>
        </w:rPr>
        <w:t xml:space="preserve"> </w:t>
      </w:r>
      <w:r w:rsidRPr="006C7AA9">
        <w:rPr>
          <w:rFonts w:ascii="Times New Roman" w:hAnsi="Times New Roman"/>
          <w:sz w:val="24"/>
          <w:szCs w:val="24"/>
        </w:rPr>
        <w:t>путем</w:t>
      </w:r>
      <w:r w:rsidR="00131FE8" w:rsidRPr="006C7AA9">
        <w:rPr>
          <w:rFonts w:ascii="Times New Roman" w:hAnsi="Times New Roman"/>
          <w:sz w:val="24"/>
          <w:szCs w:val="24"/>
        </w:rPr>
        <w:t xml:space="preserve"> </w:t>
      </w:r>
      <w:r w:rsidRPr="006C7AA9">
        <w:rPr>
          <w:rFonts w:ascii="Times New Roman" w:hAnsi="Times New Roman"/>
          <w:sz w:val="24"/>
          <w:szCs w:val="24"/>
        </w:rPr>
        <w:t>вовлечения</w:t>
      </w:r>
      <w:r w:rsidR="00131FE8" w:rsidRPr="006C7AA9">
        <w:rPr>
          <w:rFonts w:ascii="Times New Roman" w:hAnsi="Times New Roman"/>
          <w:sz w:val="24"/>
          <w:szCs w:val="24"/>
        </w:rPr>
        <w:t xml:space="preserve"> </w:t>
      </w:r>
      <w:r w:rsidRPr="006C7AA9">
        <w:rPr>
          <w:rFonts w:ascii="Times New Roman" w:hAnsi="Times New Roman"/>
          <w:sz w:val="24"/>
          <w:szCs w:val="24"/>
        </w:rPr>
        <w:t>в</w:t>
      </w:r>
      <w:r w:rsidR="00131FE8" w:rsidRPr="006C7AA9">
        <w:rPr>
          <w:rFonts w:ascii="Times New Roman" w:hAnsi="Times New Roman"/>
          <w:sz w:val="24"/>
          <w:szCs w:val="24"/>
        </w:rPr>
        <w:t xml:space="preserve"> </w:t>
      </w:r>
      <w:r w:rsidRPr="006C7AA9">
        <w:rPr>
          <w:rFonts w:ascii="Times New Roman" w:hAnsi="Times New Roman"/>
          <w:sz w:val="24"/>
          <w:szCs w:val="24"/>
        </w:rPr>
        <w:t>спортивную</w:t>
      </w:r>
      <w:r w:rsidR="00131FE8" w:rsidRPr="006C7AA9">
        <w:rPr>
          <w:rFonts w:ascii="Times New Roman" w:hAnsi="Times New Roman"/>
          <w:sz w:val="24"/>
          <w:szCs w:val="24"/>
        </w:rPr>
        <w:t xml:space="preserve"> </w:t>
      </w:r>
      <w:r w:rsidRPr="006C7AA9">
        <w:rPr>
          <w:rFonts w:ascii="Times New Roman" w:hAnsi="Times New Roman"/>
          <w:sz w:val="24"/>
          <w:szCs w:val="24"/>
        </w:rPr>
        <w:t>и</w:t>
      </w:r>
      <w:r w:rsidR="00131FE8" w:rsidRPr="006C7AA9">
        <w:rPr>
          <w:rFonts w:ascii="Times New Roman" w:hAnsi="Times New Roman"/>
          <w:sz w:val="24"/>
          <w:szCs w:val="24"/>
        </w:rPr>
        <w:t xml:space="preserve"> </w:t>
      </w:r>
      <w:r w:rsidRPr="006C7AA9">
        <w:rPr>
          <w:rFonts w:ascii="Times New Roman" w:hAnsi="Times New Roman"/>
          <w:sz w:val="24"/>
          <w:szCs w:val="24"/>
        </w:rPr>
        <w:t>культурную</w:t>
      </w:r>
      <w:r w:rsidR="00131FE8" w:rsidRPr="006C7AA9">
        <w:rPr>
          <w:rFonts w:ascii="Times New Roman" w:hAnsi="Times New Roman"/>
          <w:sz w:val="24"/>
          <w:szCs w:val="24"/>
        </w:rPr>
        <w:t xml:space="preserve"> </w:t>
      </w:r>
      <w:r w:rsidRPr="006C7AA9">
        <w:rPr>
          <w:rFonts w:ascii="Times New Roman" w:hAnsi="Times New Roman"/>
          <w:sz w:val="24"/>
          <w:szCs w:val="24"/>
        </w:rPr>
        <w:t>жизнь</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6. активизация культурной деятельности;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7. развить личные подсобные хозяйства;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8. создать условия для безопасного проживания населения на территории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9. повышение качества и</w:t>
      </w:r>
      <w:r w:rsidR="00131FE8" w:rsidRPr="006C7AA9">
        <w:rPr>
          <w:rFonts w:ascii="Times New Roman" w:hAnsi="Times New Roman"/>
          <w:sz w:val="24"/>
          <w:szCs w:val="24"/>
        </w:rPr>
        <w:t xml:space="preserve"> </w:t>
      </w:r>
      <w:r w:rsidRPr="006C7AA9">
        <w:rPr>
          <w:rFonts w:ascii="Times New Roman" w:hAnsi="Times New Roman"/>
          <w:sz w:val="24"/>
          <w:szCs w:val="24"/>
        </w:rPr>
        <w:t>уровня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p w:rsidR="00E74FB6"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Уровень и качество жизни населения должны</w:t>
      </w:r>
      <w:r w:rsidR="00131FE8" w:rsidRPr="006C7AA9">
        <w:rPr>
          <w:rFonts w:ascii="Times New Roman" w:hAnsi="Times New Roman"/>
          <w:sz w:val="24"/>
          <w:szCs w:val="24"/>
        </w:rPr>
        <w:t xml:space="preserve"> </w:t>
      </w:r>
      <w:r w:rsidR="006C7AA9" w:rsidRPr="006C7AA9">
        <w:rPr>
          <w:rFonts w:ascii="Times New Roman" w:hAnsi="Times New Roman"/>
          <w:sz w:val="24"/>
          <w:szCs w:val="24"/>
        </w:rPr>
        <w:t>рассматрива</w:t>
      </w:r>
      <w:r w:rsidRPr="006C7AA9">
        <w:rPr>
          <w:rFonts w:ascii="Times New Roman" w:hAnsi="Times New Roman"/>
          <w:sz w:val="24"/>
          <w:szCs w:val="24"/>
        </w:rPr>
        <w:t>т</w:t>
      </w:r>
      <w:r w:rsidR="006C7AA9" w:rsidRPr="006C7AA9">
        <w:rPr>
          <w:rFonts w:ascii="Times New Roman" w:hAnsi="Times New Roman"/>
          <w:sz w:val="24"/>
          <w:szCs w:val="24"/>
        </w:rPr>
        <w:t>ь</w:t>
      </w:r>
      <w:r w:rsidRPr="006C7AA9">
        <w:rPr>
          <w:rFonts w:ascii="Times New Roman" w:hAnsi="Times New Roman"/>
          <w:sz w:val="24"/>
          <w:szCs w:val="24"/>
        </w:rPr>
        <w:t>ся как степень удовлетворения материальных и духовных потребностей людей, достигаемых</w:t>
      </w:r>
      <w:r w:rsidR="00131FE8" w:rsidRPr="006C7AA9">
        <w:rPr>
          <w:rFonts w:ascii="Times New Roman" w:hAnsi="Times New Roman"/>
          <w:sz w:val="24"/>
          <w:szCs w:val="24"/>
        </w:rPr>
        <w:t xml:space="preserve"> </w:t>
      </w:r>
      <w:r w:rsidRPr="006C7AA9">
        <w:rPr>
          <w:rFonts w:ascii="Times New Roman" w:hAnsi="Times New Roman"/>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F67DC" w:rsidRPr="00A029BD" w:rsidRDefault="00DF67DC" w:rsidP="00A029BD">
      <w:pPr>
        <w:pStyle w:val="a8"/>
        <w:jc w:val="center"/>
        <w:rPr>
          <w:rFonts w:ascii="Times New Roman" w:hAnsi="Times New Roman"/>
          <w:sz w:val="24"/>
          <w:szCs w:val="24"/>
        </w:rPr>
      </w:pPr>
    </w:p>
    <w:p w:rsidR="00DF67DC" w:rsidRPr="00A029BD" w:rsidRDefault="00DF67DC" w:rsidP="00A029BD">
      <w:pPr>
        <w:pStyle w:val="Default"/>
        <w:jc w:val="center"/>
        <w:rPr>
          <w:b/>
        </w:rPr>
      </w:pPr>
      <w:r w:rsidRPr="00A029BD">
        <w:rPr>
          <w:b/>
        </w:rPr>
        <w:t>3.1</w:t>
      </w:r>
      <w:r w:rsidR="00B31A96" w:rsidRPr="00A029BD">
        <w:rPr>
          <w:b/>
        </w:rPr>
        <w:t>0</w:t>
      </w:r>
      <w:r w:rsidRPr="00A029BD">
        <w:rPr>
          <w:b/>
        </w:rPr>
        <w:t>. телекоммуникаци</w:t>
      </w:r>
      <w:r w:rsidR="00B4784D" w:rsidRPr="00A029BD">
        <w:rPr>
          <w:b/>
        </w:rPr>
        <w:t>я</w:t>
      </w:r>
      <w:r w:rsidRPr="00A029BD">
        <w:rPr>
          <w:b/>
        </w:rPr>
        <w:t xml:space="preserve"> и услуги связи</w:t>
      </w:r>
    </w:p>
    <w:p w:rsidR="00A029BD" w:rsidRPr="00A029BD" w:rsidRDefault="00A029BD" w:rsidP="00A029BD">
      <w:pPr>
        <w:pStyle w:val="Default"/>
        <w:jc w:val="center"/>
        <w:rPr>
          <w:b/>
        </w:rPr>
      </w:pPr>
    </w:p>
    <w:p w:rsidR="00DF67DC" w:rsidRPr="008B3397" w:rsidRDefault="00DF67DC" w:rsidP="00A029BD">
      <w:pPr>
        <w:pStyle w:val="Default"/>
        <w:ind w:firstLine="709"/>
        <w:jc w:val="both"/>
      </w:pPr>
      <w:r w:rsidRPr="001B1979">
        <w:t xml:space="preserve">На территории </w:t>
      </w:r>
      <w:r w:rsidR="000D7D97" w:rsidRPr="001B1979">
        <w:t>Аршан</w:t>
      </w:r>
      <w:r w:rsidRPr="001B1979">
        <w:t>ского сельского поселения услуги связи пред</w:t>
      </w:r>
      <w:r w:rsidR="00B31A96" w:rsidRPr="001B1979">
        <w:t>оставляет отделение почтовой связи ОПС № 24</w:t>
      </w:r>
      <w:r w:rsidRPr="001B1979">
        <w:t xml:space="preserve"> филиала ФГУП «Почта России», </w:t>
      </w:r>
      <w:r w:rsidR="001B1979" w:rsidRPr="001B1979">
        <w:t xml:space="preserve">услугами почтовой связи может воспользоваться любой желающий, </w:t>
      </w:r>
      <w:r w:rsidR="00B31A96" w:rsidRPr="001B1979">
        <w:t xml:space="preserve">штат </w:t>
      </w:r>
      <w:r w:rsidR="001B1979" w:rsidRPr="001B1979">
        <w:t>работающих 2 человека. Телефонная связь сотовых</w:t>
      </w:r>
      <w:r w:rsidRPr="001B1979">
        <w:t xml:space="preserve"> </w:t>
      </w:r>
      <w:r w:rsidR="001B1979" w:rsidRPr="001B1979">
        <w:t>операторов</w:t>
      </w:r>
      <w:r w:rsidRPr="001B1979">
        <w:t xml:space="preserve"> – МТС, Мегафон, Теле 2 </w:t>
      </w:r>
      <w:r w:rsidR="001B1979" w:rsidRPr="001B1979">
        <w:t>неустойчивая</w:t>
      </w:r>
      <w:r w:rsidRPr="008B3397">
        <w:t xml:space="preserve">. В сфере </w:t>
      </w:r>
      <w:r w:rsidRPr="008B3397">
        <w:lastRenderedPageBreak/>
        <w:t xml:space="preserve">беспроводной радиотелефонной связи предполагается дальнейшее расширение услуг сотовой связи и снижение их стоимости. В </w:t>
      </w:r>
      <w:r w:rsidR="008B3397" w:rsidRPr="008B3397">
        <w:t>администрации сельского поселения установлен стационарный телефон-автомат</w:t>
      </w:r>
      <w:r w:rsidRPr="008B3397">
        <w:t xml:space="preserve"> для экстренного вызова специальных служб. Радиовещание - региональное и федеральное, телевидение - центральное и областное</w:t>
      </w:r>
      <w:r w:rsidR="008B3397" w:rsidRPr="008B3397">
        <w:t xml:space="preserve">. </w:t>
      </w:r>
      <w:r w:rsidR="00B4784D">
        <w:t>С 2015 года на территории п. Аршан АО «Красноярское конструкторское бюро «Искра» предоставляет услуги доступа к сети Интернет по беспроводным широкополосным каналам спутниковой связи.</w:t>
      </w:r>
    </w:p>
    <w:p w:rsidR="00E74FB6" w:rsidRDefault="00E74FB6" w:rsidP="00A029BD">
      <w:pPr>
        <w:pStyle w:val="a8"/>
        <w:jc w:val="center"/>
        <w:rPr>
          <w:rFonts w:ascii="Times New Roman" w:hAnsi="Times New Roman"/>
          <w:b/>
          <w:bCs/>
          <w:sz w:val="24"/>
          <w:szCs w:val="24"/>
        </w:rPr>
      </w:pPr>
    </w:p>
    <w:p w:rsidR="00E74FB6" w:rsidRPr="00EF7C8C" w:rsidRDefault="00DF67DC" w:rsidP="00A029BD">
      <w:pPr>
        <w:pStyle w:val="a8"/>
        <w:jc w:val="center"/>
        <w:rPr>
          <w:rFonts w:ascii="Times New Roman" w:hAnsi="Times New Roman"/>
          <w:b/>
          <w:bCs/>
          <w:sz w:val="24"/>
          <w:szCs w:val="24"/>
        </w:rPr>
      </w:pPr>
      <w:r w:rsidRPr="00B4784D">
        <w:rPr>
          <w:rFonts w:ascii="Times New Roman" w:hAnsi="Times New Roman"/>
          <w:b/>
          <w:bCs/>
          <w:sz w:val="24"/>
          <w:szCs w:val="24"/>
        </w:rPr>
        <w:t>4</w:t>
      </w:r>
      <w:r w:rsidR="00E74FB6" w:rsidRPr="00B4784D">
        <w:rPr>
          <w:rFonts w:ascii="Times New Roman" w:hAnsi="Times New Roman"/>
          <w:b/>
          <w:bCs/>
          <w:sz w:val="24"/>
          <w:szCs w:val="24"/>
        </w:rPr>
        <w:t>. Основные стратегически</w:t>
      </w:r>
      <w:r w:rsidRPr="00B4784D">
        <w:rPr>
          <w:rFonts w:ascii="Times New Roman" w:hAnsi="Times New Roman"/>
          <w:b/>
          <w:bCs/>
          <w:sz w:val="24"/>
          <w:szCs w:val="24"/>
        </w:rPr>
        <w:t>е</w:t>
      </w:r>
      <w:r w:rsidR="00E74FB6" w:rsidRPr="00B4784D">
        <w:rPr>
          <w:rFonts w:ascii="Times New Roman" w:hAnsi="Times New Roman"/>
          <w:b/>
          <w:bCs/>
          <w:sz w:val="24"/>
          <w:szCs w:val="24"/>
        </w:rPr>
        <w:t xml:space="preserve"> направления развития поселения</w:t>
      </w:r>
    </w:p>
    <w:p w:rsidR="00E74FB6" w:rsidRPr="00EF7C8C" w:rsidRDefault="00E74FB6" w:rsidP="00A029BD">
      <w:pPr>
        <w:pStyle w:val="a8"/>
        <w:jc w:val="center"/>
        <w:rPr>
          <w:rFonts w:ascii="Times New Roman" w:hAnsi="Times New Roman"/>
          <w:b/>
          <w:bCs/>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Из</w:t>
      </w:r>
      <w:r w:rsidR="00131FE8">
        <w:rPr>
          <w:rFonts w:ascii="Times New Roman" w:hAnsi="Times New Roman"/>
          <w:sz w:val="24"/>
          <w:szCs w:val="24"/>
        </w:rPr>
        <w:t xml:space="preserve"> </w:t>
      </w:r>
      <w:r w:rsidRPr="00EF7C8C">
        <w:rPr>
          <w:rFonts w:ascii="Times New Roman" w:hAnsi="Times New Roman"/>
          <w:sz w:val="24"/>
          <w:szCs w:val="24"/>
        </w:rPr>
        <w:t>анализа вытекает, что стратегическими направлениями развития поселения должны стать</w:t>
      </w:r>
      <w:r w:rsidR="00131FE8">
        <w:rPr>
          <w:rFonts w:ascii="Times New Roman" w:hAnsi="Times New Roman"/>
          <w:sz w:val="24"/>
          <w:szCs w:val="24"/>
        </w:rPr>
        <w:t xml:space="preserve"> </w:t>
      </w:r>
      <w:r w:rsidRPr="00EF7C8C">
        <w:rPr>
          <w:rFonts w:ascii="Times New Roman" w:hAnsi="Times New Roman"/>
          <w:sz w:val="24"/>
          <w:szCs w:val="24"/>
        </w:rPr>
        <w:t>следующие действия:</w:t>
      </w:r>
    </w:p>
    <w:p w:rsidR="00E74FB6" w:rsidRPr="00EF7C8C" w:rsidRDefault="00E74FB6" w:rsidP="00A029BD">
      <w:pPr>
        <w:pStyle w:val="a8"/>
        <w:ind w:firstLine="709"/>
        <w:jc w:val="both"/>
        <w:rPr>
          <w:rFonts w:ascii="Times New Roman" w:hAnsi="Times New Roman"/>
          <w:i/>
          <w:iCs/>
          <w:sz w:val="24"/>
          <w:szCs w:val="24"/>
        </w:rPr>
      </w:pPr>
      <w:r w:rsidRPr="00EF7C8C">
        <w:rPr>
          <w:rFonts w:ascii="Times New Roman" w:hAnsi="Times New Roman"/>
          <w:sz w:val="24"/>
          <w:szCs w:val="24"/>
        </w:rPr>
        <w:t>1.</w:t>
      </w:r>
      <w:r w:rsidR="00131FE8">
        <w:rPr>
          <w:rFonts w:ascii="Times New Roman" w:hAnsi="Times New Roman"/>
          <w:sz w:val="24"/>
          <w:szCs w:val="24"/>
        </w:rPr>
        <w:t xml:space="preserve"> </w:t>
      </w:r>
      <w:r w:rsidRPr="00EF7C8C">
        <w:rPr>
          <w:rFonts w:ascii="Times New Roman" w:hAnsi="Times New Roman"/>
          <w:sz w:val="24"/>
          <w:szCs w:val="24"/>
        </w:rPr>
        <w:t>Развитие социальной инфраструктуры, образования, здравоохранения, культуры, физкультуры и спорта:</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участие в отраслевых</w:t>
      </w:r>
      <w:r w:rsidR="00131FE8">
        <w:rPr>
          <w:rFonts w:ascii="Times New Roman" w:hAnsi="Times New Roman"/>
          <w:sz w:val="24"/>
          <w:szCs w:val="24"/>
        </w:rPr>
        <w:t xml:space="preserve"> </w:t>
      </w:r>
      <w:r w:rsidRPr="00EF7C8C">
        <w:rPr>
          <w:rFonts w:ascii="Times New Roman" w:hAnsi="Times New Roman"/>
          <w:sz w:val="24"/>
          <w:szCs w:val="24"/>
        </w:rPr>
        <w:t>районных, областных программах, Российских и международных грантах по развитию и укреплению данных отраслей;</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содействие предпринимательской инициативы по развитию данных направлений и всяческое ее поощрение</w:t>
      </w:r>
      <w:r w:rsidR="00131FE8">
        <w:rPr>
          <w:rFonts w:ascii="Times New Roman" w:hAnsi="Times New Roman"/>
          <w:sz w:val="24"/>
          <w:szCs w:val="24"/>
        </w:rPr>
        <w:t xml:space="preserve"> </w:t>
      </w:r>
      <w:r w:rsidRPr="00EF7C8C">
        <w:rPr>
          <w:rFonts w:ascii="Times New Roman" w:hAnsi="Times New Roman"/>
          <w:sz w:val="24"/>
          <w:szCs w:val="24"/>
        </w:rPr>
        <w:t>(развитие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2.</w:t>
      </w:r>
      <w:r w:rsidR="00131FE8">
        <w:rPr>
          <w:rFonts w:ascii="Times New Roman" w:hAnsi="Times New Roman"/>
          <w:sz w:val="24"/>
          <w:szCs w:val="24"/>
        </w:rPr>
        <w:t xml:space="preserve"> </w:t>
      </w:r>
      <w:r w:rsidRPr="00EF7C8C">
        <w:rPr>
          <w:rFonts w:ascii="Times New Roman" w:hAnsi="Times New Roman"/>
          <w:sz w:val="24"/>
          <w:szCs w:val="24"/>
        </w:rPr>
        <w:t>Развитие личного подворья граждан, как источника доходов населения.</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w:t>
      </w:r>
      <w:r>
        <w:rPr>
          <w:rFonts w:ascii="Times New Roman" w:hAnsi="Times New Roman"/>
          <w:sz w:val="24"/>
          <w:szCs w:val="24"/>
        </w:rPr>
        <w:t>район</w:t>
      </w:r>
      <w:r w:rsidRPr="00EF7C8C">
        <w:rPr>
          <w:rFonts w:ascii="Times New Roman" w:hAnsi="Times New Roman"/>
          <w:sz w:val="24"/>
          <w:szCs w:val="24"/>
        </w:rPr>
        <w:t>ной ярмарке»;</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помощь населению в реализации мяса с личных подсобных хозяйств;</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3.</w:t>
      </w:r>
      <w:r w:rsidR="00131FE8">
        <w:rPr>
          <w:rFonts w:ascii="Times New Roman" w:hAnsi="Times New Roman"/>
          <w:sz w:val="24"/>
          <w:szCs w:val="24"/>
        </w:rPr>
        <w:t xml:space="preserve"> </w:t>
      </w:r>
      <w:r w:rsidRPr="00EF7C8C">
        <w:rPr>
          <w:rFonts w:ascii="Times New Roman" w:hAnsi="Times New Roman"/>
          <w:sz w:val="24"/>
          <w:szCs w:val="24"/>
        </w:rPr>
        <w:t>Содействие в привлечении молодых специалистов в поселение (врачей, учителей,</w:t>
      </w:r>
      <w:r w:rsidR="00131FE8">
        <w:rPr>
          <w:rFonts w:ascii="Times New Roman" w:hAnsi="Times New Roman"/>
          <w:sz w:val="24"/>
          <w:szCs w:val="24"/>
        </w:rPr>
        <w:t xml:space="preserve"> </w:t>
      </w:r>
      <w:r w:rsidR="00320EDD">
        <w:rPr>
          <w:rFonts w:ascii="Times New Roman" w:hAnsi="Times New Roman"/>
          <w:sz w:val="24"/>
          <w:szCs w:val="24"/>
        </w:rPr>
        <w:t>муниципальных служащих):</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-помощь в решении вопросов по</w:t>
      </w:r>
      <w:r w:rsidR="00131FE8">
        <w:rPr>
          <w:rFonts w:ascii="Times New Roman" w:hAnsi="Times New Roman"/>
          <w:sz w:val="24"/>
          <w:szCs w:val="24"/>
        </w:rPr>
        <w:t xml:space="preserve"> </w:t>
      </w:r>
      <w:r w:rsidRPr="00EF7C8C">
        <w:rPr>
          <w:rFonts w:ascii="Times New Roman" w:hAnsi="Times New Roman"/>
          <w:sz w:val="24"/>
          <w:szCs w:val="24"/>
        </w:rPr>
        <w:t>приобретению</w:t>
      </w:r>
      <w:r w:rsidR="00131FE8">
        <w:rPr>
          <w:rFonts w:ascii="Times New Roman" w:hAnsi="Times New Roman"/>
          <w:sz w:val="24"/>
          <w:szCs w:val="24"/>
        </w:rPr>
        <w:t xml:space="preserve"> </w:t>
      </w:r>
      <w:r w:rsidRPr="00EF7C8C">
        <w:rPr>
          <w:rFonts w:ascii="Times New Roman" w:hAnsi="Times New Roman"/>
          <w:sz w:val="24"/>
          <w:szCs w:val="24"/>
        </w:rPr>
        <w:t>этими</w:t>
      </w:r>
      <w:r w:rsidR="00131FE8">
        <w:rPr>
          <w:rFonts w:ascii="Times New Roman" w:hAnsi="Times New Roman"/>
          <w:sz w:val="24"/>
          <w:szCs w:val="24"/>
        </w:rPr>
        <w:t xml:space="preserve"> </w:t>
      </w:r>
      <w:r w:rsidRPr="00EF7C8C">
        <w:rPr>
          <w:rFonts w:ascii="Times New Roman" w:hAnsi="Times New Roman"/>
          <w:sz w:val="24"/>
          <w:szCs w:val="24"/>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4.</w:t>
      </w:r>
      <w:r w:rsidR="00131FE8">
        <w:rPr>
          <w:rFonts w:ascii="Times New Roman" w:hAnsi="Times New Roman"/>
          <w:sz w:val="24"/>
          <w:szCs w:val="24"/>
        </w:rPr>
        <w:t xml:space="preserve"> </w:t>
      </w:r>
      <w:r w:rsidRPr="00EF7C8C">
        <w:rPr>
          <w:rFonts w:ascii="Times New Roman" w:hAnsi="Times New Roman"/>
          <w:sz w:val="24"/>
          <w:szCs w:val="24"/>
        </w:rPr>
        <w:t>Содействие в обеспечении социальной поддержки слабозащищенным слоям населения:</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консультирование, помощь в получении субсидий, пособий различных льготных выплат;</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131FE8">
        <w:rPr>
          <w:rFonts w:ascii="Times New Roman" w:hAnsi="Times New Roman"/>
          <w:sz w:val="24"/>
          <w:szCs w:val="24"/>
        </w:rPr>
        <w:t xml:space="preserve"> </w:t>
      </w:r>
      <w:r w:rsidRPr="00EF7C8C">
        <w:rPr>
          <w:rFonts w:ascii="Times New Roman" w:hAnsi="Times New Roman"/>
          <w:sz w:val="24"/>
          <w:szCs w:val="24"/>
        </w:rPr>
        <w:t>лечение в учреждениях здравоохранения, льготное санаторно - курортное лечение).</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5.</w:t>
      </w:r>
      <w:r w:rsidR="00131FE8">
        <w:rPr>
          <w:rFonts w:ascii="Times New Roman" w:hAnsi="Times New Roman"/>
          <w:sz w:val="24"/>
          <w:szCs w:val="24"/>
        </w:rPr>
        <w:t xml:space="preserve"> </w:t>
      </w:r>
      <w:r w:rsidRPr="00EF7C8C">
        <w:rPr>
          <w:rFonts w:ascii="Times New Roman" w:hAnsi="Times New Roman"/>
          <w:sz w:val="24"/>
          <w:szCs w:val="24"/>
        </w:rPr>
        <w:t>Привлечение средств из бюджетов различных уровней для благоустройства</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C720FC" w:rsidRPr="00A029BD" w:rsidRDefault="00C720FC" w:rsidP="00630471">
      <w:pPr>
        <w:pStyle w:val="a8"/>
        <w:jc w:val="center"/>
        <w:rPr>
          <w:rFonts w:ascii="Times New Roman" w:hAnsi="Times New Roman"/>
          <w:b/>
          <w:sz w:val="24"/>
          <w:szCs w:val="24"/>
        </w:rPr>
      </w:pPr>
    </w:p>
    <w:p w:rsidR="00E74FB6" w:rsidRPr="00A029BD" w:rsidRDefault="00DF67DC" w:rsidP="00630471">
      <w:pPr>
        <w:pStyle w:val="a8"/>
        <w:jc w:val="center"/>
        <w:rPr>
          <w:rFonts w:ascii="Times New Roman" w:hAnsi="Times New Roman"/>
          <w:b/>
          <w:sz w:val="24"/>
          <w:szCs w:val="24"/>
        </w:rPr>
      </w:pPr>
      <w:r w:rsidRPr="00A029BD">
        <w:rPr>
          <w:rFonts w:ascii="Times New Roman" w:hAnsi="Times New Roman"/>
          <w:b/>
          <w:bCs/>
          <w:sz w:val="24"/>
          <w:szCs w:val="24"/>
        </w:rPr>
        <w:t>5.</w:t>
      </w:r>
      <w:r w:rsidR="00320EDD" w:rsidRPr="00A029BD">
        <w:rPr>
          <w:rFonts w:ascii="Times New Roman" w:hAnsi="Times New Roman"/>
          <w:b/>
          <w:sz w:val="24"/>
          <w:szCs w:val="24"/>
        </w:rPr>
        <w:t xml:space="preserve"> </w:t>
      </w:r>
      <w:r w:rsidR="00E74FB6" w:rsidRPr="00A029BD">
        <w:rPr>
          <w:rFonts w:ascii="Times New Roman" w:hAnsi="Times New Roman"/>
          <w:b/>
          <w:sz w:val="24"/>
          <w:szCs w:val="24"/>
        </w:rPr>
        <w:t>Система основных программных мероприятий по развитию</w:t>
      </w:r>
      <w:r w:rsidR="00131FE8" w:rsidRPr="00A029BD">
        <w:rPr>
          <w:rFonts w:ascii="Times New Roman" w:hAnsi="Times New Roman"/>
          <w:b/>
          <w:sz w:val="24"/>
          <w:szCs w:val="24"/>
        </w:rPr>
        <w:t xml:space="preserve"> </w:t>
      </w:r>
      <w:r w:rsidR="00E74FB6" w:rsidRPr="00A029BD">
        <w:rPr>
          <w:rFonts w:ascii="Times New Roman" w:hAnsi="Times New Roman"/>
          <w:b/>
          <w:sz w:val="24"/>
          <w:szCs w:val="24"/>
        </w:rPr>
        <w:t>Аршанского сельского поселения</w:t>
      </w:r>
    </w:p>
    <w:p w:rsidR="00E74FB6" w:rsidRPr="00A029BD" w:rsidRDefault="00E74FB6" w:rsidP="00630471">
      <w:pPr>
        <w:pStyle w:val="a8"/>
        <w:jc w:val="center"/>
        <w:rPr>
          <w:rFonts w:ascii="Times New Roman" w:hAnsi="Times New Roman"/>
          <w:b/>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Мероприятия Программы</w:t>
      </w:r>
      <w:r w:rsidR="00131FE8">
        <w:rPr>
          <w:rFonts w:ascii="Times New Roman" w:hAnsi="Times New Roman"/>
          <w:sz w:val="24"/>
          <w:szCs w:val="24"/>
        </w:rPr>
        <w:t xml:space="preserve"> </w:t>
      </w:r>
      <w:r w:rsidRPr="00EF7C8C">
        <w:rPr>
          <w:rFonts w:ascii="Times New Roman" w:hAnsi="Times New Roman"/>
          <w:sz w:val="24"/>
          <w:szCs w:val="24"/>
        </w:rPr>
        <w:t>комплексного развития</w:t>
      </w:r>
      <w:r w:rsidR="00131FE8">
        <w:rPr>
          <w:rFonts w:ascii="Times New Roman" w:hAnsi="Times New Roman"/>
          <w:sz w:val="24"/>
          <w:szCs w:val="24"/>
        </w:rPr>
        <w:t xml:space="preserve"> </w:t>
      </w:r>
      <w:r w:rsidRPr="00EF7C8C">
        <w:rPr>
          <w:rFonts w:ascii="Times New Roman" w:hAnsi="Times New Roman"/>
          <w:sz w:val="24"/>
          <w:szCs w:val="24"/>
        </w:rPr>
        <w:t>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Аршанского</w:t>
      </w:r>
      <w:r w:rsidR="00131FE8">
        <w:rPr>
          <w:rFonts w:ascii="Times New Roman" w:hAnsi="Times New Roman"/>
          <w:sz w:val="24"/>
          <w:szCs w:val="24"/>
        </w:rPr>
        <w:t xml:space="preserve"> </w:t>
      </w:r>
      <w:r>
        <w:rPr>
          <w:rFonts w:ascii="Times New Roman" w:hAnsi="Times New Roman"/>
          <w:sz w:val="24"/>
          <w:szCs w:val="24"/>
        </w:rPr>
        <w:t>сельского поселения Тулунского</w:t>
      </w:r>
      <w:r w:rsidR="00131FE8">
        <w:rPr>
          <w:rFonts w:ascii="Times New Roman" w:hAnsi="Times New Roman"/>
          <w:sz w:val="24"/>
          <w:szCs w:val="24"/>
        </w:rPr>
        <w:t xml:space="preserve"> </w:t>
      </w:r>
      <w:r w:rsidRPr="00EF7C8C">
        <w:rPr>
          <w:rFonts w:ascii="Times New Roman" w:hAnsi="Times New Roman"/>
          <w:sz w:val="24"/>
          <w:szCs w:val="24"/>
        </w:rPr>
        <w:t xml:space="preserve">муниципального района </w:t>
      </w:r>
      <w:r>
        <w:rPr>
          <w:rFonts w:ascii="Times New Roman" w:hAnsi="Times New Roman"/>
          <w:sz w:val="24"/>
          <w:szCs w:val="24"/>
        </w:rPr>
        <w:t>Иркутской</w:t>
      </w:r>
      <w:r w:rsidR="00131FE8">
        <w:rPr>
          <w:rFonts w:ascii="Times New Roman" w:hAnsi="Times New Roman"/>
          <w:sz w:val="24"/>
          <w:szCs w:val="24"/>
        </w:rPr>
        <w:t xml:space="preserve"> </w:t>
      </w:r>
      <w:r w:rsidRPr="00EF7C8C">
        <w:rPr>
          <w:rFonts w:ascii="Times New Roman" w:hAnsi="Times New Roman"/>
          <w:sz w:val="24"/>
          <w:szCs w:val="24"/>
        </w:rPr>
        <w:t>области</w:t>
      </w:r>
      <w:r w:rsidR="00131FE8">
        <w:rPr>
          <w:rFonts w:ascii="Times New Roman" w:hAnsi="Times New Roman"/>
          <w:sz w:val="24"/>
          <w:szCs w:val="24"/>
        </w:rPr>
        <w:t xml:space="preserve"> </w:t>
      </w:r>
      <w:r w:rsidRPr="00EF7C8C">
        <w:rPr>
          <w:rFonts w:ascii="Times New Roman" w:hAnsi="Times New Roman"/>
          <w:sz w:val="24"/>
          <w:szCs w:val="24"/>
        </w:rPr>
        <w:lastRenderedPageBreak/>
        <w:t>включают как планируемые к реализации инвестиционные проекты, так и совокупность различных</w:t>
      </w:r>
      <w:r w:rsidR="00131FE8">
        <w:rPr>
          <w:rFonts w:ascii="Times New Roman" w:hAnsi="Times New Roman"/>
          <w:sz w:val="24"/>
          <w:szCs w:val="24"/>
        </w:rPr>
        <w:t xml:space="preserve"> </w:t>
      </w:r>
      <w:r w:rsidRPr="00EF7C8C">
        <w:rPr>
          <w:rFonts w:ascii="Times New Roman" w:hAnsi="Times New Roman"/>
          <w:sz w:val="24"/>
          <w:szCs w:val="24"/>
        </w:rPr>
        <w:t>организационных мероприятий, сгруппированных по указанным выше системным признакам. Перечень</w:t>
      </w:r>
      <w:r w:rsidR="00131FE8">
        <w:rPr>
          <w:rFonts w:ascii="Times New Roman" w:hAnsi="Times New Roman"/>
          <w:sz w:val="24"/>
          <w:szCs w:val="24"/>
        </w:rPr>
        <w:t xml:space="preserve"> </w:t>
      </w:r>
      <w:r w:rsidRPr="00EF7C8C">
        <w:rPr>
          <w:rFonts w:ascii="Times New Roman" w:hAnsi="Times New Roman"/>
          <w:sz w:val="24"/>
          <w:szCs w:val="24"/>
        </w:rPr>
        <w:t xml:space="preserve">основных программных мероприятий на период </w:t>
      </w:r>
      <w:r w:rsidR="000D7D97">
        <w:rPr>
          <w:rFonts w:ascii="Times New Roman" w:hAnsi="Times New Roman"/>
          <w:sz w:val="24"/>
          <w:szCs w:val="24"/>
        </w:rPr>
        <w:t>2017</w:t>
      </w:r>
      <w:r w:rsidRPr="00EF7C8C">
        <w:rPr>
          <w:rFonts w:ascii="Times New Roman" w:hAnsi="Times New Roman"/>
          <w:sz w:val="24"/>
          <w:szCs w:val="24"/>
        </w:rPr>
        <w:t>-</w:t>
      </w:r>
      <w:r w:rsidR="00D058AD">
        <w:rPr>
          <w:rFonts w:ascii="Times New Roman" w:hAnsi="Times New Roman"/>
          <w:sz w:val="24"/>
          <w:szCs w:val="24"/>
        </w:rPr>
        <w:t>2025</w:t>
      </w:r>
      <w:r w:rsidRPr="00EF7C8C">
        <w:rPr>
          <w:rFonts w:ascii="Times New Roman" w:hAnsi="Times New Roman"/>
          <w:sz w:val="24"/>
          <w:szCs w:val="24"/>
        </w:rPr>
        <w:t xml:space="preserve"> гг., ответственных исполнителей</w:t>
      </w:r>
      <w:r w:rsidR="00131FE8">
        <w:rPr>
          <w:rFonts w:ascii="Times New Roman" w:hAnsi="Times New Roman"/>
          <w:sz w:val="24"/>
          <w:szCs w:val="24"/>
        </w:rPr>
        <w:t xml:space="preserve"> </w:t>
      </w:r>
      <w:r w:rsidRPr="00EF7C8C">
        <w:rPr>
          <w:rFonts w:ascii="Times New Roman" w:hAnsi="Times New Roman"/>
          <w:sz w:val="24"/>
          <w:szCs w:val="24"/>
        </w:rPr>
        <w:t>и ожидаемых результатов от их реализации с указанием необходимых объемов и потенциальных источников финансирования, приведены в таблицах.</w:t>
      </w:r>
    </w:p>
    <w:p w:rsidR="00E74FB6" w:rsidRDefault="00E74FB6" w:rsidP="00E74FB6">
      <w:pPr>
        <w:pStyle w:val="a8"/>
        <w:jc w:val="both"/>
        <w:rPr>
          <w:rFonts w:ascii="Times New Roman" w:hAnsi="Times New Roman"/>
          <w:sz w:val="24"/>
          <w:szCs w:val="24"/>
        </w:rPr>
      </w:pPr>
    </w:p>
    <w:p w:rsidR="00E74FB6" w:rsidRDefault="00E74FB6" w:rsidP="00A029BD">
      <w:pPr>
        <w:pStyle w:val="a8"/>
        <w:jc w:val="center"/>
        <w:rPr>
          <w:rFonts w:ascii="Times New Roman" w:hAnsi="Times New Roman"/>
          <w:b/>
          <w:bCs/>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правления и развития</w:t>
      </w:r>
      <w:r w:rsidR="00131FE8">
        <w:rPr>
          <w:rFonts w:ascii="Times New Roman" w:hAnsi="Times New Roman"/>
          <w:b/>
          <w:bCs/>
          <w:sz w:val="24"/>
          <w:szCs w:val="24"/>
        </w:rPr>
        <w:t xml:space="preserve"> </w:t>
      </w:r>
      <w:r>
        <w:rPr>
          <w:rFonts w:ascii="Times New Roman" w:hAnsi="Times New Roman"/>
          <w:b/>
          <w:bCs/>
          <w:sz w:val="24"/>
          <w:szCs w:val="24"/>
        </w:rPr>
        <w:t>Аршанского сельского поселения Тулунского</w:t>
      </w:r>
      <w:r w:rsidRPr="00EF7C8C">
        <w:rPr>
          <w:rFonts w:ascii="Times New Roman" w:hAnsi="Times New Roman"/>
          <w:b/>
          <w:bCs/>
          <w:sz w:val="24"/>
          <w:szCs w:val="24"/>
        </w:rPr>
        <w:t xml:space="preserve"> муниципального района </w:t>
      </w:r>
      <w:r>
        <w:rPr>
          <w:rFonts w:ascii="Times New Roman" w:hAnsi="Times New Roman"/>
          <w:b/>
          <w:bCs/>
          <w:sz w:val="24"/>
          <w:szCs w:val="24"/>
        </w:rPr>
        <w:t>Иркутской</w:t>
      </w:r>
      <w:r w:rsidR="00131FE8">
        <w:rPr>
          <w:rFonts w:ascii="Times New Roman" w:hAnsi="Times New Roman"/>
          <w:b/>
          <w:bCs/>
          <w:sz w:val="24"/>
          <w:szCs w:val="24"/>
        </w:rPr>
        <w:t xml:space="preserve"> </w:t>
      </w:r>
      <w:r w:rsidRPr="00EF7C8C">
        <w:rPr>
          <w:rFonts w:ascii="Times New Roman" w:hAnsi="Times New Roman"/>
          <w:b/>
          <w:bCs/>
          <w:sz w:val="24"/>
          <w:szCs w:val="24"/>
        </w:rPr>
        <w:t>области</w:t>
      </w:r>
    </w:p>
    <w:p w:rsidR="00A029BD" w:rsidRPr="00EF7C8C" w:rsidRDefault="00A029BD" w:rsidP="00E74FB6">
      <w:pPr>
        <w:pStyle w:val="a8"/>
        <w:jc w:val="both"/>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2975"/>
        <w:gridCol w:w="1843"/>
        <w:gridCol w:w="1703"/>
        <w:gridCol w:w="2551"/>
      </w:tblGrid>
      <w:tr w:rsidR="00E74FB6" w:rsidRPr="00245A52" w:rsidTr="00A029BD">
        <w:trPr>
          <w:trHeight w:val="494"/>
          <w:tblHeader/>
        </w:trPr>
        <w:tc>
          <w:tcPr>
            <w:tcW w:w="572" w:type="dxa"/>
            <w:vAlign w:val="center"/>
          </w:tcPr>
          <w:p w:rsidR="00E74FB6" w:rsidRPr="00245A52" w:rsidRDefault="00E74FB6" w:rsidP="00A029BD">
            <w:pPr>
              <w:pStyle w:val="a8"/>
              <w:jc w:val="center"/>
              <w:rPr>
                <w:rFonts w:ascii="Times New Roman" w:hAnsi="Times New Roman"/>
                <w:sz w:val="24"/>
                <w:szCs w:val="24"/>
              </w:rPr>
            </w:pPr>
            <w:r w:rsidRPr="00245A52">
              <w:rPr>
                <w:rFonts w:ascii="Times New Roman" w:hAnsi="Times New Roman"/>
                <w:b/>
                <w:bCs/>
                <w:sz w:val="24"/>
                <w:szCs w:val="24"/>
              </w:rPr>
              <w:t>№</w:t>
            </w:r>
          </w:p>
        </w:tc>
        <w:tc>
          <w:tcPr>
            <w:tcW w:w="2975"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Содержание мероприятия</w:t>
            </w:r>
          </w:p>
        </w:tc>
        <w:tc>
          <w:tcPr>
            <w:tcW w:w="1843"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Ответственный исполнитель</w:t>
            </w:r>
          </w:p>
        </w:tc>
        <w:tc>
          <w:tcPr>
            <w:tcW w:w="1703"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Сроки выполнения</w:t>
            </w:r>
          </w:p>
        </w:tc>
        <w:tc>
          <w:tcPr>
            <w:tcW w:w="2551"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Ожидаемые результаты</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1</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перспективного плана развития сельского поселения в соответствии с программой</w:t>
            </w:r>
            <w:r w:rsidR="00131FE8" w:rsidRPr="00245A52">
              <w:rPr>
                <w:rFonts w:ascii="Times New Roman" w:hAnsi="Times New Roman"/>
                <w:sz w:val="24"/>
                <w:szCs w:val="24"/>
              </w:rPr>
              <w:t xml:space="preserve"> </w:t>
            </w:r>
            <w:r w:rsidRPr="00245A52">
              <w:rPr>
                <w:rFonts w:ascii="Times New Roman" w:hAnsi="Times New Roman"/>
                <w:sz w:val="24"/>
                <w:szCs w:val="24"/>
              </w:rPr>
              <w:t>комплексного</w:t>
            </w:r>
            <w:r w:rsidR="00131FE8" w:rsidRPr="00245A52">
              <w:rPr>
                <w:rFonts w:ascii="Times New Roman" w:hAnsi="Times New Roman"/>
                <w:sz w:val="24"/>
                <w:szCs w:val="24"/>
              </w:rPr>
              <w:t xml:space="preserve"> </w:t>
            </w:r>
            <w:r w:rsidRPr="00245A52">
              <w:rPr>
                <w:rFonts w:ascii="Times New Roman" w:hAnsi="Times New Roman"/>
                <w:sz w:val="24"/>
                <w:szCs w:val="24"/>
              </w:rPr>
              <w:t>развития социальной инфраструктуры поселения и с требованиями закона</w:t>
            </w:r>
            <w:r w:rsidR="00131FE8" w:rsidRPr="00245A52">
              <w:rPr>
                <w:rFonts w:ascii="Times New Roman" w:hAnsi="Times New Roman"/>
                <w:sz w:val="24"/>
                <w:szCs w:val="24"/>
              </w:rPr>
              <w:t xml:space="preserve"> </w:t>
            </w:r>
            <w:r w:rsidR="00320EDD" w:rsidRPr="00245A52">
              <w:rPr>
                <w:rFonts w:ascii="Times New Roman" w:hAnsi="Times New Roman"/>
                <w:sz w:val="24"/>
                <w:szCs w:val="24"/>
              </w:rPr>
              <w:t>№</w:t>
            </w:r>
            <w:r w:rsidRPr="00245A52">
              <w:rPr>
                <w:rFonts w:ascii="Times New Roman" w:hAnsi="Times New Roman"/>
                <w:sz w:val="24"/>
                <w:szCs w:val="24"/>
              </w:rPr>
              <w:t>131-ФЗ</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w:t>
            </w:r>
            <w:r w:rsidR="007B440D" w:rsidRPr="00245A52">
              <w:rPr>
                <w:rFonts w:ascii="Times New Roman" w:hAnsi="Times New Roman"/>
                <w:sz w:val="24"/>
                <w:szCs w:val="24"/>
              </w:rPr>
              <w:t>7</w:t>
            </w:r>
            <w:r w:rsidRPr="00245A52">
              <w:rPr>
                <w:rFonts w:ascii="Times New Roman" w:hAnsi="Times New Roman"/>
                <w:sz w:val="24"/>
                <w:szCs w:val="24"/>
              </w:rPr>
              <w:t xml:space="preserve"> 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Современная концепция управления сельским поселением, включающая основные направления социальной и экономической политики</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2</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плана мероприятий по реализации программы комплексного</w:t>
            </w:r>
            <w:r w:rsidR="00131FE8" w:rsidRPr="00245A52">
              <w:rPr>
                <w:rFonts w:ascii="Times New Roman" w:hAnsi="Times New Roman"/>
                <w:sz w:val="24"/>
                <w:szCs w:val="24"/>
              </w:rPr>
              <w:t xml:space="preserve"> </w:t>
            </w:r>
            <w:r w:rsidRPr="00245A52">
              <w:rPr>
                <w:rFonts w:ascii="Times New Roman" w:hAnsi="Times New Roman"/>
                <w:sz w:val="24"/>
                <w:szCs w:val="24"/>
              </w:rPr>
              <w:t>развития</w:t>
            </w:r>
            <w:r w:rsidR="00131FE8" w:rsidRPr="00245A52">
              <w:rPr>
                <w:rFonts w:ascii="Times New Roman" w:hAnsi="Times New Roman"/>
                <w:sz w:val="24"/>
                <w:szCs w:val="24"/>
              </w:rPr>
              <w:t xml:space="preserve"> </w:t>
            </w:r>
            <w:r w:rsidRPr="00245A52">
              <w:rPr>
                <w:rFonts w:ascii="Times New Roman" w:hAnsi="Times New Roman"/>
                <w:sz w:val="24"/>
                <w:szCs w:val="24"/>
              </w:rPr>
              <w:t>социальной</w:t>
            </w:r>
            <w:r w:rsidR="00131FE8" w:rsidRPr="00245A52">
              <w:rPr>
                <w:rFonts w:ascii="Times New Roman" w:hAnsi="Times New Roman"/>
                <w:sz w:val="24"/>
                <w:szCs w:val="24"/>
              </w:rPr>
              <w:t xml:space="preserve"> </w:t>
            </w:r>
            <w:r w:rsidRPr="00245A52">
              <w:rPr>
                <w:rFonts w:ascii="Times New Roman" w:hAnsi="Times New Roman"/>
                <w:sz w:val="24"/>
                <w:szCs w:val="24"/>
              </w:rPr>
              <w:t>инфраструктуры</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0D7D97" w:rsidP="00A029BD">
            <w:pPr>
              <w:pStyle w:val="a8"/>
              <w:rPr>
                <w:rFonts w:ascii="Times New Roman" w:hAnsi="Times New Roman"/>
                <w:sz w:val="24"/>
                <w:szCs w:val="24"/>
              </w:rPr>
            </w:pPr>
            <w:r w:rsidRPr="00245A52">
              <w:rPr>
                <w:rFonts w:ascii="Times New Roman" w:hAnsi="Times New Roman"/>
                <w:sz w:val="24"/>
                <w:szCs w:val="24"/>
              </w:rPr>
              <w:t>2017</w:t>
            </w:r>
            <w:r w:rsidR="00E74FB6" w:rsidRPr="00245A52">
              <w:rPr>
                <w:rFonts w:ascii="Times New Roman" w:hAnsi="Times New Roman"/>
                <w:sz w:val="24"/>
                <w:szCs w:val="24"/>
              </w:rPr>
              <w:t>-</w:t>
            </w:r>
            <w:r w:rsidR="00D058AD">
              <w:rPr>
                <w:rFonts w:ascii="Times New Roman" w:hAnsi="Times New Roman"/>
                <w:sz w:val="24"/>
                <w:szCs w:val="24"/>
              </w:rPr>
              <w:t>2025</w:t>
            </w:r>
            <w:r w:rsidR="00E74FB6"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Ежегодный план мероприятий по реализации Программы</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3</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подготовка и переподготовка персонала для сферы местного самоуправления</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эффективности муниципального управления</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4</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Поддержки и развитие</w:t>
            </w:r>
            <w:r w:rsidR="00131FE8" w:rsidRPr="00245A52">
              <w:rPr>
                <w:rFonts w:ascii="Times New Roman" w:hAnsi="Times New Roman"/>
                <w:sz w:val="24"/>
                <w:szCs w:val="24"/>
              </w:rPr>
              <w:t xml:space="preserve"> </w:t>
            </w:r>
            <w:r w:rsidRPr="00245A52">
              <w:rPr>
                <w:rFonts w:ascii="Times New Roman" w:hAnsi="Times New Roman"/>
                <w:sz w:val="24"/>
                <w:szCs w:val="24"/>
              </w:rPr>
              <w:t>малого</w:t>
            </w:r>
            <w:r w:rsidR="00131FE8" w:rsidRPr="00245A52">
              <w:rPr>
                <w:rFonts w:ascii="Times New Roman" w:hAnsi="Times New Roman"/>
                <w:sz w:val="24"/>
                <w:szCs w:val="24"/>
              </w:rPr>
              <w:t xml:space="preserve"> </w:t>
            </w:r>
            <w:r w:rsidRPr="00245A52">
              <w:rPr>
                <w:rFonts w:ascii="Times New Roman" w:hAnsi="Times New Roman"/>
                <w:sz w:val="24"/>
                <w:szCs w:val="24"/>
              </w:rPr>
              <w:t>и</w:t>
            </w:r>
            <w:r w:rsidR="00131FE8" w:rsidRPr="00245A52">
              <w:rPr>
                <w:rFonts w:ascii="Times New Roman" w:hAnsi="Times New Roman"/>
                <w:sz w:val="24"/>
                <w:szCs w:val="24"/>
              </w:rPr>
              <w:t xml:space="preserve"> </w:t>
            </w:r>
            <w:r w:rsidRPr="00245A52">
              <w:rPr>
                <w:rFonts w:ascii="Times New Roman" w:hAnsi="Times New Roman"/>
                <w:sz w:val="24"/>
                <w:szCs w:val="24"/>
              </w:rPr>
              <w:t>среднего</w:t>
            </w:r>
            <w:r w:rsidR="00131FE8" w:rsidRPr="00245A52">
              <w:rPr>
                <w:rFonts w:ascii="Times New Roman" w:hAnsi="Times New Roman"/>
                <w:sz w:val="24"/>
                <w:szCs w:val="24"/>
              </w:rPr>
              <w:t xml:space="preserve"> </w:t>
            </w:r>
            <w:r w:rsidRPr="00245A52">
              <w:rPr>
                <w:rFonts w:ascii="Times New Roman" w:hAnsi="Times New Roman"/>
                <w:sz w:val="24"/>
                <w:szCs w:val="24"/>
              </w:rPr>
              <w:t>предпринимательства</w:t>
            </w:r>
            <w:r w:rsidR="00131FE8" w:rsidRPr="00245A52">
              <w:rPr>
                <w:rFonts w:ascii="Times New Roman" w:hAnsi="Times New Roman"/>
                <w:sz w:val="24"/>
                <w:szCs w:val="24"/>
              </w:rPr>
              <w:t xml:space="preserve"> </w:t>
            </w:r>
            <w:r w:rsidRPr="00245A52">
              <w:rPr>
                <w:rFonts w:ascii="Times New Roman" w:hAnsi="Times New Roman"/>
                <w:sz w:val="24"/>
                <w:szCs w:val="24"/>
              </w:rPr>
              <w:t>в</w:t>
            </w:r>
            <w:r w:rsidR="00131FE8" w:rsidRPr="00245A52">
              <w:rPr>
                <w:rFonts w:ascii="Times New Roman" w:hAnsi="Times New Roman"/>
                <w:sz w:val="24"/>
                <w:szCs w:val="24"/>
              </w:rPr>
              <w:t xml:space="preserve"> </w:t>
            </w:r>
            <w:r w:rsidRPr="00245A52">
              <w:rPr>
                <w:rFonts w:ascii="Times New Roman" w:hAnsi="Times New Roman"/>
                <w:sz w:val="24"/>
                <w:szCs w:val="24"/>
              </w:rPr>
              <w:t>сельском поселении</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предпринимательской активности</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5</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эффективности использования муниципальной собственности</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доходной части местного бюджета за счет эффективного использования</w:t>
            </w:r>
            <w:r w:rsidR="00131FE8" w:rsidRPr="00245A52">
              <w:rPr>
                <w:rFonts w:ascii="Times New Roman" w:hAnsi="Times New Roman"/>
                <w:sz w:val="24"/>
                <w:szCs w:val="24"/>
              </w:rPr>
              <w:t xml:space="preserve"> </w:t>
            </w:r>
            <w:r w:rsidRPr="00245A52">
              <w:rPr>
                <w:rFonts w:ascii="Times New Roman" w:hAnsi="Times New Roman"/>
                <w:sz w:val="24"/>
                <w:szCs w:val="24"/>
              </w:rPr>
              <w:t>муниципальной собственности</w:t>
            </w:r>
            <w:r w:rsidR="00131FE8" w:rsidRPr="00245A52">
              <w:rPr>
                <w:rFonts w:ascii="Times New Roman" w:hAnsi="Times New Roman"/>
                <w:sz w:val="24"/>
                <w:szCs w:val="24"/>
              </w:rPr>
              <w:t xml:space="preserve"> </w:t>
            </w:r>
            <w:r w:rsidRPr="00245A52">
              <w:rPr>
                <w:rFonts w:ascii="Times New Roman" w:hAnsi="Times New Roman"/>
                <w:sz w:val="24"/>
                <w:szCs w:val="24"/>
              </w:rPr>
              <w:t>(оформление земельных участков и имущества в собственность граждан, получение свидетельств на землю и паспортов на жилые помещения)</w:t>
            </w:r>
          </w:p>
        </w:tc>
      </w:tr>
      <w:tr w:rsidR="007B440D" w:rsidRPr="00245A52" w:rsidTr="00A029BD">
        <w:trPr>
          <w:trHeight w:val="494"/>
        </w:trPr>
        <w:tc>
          <w:tcPr>
            <w:tcW w:w="572" w:type="dxa"/>
            <w:vAlign w:val="center"/>
          </w:tcPr>
          <w:p w:rsidR="007B440D" w:rsidRPr="00245A52" w:rsidRDefault="00FE5823" w:rsidP="00A029BD">
            <w:pPr>
              <w:pStyle w:val="a8"/>
              <w:rPr>
                <w:rFonts w:ascii="Times New Roman" w:hAnsi="Times New Roman"/>
                <w:sz w:val="24"/>
                <w:szCs w:val="24"/>
              </w:rPr>
            </w:pPr>
            <w:r>
              <w:rPr>
                <w:rFonts w:ascii="Times New Roman" w:hAnsi="Times New Roman"/>
                <w:b/>
                <w:bCs/>
                <w:sz w:val="24"/>
                <w:szCs w:val="24"/>
              </w:rPr>
              <w:t>6</w:t>
            </w:r>
          </w:p>
        </w:tc>
        <w:tc>
          <w:tcPr>
            <w:tcW w:w="2975" w:type="dxa"/>
            <w:vAlign w:val="center"/>
          </w:tcPr>
          <w:p w:rsidR="007B440D" w:rsidRDefault="007B440D" w:rsidP="00A029BD">
            <w:r w:rsidRPr="00245A52">
              <w:t>Формирование и совершенствование системы</w:t>
            </w:r>
            <w:r w:rsidR="00A029BD">
              <w:t xml:space="preserve"> </w:t>
            </w:r>
          </w:p>
          <w:p w:rsidR="007B440D" w:rsidRPr="00245A52" w:rsidRDefault="007B440D" w:rsidP="00A029BD">
            <w:r w:rsidRPr="00245A52">
              <w:t>муниципального заказа</w:t>
            </w:r>
            <w:r w:rsidR="00A029BD">
              <w:t xml:space="preserve"> </w:t>
            </w:r>
            <w:r w:rsidRPr="00245A52">
              <w:t>в поселении</w:t>
            </w:r>
          </w:p>
        </w:tc>
        <w:tc>
          <w:tcPr>
            <w:tcW w:w="1843" w:type="dxa"/>
            <w:vAlign w:val="center"/>
          </w:tcPr>
          <w:p w:rsidR="007B440D" w:rsidRPr="00245A52" w:rsidRDefault="007B440D" w:rsidP="00A029BD">
            <w:r w:rsidRPr="00245A52">
              <w:t>Администрация с/п</w:t>
            </w:r>
          </w:p>
        </w:tc>
        <w:tc>
          <w:tcPr>
            <w:tcW w:w="1703" w:type="dxa"/>
            <w:vAlign w:val="center"/>
          </w:tcPr>
          <w:p w:rsidR="007B440D" w:rsidRPr="00245A52" w:rsidRDefault="007B440D" w:rsidP="00A029BD">
            <w:r w:rsidRPr="00245A52">
              <w:t>систематически</w:t>
            </w:r>
          </w:p>
        </w:tc>
        <w:tc>
          <w:tcPr>
            <w:tcW w:w="2551" w:type="dxa"/>
            <w:vAlign w:val="center"/>
          </w:tcPr>
          <w:p w:rsidR="007B440D" w:rsidRPr="00245A52" w:rsidRDefault="007B440D" w:rsidP="00A029BD">
            <w:r w:rsidRPr="00245A52">
              <w:t>Эффективное использование местного бюджета</w:t>
            </w:r>
          </w:p>
        </w:tc>
      </w:tr>
      <w:tr w:rsidR="00E74FB6" w:rsidRPr="00245A52" w:rsidTr="00A029BD">
        <w:trPr>
          <w:trHeight w:val="494"/>
        </w:trPr>
        <w:tc>
          <w:tcPr>
            <w:tcW w:w="572" w:type="dxa"/>
            <w:vAlign w:val="center"/>
          </w:tcPr>
          <w:p w:rsidR="00E74FB6" w:rsidRPr="00245A52" w:rsidRDefault="00FE5823" w:rsidP="00A029BD">
            <w:pPr>
              <w:pStyle w:val="a8"/>
              <w:rPr>
                <w:rFonts w:ascii="Times New Roman" w:hAnsi="Times New Roman"/>
                <w:sz w:val="24"/>
                <w:szCs w:val="24"/>
              </w:rPr>
            </w:pPr>
            <w:r>
              <w:rPr>
                <w:rFonts w:ascii="Times New Roman" w:hAnsi="Times New Roman"/>
                <w:b/>
                <w:bCs/>
                <w:sz w:val="24"/>
                <w:szCs w:val="24"/>
              </w:rPr>
              <w:lastRenderedPageBreak/>
              <w:t>7</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Совершенствование системы принятия и исполнения местного бюджета</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 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эффективности бюджетного процесса на местном уровне</w:t>
            </w:r>
          </w:p>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(Наработка нормативной базы)</w:t>
            </w:r>
          </w:p>
        </w:tc>
      </w:tr>
      <w:tr w:rsidR="00E74FB6" w:rsidRPr="00245A52" w:rsidTr="00A029BD">
        <w:trPr>
          <w:trHeight w:val="494"/>
        </w:trPr>
        <w:tc>
          <w:tcPr>
            <w:tcW w:w="572" w:type="dxa"/>
            <w:vAlign w:val="center"/>
          </w:tcPr>
          <w:p w:rsidR="00E74FB6" w:rsidRPr="00245A52" w:rsidRDefault="00FE5823" w:rsidP="00A029BD">
            <w:pPr>
              <w:pStyle w:val="a8"/>
              <w:rPr>
                <w:rFonts w:ascii="Times New Roman" w:hAnsi="Times New Roman"/>
                <w:sz w:val="24"/>
                <w:szCs w:val="24"/>
              </w:rPr>
            </w:pPr>
            <w:r>
              <w:rPr>
                <w:rFonts w:ascii="Times New Roman" w:hAnsi="Times New Roman"/>
                <w:b/>
                <w:bCs/>
                <w:sz w:val="24"/>
                <w:szCs w:val="24"/>
              </w:rPr>
              <w:t>8</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Выполнение</w:t>
            </w:r>
            <w:r w:rsidR="00131FE8" w:rsidRPr="00245A52">
              <w:rPr>
                <w:rFonts w:ascii="Times New Roman" w:hAnsi="Times New Roman"/>
                <w:sz w:val="24"/>
                <w:szCs w:val="24"/>
              </w:rPr>
              <w:t xml:space="preserve"> </w:t>
            </w:r>
            <w:r w:rsidRPr="00245A52">
              <w:rPr>
                <w:rFonts w:ascii="Times New Roman" w:hAnsi="Times New Roman"/>
                <w:sz w:val="24"/>
                <w:szCs w:val="24"/>
              </w:rPr>
              <w:t>мероприятий</w:t>
            </w:r>
            <w:r w:rsidR="00131FE8" w:rsidRPr="00245A52">
              <w:rPr>
                <w:rFonts w:ascii="Times New Roman" w:hAnsi="Times New Roman"/>
                <w:sz w:val="24"/>
                <w:szCs w:val="24"/>
              </w:rPr>
              <w:t xml:space="preserve"> </w:t>
            </w:r>
            <w:r w:rsidRPr="00245A52">
              <w:rPr>
                <w:rFonts w:ascii="Times New Roman" w:hAnsi="Times New Roman"/>
                <w:sz w:val="24"/>
                <w:szCs w:val="24"/>
              </w:rPr>
              <w:t>в</w:t>
            </w:r>
            <w:r w:rsidR="00131FE8" w:rsidRPr="00245A52">
              <w:rPr>
                <w:rFonts w:ascii="Times New Roman" w:hAnsi="Times New Roman"/>
                <w:sz w:val="24"/>
                <w:szCs w:val="24"/>
              </w:rPr>
              <w:t xml:space="preserve"> </w:t>
            </w:r>
            <w:r w:rsidRPr="00245A52">
              <w:rPr>
                <w:rFonts w:ascii="Times New Roman" w:hAnsi="Times New Roman"/>
                <w:sz w:val="24"/>
                <w:szCs w:val="24"/>
              </w:rPr>
              <w:t>соответствии с</w:t>
            </w:r>
            <w:r w:rsidR="00131FE8" w:rsidRPr="00245A52">
              <w:rPr>
                <w:rFonts w:ascii="Times New Roman" w:hAnsi="Times New Roman"/>
                <w:sz w:val="24"/>
                <w:szCs w:val="24"/>
              </w:rPr>
              <w:t xml:space="preserve"> </w:t>
            </w:r>
            <w:r w:rsidRPr="00245A52">
              <w:rPr>
                <w:rFonts w:ascii="Times New Roman" w:hAnsi="Times New Roman"/>
                <w:sz w:val="24"/>
                <w:szCs w:val="24"/>
              </w:rPr>
              <w:t>«Программой</w:t>
            </w:r>
            <w:r w:rsidR="00131FE8" w:rsidRPr="00245A52">
              <w:rPr>
                <w:rFonts w:ascii="Times New Roman" w:hAnsi="Times New Roman"/>
                <w:sz w:val="24"/>
                <w:szCs w:val="24"/>
              </w:rPr>
              <w:t xml:space="preserve"> </w:t>
            </w:r>
            <w:r w:rsidRPr="00245A52">
              <w:rPr>
                <w:rFonts w:ascii="Times New Roman" w:hAnsi="Times New Roman"/>
                <w:sz w:val="24"/>
                <w:szCs w:val="24"/>
              </w:rPr>
              <w:t>комплексного развития коммунальной инфраструктуры поселения на 2016-2032 годы»</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качества предоставляемых жилищно-коммунальных услуг</w:t>
            </w:r>
          </w:p>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и реализация мероприятий по развитию коммунального комплекса</w:t>
            </w:r>
            <w:r w:rsidR="00131FE8" w:rsidRPr="00245A52">
              <w:rPr>
                <w:rFonts w:ascii="Times New Roman" w:hAnsi="Times New Roman"/>
                <w:sz w:val="24"/>
                <w:szCs w:val="24"/>
              </w:rPr>
              <w:t xml:space="preserve"> </w:t>
            </w:r>
            <w:r w:rsidRPr="00245A52">
              <w:rPr>
                <w:rFonts w:ascii="Times New Roman" w:hAnsi="Times New Roman"/>
                <w:sz w:val="24"/>
                <w:szCs w:val="24"/>
              </w:rPr>
              <w:t>поселения</w:t>
            </w:r>
          </w:p>
        </w:tc>
      </w:tr>
      <w:tr w:rsidR="00E74FB6" w:rsidRPr="00245A52" w:rsidTr="00A029BD">
        <w:trPr>
          <w:trHeight w:val="494"/>
        </w:trPr>
        <w:tc>
          <w:tcPr>
            <w:tcW w:w="572" w:type="dxa"/>
            <w:vAlign w:val="center"/>
          </w:tcPr>
          <w:p w:rsidR="00E74FB6" w:rsidRPr="00245A52" w:rsidRDefault="00FE5823" w:rsidP="00A029BD">
            <w:pPr>
              <w:pStyle w:val="a8"/>
              <w:rPr>
                <w:rFonts w:ascii="Times New Roman" w:hAnsi="Times New Roman"/>
                <w:sz w:val="24"/>
                <w:szCs w:val="24"/>
              </w:rPr>
            </w:pPr>
            <w:r>
              <w:rPr>
                <w:rFonts w:ascii="Times New Roman" w:hAnsi="Times New Roman"/>
                <w:b/>
                <w:bCs/>
                <w:sz w:val="24"/>
                <w:szCs w:val="24"/>
              </w:rPr>
              <w:t>9</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системы контроля</w:t>
            </w:r>
            <w:r w:rsidR="00131FE8" w:rsidRPr="00245A52">
              <w:rPr>
                <w:rFonts w:ascii="Times New Roman" w:hAnsi="Times New Roman"/>
                <w:sz w:val="24"/>
                <w:szCs w:val="24"/>
              </w:rPr>
              <w:t xml:space="preserve"> </w:t>
            </w:r>
            <w:r w:rsidRPr="00245A52">
              <w:rPr>
                <w:rFonts w:ascii="Times New Roman" w:hAnsi="Times New Roman"/>
                <w:sz w:val="24"/>
                <w:szCs w:val="24"/>
              </w:rPr>
              <w:t>и регулирования потребительского рынка в</w:t>
            </w:r>
            <w:r w:rsidR="00131FE8" w:rsidRPr="00245A52">
              <w:rPr>
                <w:rFonts w:ascii="Times New Roman" w:hAnsi="Times New Roman"/>
                <w:sz w:val="24"/>
                <w:szCs w:val="24"/>
              </w:rPr>
              <w:t xml:space="preserve"> </w:t>
            </w:r>
            <w:r w:rsidRPr="00245A52">
              <w:rPr>
                <w:rFonts w:ascii="Times New Roman" w:hAnsi="Times New Roman"/>
                <w:sz w:val="24"/>
                <w:szCs w:val="24"/>
              </w:rPr>
              <w:t>поселении</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Систематически</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7B440D" w:rsidRPr="00245A52" w:rsidTr="00A029BD">
        <w:trPr>
          <w:trHeight w:val="494"/>
        </w:trPr>
        <w:tc>
          <w:tcPr>
            <w:tcW w:w="572" w:type="dxa"/>
            <w:vAlign w:val="center"/>
          </w:tcPr>
          <w:p w:rsidR="007B440D" w:rsidRPr="00245A52" w:rsidRDefault="007B440D" w:rsidP="00FE5823">
            <w:pPr>
              <w:pStyle w:val="a8"/>
              <w:rPr>
                <w:rFonts w:ascii="Times New Roman" w:hAnsi="Times New Roman"/>
                <w:sz w:val="24"/>
                <w:szCs w:val="24"/>
              </w:rPr>
            </w:pPr>
            <w:r w:rsidRPr="00245A52">
              <w:rPr>
                <w:rFonts w:ascii="Times New Roman" w:hAnsi="Times New Roman"/>
                <w:b/>
                <w:bCs/>
                <w:sz w:val="24"/>
                <w:szCs w:val="24"/>
              </w:rPr>
              <w:t>1</w:t>
            </w:r>
            <w:r w:rsidR="00FE5823">
              <w:rPr>
                <w:rFonts w:ascii="Times New Roman" w:hAnsi="Times New Roman"/>
                <w:b/>
                <w:bCs/>
                <w:sz w:val="24"/>
                <w:szCs w:val="24"/>
              </w:rPr>
              <w:t>0</w:t>
            </w:r>
          </w:p>
        </w:tc>
        <w:tc>
          <w:tcPr>
            <w:tcW w:w="2975"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Контроль за экологической ситуацией и рациональным использованием природных ресурсов</w:t>
            </w:r>
          </w:p>
        </w:tc>
        <w:tc>
          <w:tcPr>
            <w:tcW w:w="184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Систематически</w:t>
            </w:r>
          </w:p>
        </w:tc>
        <w:tc>
          <w:tcPr>
            <w:tcW w:w="2551"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Улучшение экологической ситуации, сохранение природных ресурсов</w:t>
            </w:r>
          </w:p>
        </w:tc>
      </w:tr>
      <w:tr w:rsidR="007B440D" w:rsidRPr="00245A52" w:rsidTr="00A029BD">
        <w:trPr>
          <w:trHeight w:val="494"/>
        </w:trPr>
        <w:tc>
          <w:tcPr>
            <w:tcW w:w="572" w:type="dxa"/>
            <w:vAlign w:val="center"/>
          </w:tcPr>
          <w:p w:rsidR="007B440D" w:rsidRPr="00245A52" w:rsidRDefault="007B440D" w:rsidP="00FE5823">
            <w:pPr>
              <w:pStyle w:val="a8"/>
              <w:rPr>
                <w:rFonts w:ascii="Times New Roman" w:hAnsi="Times New Roman"/>
                <w:sz w:val="24"/>
                <w:szCs w:val="24"/>
              </w:rPr>
            </w:pPr>
            <w:r w:rsidRPr="00245A52">
              <w:rPr>
                <w:rFonts w:ascii="Times New Roman" w:hAnsi="Times New Roman"/>
                <w:b/>
                <w:bCs/>
                <w:sz w:val="24"/>
                <w:szCs w:val="24"/>
              </w:rPr>
              <w:t>1</w:t>
            </w:r>
            <w:r w:rsidR="00FE5823">
              <w:rPr>
                <w:rFonts w:ascii="Times New Roman" w:hAnsi="Times New Roman"/>
                <w:b/>
                <w:bCs/>
                <w:sz w:val="24"/>
                <w:szCs w:val="24"/>
              </w:rPr>
              <w:t>1</w:t>
            </w:r>
          </w:p>
        </w:tc>
        <w:tc>
          <w:tcPr>
            <w:tcW w:w="2975"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Контроль динамики развития ЛПХ.</w:t>
            </w:r>
          </w:p>
        </w:tc>
        <w:tc>
          <w:tcPr>
            <w:tcW w:w="184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p>
        </w:tc>
        <w:tc>
          <w:tcPr>
            <w:tcW w:w="2551"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Развитие ЛПХ на территории поселений</w:t>
            </w:r>
          </w:p>
          <w:p w:rsidR="007B440D" w:rsidRPr="00245A52" w:rsidRDefault="007B440D" w:rsidP="00A029BD">
            <w:pPr>
              <w:pStyle w:val="a8"/>
              <w:rPr>
                <w:rFonts w:ascii="Times New Roman" w:hAnsi="Times New Roman"/>
                <w:sz w:val="24"/>
                <w:szCs w:val="24"/>
              </w:rPr>
            </w:pPr>
          </w:p>
        </w:tc>
      </w:tr>
    </w:tbl>
    <w:p w:rsidR="00C018E4" w:rsidRPr="00245A52" w:rsidRDefault="00C018E4" w:rsidP="00245A52">
      <w:pPr>
        <w:pStyle w:val="a8"/>
        <w:ind w:firstLine="709"/>
        <w:jc w:val="both"/>
        <w:rPr>
          <w:rFonts w:ascii="Times New Roman" w:hAnsi="Times New Roman"/>
          <w:sz w:val="24"/>
          <w:szCs w:val="24"/>
          <w:u w:val="single"/>
        </w:rPr>
      </w:pPr>
    </w:p>
    <w:p w:rsidR="00E74FB6" w:rsidRPr="00245A52" w:rsidRDefault="00E74FB6" w:rsidP="00245A52">
      <w:pPr>
        <w:pStyle w:val="a8"/>
        <w:ind w:firstLine="709"/>
        <w:jc w:val="both"/>
        <w:rPr>
          <w:rFonts w:ascii="Times New Roman" w:hAnsi="Times New Roman"/>
          <w:b/>
          <w:bCs/>
          <w:sz w:val="24"/>
          <w:szCs w:val="24"/>
        </w:rPr>
      </w:pPr>
      <w:r w:rsidRPr="00245A52">
        <w:rPr>
          <w:rFonts w:ascii="Times New Roman" w:hAnsi="Times New Roman"/>
          <w:b/>
          <w:bCs/>
          <w:sz w:val="24"/>
          <w:szCs w:val="24"/>
        </w:rPr>
        <w:t>Состав</w:t>
      </w:r>
      <w:r w:rsidR="00131FE8" w:rsidRPr="00245A52">
        <w:rPr>
          <w:rFonts w:ascii="Times New Roman" w:hAnsi="Times New Roman"/>
          <w:b/>
          <w:bCs/>
          <w:sz w:val="24"/>
          <w:szCs w:val="24"/>
        </w:rPr>
        <w:t xml:space="preserve"> </w:t>
      </w:r>
      <w:r w:rsidRPr="00245A52">
        <w:rPr>
          <w:rFonts w:ascii="Times New Roman" w:hAnsi="Times New Roman"/>
          <w:b/>
          <w:bCs/>
          <w:sz w:val="24"/>
          <w:szCs w:val="24"/>
        </w:rPr>
        <w:t>мероприятий</w:t>
      </w:r>
      <w:r w:rsidR="00131FE8" w:rsidRPr="00245A52">
        <w:rPr>
          <w:rFonts w:ascii="Times New Roman" w:hAnsi="Times New Roman"/>
          <w:b/>
          <w:bCs/>
          <w:sz w:val="24"/>
          <w:szCs w:val="24"/>
        </w:rPr>
        <w:t xml:space="preserve"> </w:t>
      </w:r>
      <w:r w:rsidRPr="00245A52">
        <w:rPr>
          <w:rFonts w:ascii="Times New Roman" w:hAnsi="Times New Roman"/>
          <w:b/>
          <w:bCs/>
          <w:sz w:val="24"/>
          <w:szCs w:val="24"/>
        </w:rPr>
        <w:t>по</w:t>
      </w:r>
      <w:r w:rsidR="00131FE8" w:rsidRPr="00245A52">
        <w:rPr>
          <w:rFonts w:ascii="Times New Roman" w:hAnsi="Times New Roman"/>
          <w:b/>
          <w:bCs/>
          <w:sz w:val="24"/>
          <w:szCs w:val="24"/>
        </w:rPr>
        <w:t xml:space="preserve"> </w:t>
      </w:r>
      <w:r w:rsidRPr="00245A52">
        <w:rPr>
          <w:rFonts w:ascii="Times New Roman" w:hAnsi="Times New Roman"/>
          <w:b/>
          <w:bCs/>
          <w:sz w:val="24"/>
          <w:szCs w:val="24"/>
        </w:rPr>
        <w:t>обеспечению</w:t>
      </w:r>
      <w:r w:rsidR="00131FE8" w:rsidRPr="00245A52">
        <w:rPr>
          <w:rFonts w:ascii="Times New Roman" w:hAnsi="Times New Roman"/>
          <w:b/>
          <w:bCs/>
          <w:sz w:val="24"/>
          <w:szCs w:val="24"/>
        </w:rPr>
        <w:t xml:space="preserve"> </w:t>
      </w:r>
      <w:r w:rsidRPr="00245A52">
        <w:rPr>
          <w:rFonts w:ascii="Times New Roman" w:hAnsi="Times New Roman"/>
          <w:b/>
          <w:bCs/>
          <w:sz w:val="24"/>
          <w:szCs w:val="24"/>
        </w:rPr>
        <w:t>условий</w:t>
      </w:r>
      <w:r w:rsidR="00131FE8" w:rsidRPr="00245A52">
        <w:rPr>
          <w:rFonts w:ascii="Times New Roman" w:hAnsi="Times New Roman"/>
          <w:b/>
          <w:bCs/>
          <w:sz w:val="24"/>
          <w:szCs w:val="24"/>
        </w:rPr>
        <w:t xml:space="preserve"> </w:t>
      </w:r>
      <w:r w:rsidRPr="00245A52">
        <w:rPr>
          <w:rFonts w:ascii="Times New Roman" w:hAnsi="Times New Roman"/>
          <w:b/>
          <w:bCs/>
          <w:sz w:val="24"/>
          <w:szCs w:val="24"/>
        </w:rPr>
        <w:t>функционирования</w:t>
      </w:r>
      <w:r w:rsidR="00131FE8" w:rsidRPr="00245A52">
        <w:rPr>
          <w:rFonts w:ascii="Times New Roman" w:hAnsi="Times New Roman"/>
          <w:b/>
          <w:bCs/>
          <w:sz w:val="24"/>
          <w:szCs w:val="24"/>
        </w:rPr>
        <w:t xml:space="preserve"> </w:t>
      </w:r>
      <w:r w:rsidRPr="00245A52">
        <w:rPr>
          <w:rFonts w:ascii="Times New Roman" w:hAnsi="Times New Roman"/>
          <w:b/>
          <w:bCs/>
          <w:sz w:val="24"/>
          <w:szCs w:val="24"/>
        </w:rPr>
        <w:t>и</w:t>
      </w:r>
      <w:r w:rsidR="00131FE8" w:rsidRPr="00245A52">
        <w:rPr>
          <w:rFonts w:ascii="Times New Roman" w:hAnsi="Times New Roman"/>
          <w:b/>
          <w:bCs/>
          <w:sz w:val="24"/>
          <w:szCs w:val="24"/>
        </w:rPr>
        <w:t xml:space="preserve"> </w:t>
      </w:r>
      <w:r w:rsidRPr="00245A52">
        <w:rPr>
          <w:rFonts w:ascii="Times New Roman" w:hAnsi="Times New Roman"/>
          <w:b/>
          <w:bCs/>
          <w:sz w:val="24"/>
          <w:szCs w:val="24"/>
        </w:rPr>
        <w:t>поддержанию</w:t>
      </w:r>
      <w:r w:rsidR="00131FE8" w:rsidRPr="00245A52">
        <w:rPr>
          <w:rFonts w:ascii="Times New Roman" w:hAnsi="Times New Roman"/>
          <w:b/>
          <w:bCs/>
          <w:sz w:val="24"/>
          <w:szCs w:val="24"/>
        </w:rPr>
        <w:t xml:space="preserve"> </w:t>
      </w:r>
      <w:r w:rsidRPr="00245A52">
        <w:rPr>
          <w:rFonts w:ascii="Times New Roman" w:hAnsi="Times New Roman"/>
          <w:b/>
          <w:bCs/>
          <w:sz w:val="24"/>
          <w:szCs w:val="24"/>
        </w:rPr>
        <w:t>работоспособности</w:t>
      </w:r>
      <w:r w:rsidR="00131FE8" w:rsidRPr="00245A52">
        <w:rPr>
          <w:rFonts w:ascii="Times New Roman" w:hAnsi="Times New Roman"/>
          <w:b/>
          <w:bCs/>
          <w:sz w:val="24"/>
          <w:szCs w:val="24"/>
        </w:rPr>
        <w:t xml:space="preserve"> </w:t>
      </w:r>
      <w:r w:rsidRPr="00245A52">
        <w:rPr>
          <w:rFonts w:ascii="Times New Roman" w:hAnsi="Times New Roman"/>
          <w:b/>
          <w:bCs/>
          <w:sz w:val="24"/>
          <w:szCs w:val="24"/>
        </w:rPr>
        <w:t>основных</w:t>
      </w:r>
      <w:r w:rsidR="00131FE8" w:rsidRPr="00245A52">
        <w:rPr>
          <w:rFonts w:ascii="Times New Roman" w:hAnsi="Times New Roman"/>
          <w:b/>
          <w:bCs/>
          <w:sz w:val="24"/>
          <w:szCs w:val="24"/>
        </w:rPr>
        <w:t xml:space="preserve"> </w:t>
      </w:r>
      <w:r w:rsidRPr="00245A52">
        <w:rPr>
          <w:rFonts w:ascii="Times New Roman" w:hAnsi="Times New Roman"/>
          <w:b/>
          <w:bCs/>
          <w:sz w:val="24"/>
          <w:szCs w:val="24"/>
        </w:rPr>
        <w:t>элементов Аршанского</w:t>
      </w:r>
      <w:r w:rsidR="00131FE8" w:rsidRPr="00245A52">
        <w:rPr>
          <w:rFonts w:ascii="Times New Roman" w:hAnsi="Times New Roman"/>
          <w:b/>
          <w:bCs/>
          <w:sz w:val="24"/>
          <w:szCs w:val="24"/>
        </w:rPr>
        <w:t xml:space="preserve"> </w:t>
      </w:r>
      <w:r w:rsidRPr="00245A52">
        <w:rPr>
          <w:rFonts w:ascii="Times New Roman" w:hAnsi="Times New Roman"/>
          <w:b/>
          <w:bCs/>
          <w:sz w:val="24"/>
          <w:szCs w:val="24"/>
        </w:rPr>
        <w:t>сельского поселения</w:t>
      </w:r>
    </w:p>
    <w:p w:rsidR="00F61AAE" w:rsidRPr="00245A52" w:rsidRDefault="00F61AAE" w:rsidP="00245A52">
      <w:pPr>
        <w:pStyle w:val="a8"/>
        <w:ind w:firstLine="709"/>
        <w:jc w:val="both"/>
        <w:rPr>
          <w:rFonts w:ascii="Times New Roman" w:hAnsi="Times New Roman"/>
          <w:bCs/>
          <w:sz w:val="24"/>
          <w:szCs w:val="24"/>
        </w:rPr>
      </w:pPr>
    </w:p>
    <w:p w:rsidR="00F61AAE" w:rsidRPr="00F61AAE" w:rsidRDefault="00F61AAE" w:rsidP="00245A52">
      <w:pPr>
        <w:pStyle w:val="Default"/>
        <w:ind w:firstLine="709"/>
        <w:jc w:val="both"/>
      </w:pPr>
      <w:r w:rsidRPr="00F61AAE">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сельского поселения. Но бюджет сельского поселения весьма ограничен, что препятствует этому процессу.</w:t>
      </w:r>
    </w:p>
    <w:p w:rsidR="00F61AAE" w:rsidRPr="00F61AAE" w:rsidRDefault="00F61AAE" w:rsidP="00245A52">
      <w:pPr>
        <w:pStyle w:val="Default"/>
        <w:ind w:firstLine="709"/>
        <w:jc w:val="both"/>
      </w:pPr>
      <w:r w:rsidRPr="00F61AAE">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w:t>
      </w:r>
      <w:r w:rsidRPr="00F61AAE">
        <w:lastRenderedPageBreak/>
        <w:t>научно-обоснованных путей ее дальнейшего интенсивного развития и неординарных форм финансирования.</w:t>
      </w:r>
    </w:p>
    <w:p w:rsidR="00F61AAE" w:rsidRPr="00F61AAE" w:rsidRDefault="00F61AAE" w:rsidP="00245A52">
      <w:pPr>
        <w:pStyle w:val="Default"/>
        <w:ind w:firstLine="709"/>
        <w:jc w:val="both"/>
      </w:pPr>
      <w:r w:rsidRPr="00F61AAE">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w:t>
      </w:r>
    </w:p>
    <w:p w:rsidR="00F61AAE" w:rsidRPr="00F61AAE" w:rsidRDefault="00F61AAE" w:rsidP="00245A52">
      <w:pPr>
        <w:pStyle w:val="Default"/>
        <w:ind w:firstLine="709"/>
        <w:jc w:val="both"/>
      </w:pPr>
      <w:r w:rsidRPr="00F61AAE">
        <w:t>В современных условиях на содержание и развитие государственных и муниципальных объектов социальной сферы финансовые ресурсы могут направляться из нескольких источников: бюджета, внебюджетных фондов, средств</w:t>
      </w:r>
      <w:r w:rsidR="00D058AD">
        <w:t xml:space="preserve"> </w:t>
      </w:r>
      <w:r w:rsidRPr="00F61AAE">
        <w:t>предприятий, населения.</w:t>
      </w:r>
    </w:p>
    <w:p w:rsidR="00F61AAE" w:rsidRPr="00F61AAE" w:rsidRDefault="00F61AAE" w:rsidP="00245A52">
      <w:pPr>
        <w:pStyle w:val="Default"/>
        <w:ind w:firstLine="709"/>
        <w:jc w:val="both"/>
      </w:pPr>
      <w:r w:rsidRPr="00F61AAE">
        <w:t>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w:t>
      </w:r>
    </w:p>
    <w:p w:rsidR="00F61AAE" w:rsidRPr="00F61AAE" w:rsidRDefault="00F61AAE" w:rsidP="00245A52">
      <w:pPr>
        <w:pStyle w:val="Default"/>
        <w:ind w:firstLine="709"/>
        <w:jc w:val="both"/>
      </w:pPr>
      <w:r w:rsidRPr="00F61AAE">
        <w:t>Передача большинства социальных функций с государственного на региональный и местный уровни,</w:t>
      </w:r>
      <w:r w:rsidR="00D058AD">
        <w:t xml:space="preserve"> </w:t>
      </w:r>
      <w:r w:rsidRPr="00F61AAE">
        <w:t>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w:t>
      </w:r>
      <w:r w:rsidR="00D058AD">
        <w:t xml:space="preserve"> </w:t>
      </w:r>
      <w:r w:rsidRPr="00F61AAE">
        <w:t>федеральных средств. При этом средства местного бюджета в силу слабой налогооблагаемой базы оказались весьма ограниченными.</w:t>
      </w:r>
    </w:p>
    <w:p w:rsidR="00F61AAE" w:rsidRPr="00F61AAE" w:rsidRDefault="00F61AAE" w:rsidP="00245A52">
      <w:pPr>
        <w:pStyle w:val="Default"/>
        <w:ind w:firstLine="709"/>
        <w:jc w:val="both"/>
      </w:pPr>
      <w:r w:rsidRPr="00F61AAE">
        <w:t>Следствием этого является факт недостаточного</w:t>
      </w:r>
      <w:r w:rsidR="00D058AD">
        <w:t xml:space="preserve"> </w:t>
      </w:r>
      <w:r w:rsidRPr="00F61AAE">
        <w:t>состояния ряда учреждений социально-культурной и коммунально-жилищной сферы, а также крайне медленного</w:t>
      </w:r>
      <w:r w:rsidR="00D058AD">
        <w:t xml:space="preserve"> </w:t>
      </w:r>
      <w:r w:rsidRPr="00F61AAE">
        <w:t>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F61AAE" w:rsidRPr="00F61AAE" w:rsidRDefault="00F61AAE" w:rsidP="00245A52">
      <w:pPr>
        <w:pStyle w:val="Default"/>
        <w:ind w:firstLine="709"/>
        <w:jc w:val="both"/>
      </w:pPr>
      <w:r w:rsidRPr="00F61AAE">
        <w:t>При составлении плана инвестиционной деятельности по строительству социальных объектов необходимо ориентироваться</w:t>
      </w:r>
      <w:r w:rsidR="00D058AD">
        <w:t xml:space="preserve"> </w:t>
      </w:r>
      <w:r w:rsidRPr="00F61AAE">
        <w:t>на:</w:t>
      </w:r>
    </w:p>
    <w:p w:rsidR="00F61AAE" w:rsidRPr="00F61AAE" w:rsidRDefault="00F61AAE" w:rsidP="00245A52">
      <w:pPr>
        <w:pStyle w:val="Default"/>
        <w:ind w:firstLine="709"/>
        <w:jc w:val="both"/>
      </w:pPr>
      <w:r w:rsidRPr="00F61AAE">
        <w:t>- структурные изменения, происходящие в отраслях социальной сферы;</w:t>
      </w:r>
    </w:p>
    <w:p w:rsidR="00F61AAE" w:rsidRPr="00F61AAE" w:rsidRDefault="00F61AAE" w:rsidP="00245A52">
      <w:pPr>
        <w:pStyle w:val="Default"/>
        <w:ind w:firstLine="709"/>
        <w:jc w:val="both"/>
      </w:pPr>
      <w:r w:rsidRPr="00F61AAE">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F61AAE" w:rsidRPr="00F61AAE" w:rsidRDefault="00F61AAE" w:rsidP="00245A52">
      <w:pPr>
        <w:pStyle w:val="Default"/>
        <w:ind w:firstLine="709"/>
        <w:jc w:val="both"/>
      </w:pPr>
      <w:r w:rsidRPr="00F61AAE">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F61AAE" w:rsidRPr="001D46E7" w:rsidRDefault="00F61AAE" w:rsidP="00F61AAE">
      <w:pPr>
        <w:pStyle w:val="Default"/>
        <w:jc w:val="both"/>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0"/>
        <w:gridCol w:w="2694"/>
        <w:gridCol w:w="1984"/>
        <w:gridCol w:w="1418"/>
        <w:gridCol w:w="2976"/>
      </w:tblGrid>
      <w:tr w:rsidR="00E74FB6" w:rsidRPr="00245A52" w:rsidTr="00FE5823">
        <w:trPr>
          <w:trHeight w:val="494"/>
          <w:tblHeader/>
        </w:trPr>
        <w:tc>
          <w:tcPr>
            <w:tcW w:w="570" w:type="dxa"/>
            <w:vAlign w:val="center"/>
          </w:tcPr>
          <w:p w:rsidR="00E74FB6" w:rsidRPr="00245A52" w:rsidRDefault="00E74FB6" w:rsidP="00FE5823">
            <w:pPr>
              <w:pStyle w:val="a8"/>
              <w:ind w:left="145" w:right="142"/>
              <w:jc w:val="both"/>
              <w:rPr>
                <w:rFonts w:ascii="Times New Roman" w:hAnsi="Times New Roman"/>
                <w:b/>
                <w:bCs/>
                <w:sz w:val="24"/>
                <w:szCs w:val="24"/>
              </w:rPr>
            </w:pPr>
            <w:r w:rsidRPr="00245A52">
              <w:rPr>
                <w:rFonts w:ascii="Times New Roman" w:hAnsi="Times New Roman"/>
                <w:b/>
                <w:bCs/>
                <w:sz w:val="24"/>
                <w:szCs w:val="24"/>
              </w:rPr>
              <w:t>№</w:t>
            </w:r>
          </w:p>
        </w:tc>
        <w:tc>
          <w:tcPr>
            <w:tcW w:w="2694" w:type="dxa"/>
            <w:vAlign w:val="center"/>
          </w:tcPr>
          <w:p w:rsidR="00E74FB6" w:rsidRPr="00245A52" w:rsidRDefault="00E74FB6" w:rsidP="00245A52">
            <w:pPr>
              <w:pStyle w:val="a8"/>
              <w:jc w:val="both"/>
              <w:rPr>
                <w:rFonts w:ascii="Times New Roman" w:hAnsi="Times New Roman"/>
                <w:b/>
                <w:bCs/>
                <w:sz w:val="24"/>
                <w:szCs w:val="24"/>
              </w:rPr>
            </w:pPr>
            <w:r w:rsidRPr="00245A52">
              <w:rPr>
                <w:rFonts w:ascii="Times New Roman" w:hAnsi="Times New Roman"/>
                <w:b/>
                <w:bCs/>
                <w:sz w:val="24"/>
                <w:szCs w:val="24"/>
              </w:rPr>
              <w:t>Содержание мероприятия</w:t>
            </w:r>
          </w:p>
        </w:tc>
        <w:tc>
          <w:tcPr>
            <w:tcW w:w="1984" w:type="dxa"/>
          </w:tcPr>
          <w:p w:rsidR="00E74FB6" w:rsidRPr="00630471" w:rsidRDefault="00E74FB6" w:rsidP="00245A52">
            <w:pPr>
              <w:pStyle w:val="a8"/>
              <w:jc w:val="both"/>
              <w:rPr>
                <w:rFonts w:ascii="Times New Roman" w:hAnsi="Times New Roman"/>
                <w:b/>
                <w:bCs/>
                <w:sz w:val="24"/>
                <w:szCs w:val="24"/>
              </w:rPr>
            </w:pPr>
            <w:r w:rsidRPr="00630471">
              <w:rPr>
                <w:rFonts w:ascii="Times New Roman" w:hAnsi="Times New Roman"/>
                <w:b/>
                <w:bCs/>
                <w:sz w:val="24"/>
                <w:szCs w:val="24"/>
              </w:rPr>
              <w:t>Ресурсное обеспечение</w:t>
            </w:r>
          </w:p>
        </w:tc>
        <w:tc>
          <w:tcPr>
            <w:tcW w:w="1418" w:type="dxa"/>
            <w:vAlign w:val="center"/>
          </w:tcPr>
          <w:p w:rsidR="00E74FB6" w:rsidRPr="00D058AD" w:rsidRDefault="00E74FB6" w:rsidP="00245A52">
            <w:pPr>
              <w:pStyle w:val="a8"/>
              <w:jc w:val="both"/>
              <w:rPr>
                <w:rFonts w:ascii="Times New Roman" w:hAnsi="Times New Roman"/>
                <w:b/>
                <w:bCs/>
                <w:sz w:val="24"/>
                <w:szCs w:val="24"/>
              </w:rPr>
            </w:pPr>
            <w:r w:rsidRPr="00D058AD">
              <w:rPr>
                <w:rFonts w:ascii="Times New Roman" w:hAnsi="Times New Roman"/>
                <w:b/>
                <w:bCs/>
                <w:sz w:val="24"/>
                <w:szCs w:val="24"/>
              </w:rPr>
              <w:t>Сроки выполнения</w:t>
            </w:r>
          </w:p>
        </w:tc>
        <w:tc>
          <w:tcPr>
            <w:tcW w:w="2976" w:type="dxa"/>
            <w:vAlign w:val="center"/>
          </w:tcPr>
          <w:p w:rsidR="00E74FB6" w:rsidRPr="00245A52" w:rsidRDefault="00E74FB6" w:rsidP="00245A52">
            <w:pPr>
              <w:pStyle w:val="a8"/>
              <w:jc w:val="both"/>
              <w:rPr>
                <w:rFonts w:ascii="Times New Roman" w:hAnsi="Times New Roman"/>
                <w:sz w:val="24"/>
                <w:szCs w:val="24"/>
              </w:rPr>
            </w:pPr>
            <w:r w:rsidRPr="00245A52">
              <w:rPr>
                <w:rFonts w:ascii="Times New Roman" w:hAnsi="Times New Roman"/>
                <w:b/>
                <w:bCs/>
                <w:sz w:val="24"/>
                <w:szCs w:val="24"/>
              </w:rPr>
              <w:t>Ожидаемые результаты</w:t>
            </w:r>
          </w:p>
        </w:tc>
      </w:tr>
      <w:tr w:rsidR="00671C2C" w:rsidRPr="00245A52" w:rsidTr="00FE5823">
        <w:trPr>
          <w:trHeight w:val="494"/>
        </w:trPr>
        <w:tc>
          <w:tcPr>
            <w:tcW w:w="570" w:type="dxa"/>
            <w:vAlign w:val="center"/>
          </w:tcPr>
          <w:p w:rsidR="00671C2C" w:rsidRPr="00245A52" w:rsidRDefault="00671C2C" w:rsidP="00FE5823">
            <w:pPr>
              <w:pStyle w:val="a8"/>
              <w:ind w:left="145" w:right="142"/>
              <w:jc w:val="both"/>
              <w:rPr>
                <w:rFonts w:ascii="Times New Roman" w:hAnsi="Times New Roman"/>
                <w:sz w:val="24"/>
                <w:szCs w:val="24"/>
              </w:rPr>
            </w:pPr>
            <w:r w:rsidRPr="00245A52">
              <w:rPr>
                <w:rFonts w:ascii="Times New Roman" w:hAnsi="Times New Roman"/>
                <w:sz w:val="24"/>
                <w:szCs w:val="24"/>
              </w:rPr>
              <w:t>1</w:t>
            </w:r>
          </w:p>
        </w:tc>
        <w:tc>
          <w:tcPr>
            <w:tcW w:w="2694" w:type="dxa"/>
          </w:tcPr>
          <w:p w:rsidR="00671C2C" w:rsidRPr="00245A52" w:rsidRDefault="00671C2C" w:rsidP="00245A52">
            <w:pPr>
              <w:ind w:left="142" w:right="141"/>
            </w:pPr>
            <w:r w:rsidRPr="00245A52">
              <w:t>Создание условий для привлечения финансовых ресурсов и инвестиций на территорию сельского поселения</w:t>
            </w:r>
          </w:p>
        </w:tc>
        <w:tc>
          <w:tcPr>
            <w:tcW w:w="1984" w:type="dxa"/>
          </w:tcPr>
          <w:p w:rsidR="00671C2C" w:rsidRPr="00630471" w:rsidRDefault="00671C2C" w:rsidP="00245A52">
            <w:r w:rsidRPr="00630471">
              <w:t>Бюджет с/п</w:t>
            </w:r>
          </w:p>
          <w:p w:rsidR="00671C2C" w:rsidRPr="00630471" w:rsidRDefault="00671C2C" w:rsidP="00245A52">
            <w:r w:rsidRPr="00630471">
              <w:t>(муниципальное имущество)</w:t>
            </w:r>
          </w:p>
          <w:p w:rsidR="00671C2C" w:rsidRPr="00630471" w:rsidRDefault="00671C2C" w:rsidP="00245A52">
            <w:r w:rsidRPr="00630471">
              <w:t>средства областного бюджета, иные источники</w:t>
            </w:r>
          </w:p>
        </w:tc>
        <w:tc>
          <w:tcPr>
            <w:tcW w:w="1418" w:type="dxa"/>
            <w:vAlign w:val="center"/>
          </w:tcPr>
          <w:p w:rsidR="00671C2C" w:rsidRPr="00D058AD" w:rsidRDefault="00671C2C" w:rsidP="00245A52">
            <w:pPr>
              <w:pStyle w:val="a8"/>
              <w:jc w:val="both"/>
              <w:rPr>
                <w:rFonts w:ascii="Times New Roman" w:hAnsi="Times New Roman"/>
                <w:sz w:val="24"/>
                <w:szCs w:val="24"/>
              </w:rPr>
            </w:pPr>
            <w:r w:rsidRPr="00D058AD">
              <w:rPr>
                <w:rFonts w:ascii="Times New Roman" w:hAnsi="Times New Roman"/>
                <w:sz w:val="24"/>
                <w:szCs w:val="24"/>
              </w:rPr>
              <w:t>2017-</w:t>
            </w:r>
            <w:r w:rsidR="00D058AD" w:rsidRPr="00D058AD">
              <w:rPr>
                <w:rFonts w:ascii="Times New Roman" w:hAnsi="Times New Roman"/>
                <w:sz w:val="24"/>
                <w:szCs w:val="24"/>
              </w:rPr>
              <w:t>2025</w:t>
            </w:r>
            <w:r w:rsidRPr="00D058AD">
              <w:rPr>
                <w:rFonts w:ascii="Times New Roman" w:hAnsi="Times New Roman"/>
                <w:sz w:val="24"/>
                <w:szCs w:val="24"/>
              </w:rPr>
              <w:t xml:space="preserve"> гг.</w:t>
            </w:r>
          </w:p>
        </w:tc>
        <w:tc>
          <w:tcPr>
            <w:tcW w:w="2976" w:type="dxa"/>
            <w:vAlign w:val="center"/>
          </w:tcPr>
          <w:p w:rsidR="00671C2C" w:rsidRPr="00245A52" w:rsidRDefault="00671C2C" w:rsidP="00245A52">
            <w:pPr>
              <w:pStyle w:val="a8"/>
              <w:jc w:val="both"/>
              <w:rPr>
                <w:rFonts w:ascii="Times New Roman" w:hAnsi="Times New Roman"/>
                <w:sz w:val="24"/>
                <w:szCs w:val="24"/>
              </w:rPr>
            </w:pPr>
            <w:r w:rsidRPr="00245A52">
              <w:rPr>
                <w:rFonts w:ascii="Times New Roman" w:hAnsi="Times New Roman"/>
                <w:sz w:val="24"/>
                <w:szCs w:val="24"/>
              </w:rPr>
              <w:t xml:space="preserve">Увеличение потоков финансовых ресурсов </w:t>
            </w:r>
          </w:p>
        </w:tc>
      </w:tr>
      <w:tr w:rsidR="00671C2C" w:rsidRPr="00245A52" w:rsidTr="00FE5823">
        <w:trPr>
          <w:trHeight w:val="494"/>
        </w:trPr>
        <w:tc>
          <w:tcPr>
            <w:tcW w:w="570" w:type="dxa"/>
            <w:vAlign w:val="center"/>
          </w:tcPr>
          <w:p w:rsidR="00671C2C"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2</w:t>
            </w:r>
          </w:p>
        </w:tc>
        <w:tc>
          <w:tcPr>
            <w:tcW w:w="2694" w:type="dxa"/>
          </w:tcPr>
          <w:p w:rsidR="00671C2C" w:rsidRPr="00245A52" w:rsidRDefault="00671C2C" w:rsidP="00245A52">
            <w:pPr>
              <w:ind w:left="142" w:right="141"/>
            </w:pPr>
            <w:r w:rsidRPr="00245A52">
              <w:rPr>
                <w:rFonts w:eastAsia="Calibri"/>
                <w:bCs/>
              </w:rPr>
              <w:t xml:space="preserve">Заключение соглашения с предпринимателями поселения, соглашения о сотрудничестве в </w:t>
            </w:r>
            <w:r w:rsidRPr="00245A52">
              <w:rPr>
                <w:rFonts w:eastAsia="Calibri"/>
                <w:bCs/>
              </w:rPr>
              <w:lastRenderedPageBreak/>
              <w:t>сфере социально-экономического развития поселения</w:t>
            </w:r>
          </w:p>
        </w:tc>
        <w:tc>
          <w:tcPr>
            <w:tcW w:w="1984" w:type="dxa"/>
          </w:tcPr>
          <w:p w:rsidR="00671C2C" w:rsidRPr="00630471" w:rsidRDefault="00671C2C" w:rsidP="00245A52">
            <w:r w:rsidRPr="00630471">
              <w:lastRenderedPageBreak/>
              <w:t>Средства</w:t>
            </w:r>
            <w:r w:rsidR="00245A52" w:rsidRPr="00630471">
              <w:t xml:space="preserve"> </w:t>
            </w:r>
            <w:r w:rsidRPr="00630471">
              <w:t>предпринимателей</w:t>
            </w:r>
          </w:p>
        </w:tc>
        <w:tc>
          <w:tcPr>
            <w:tcW w:w="1418" w:type="dxa"/>
            <w:vAlign w:val="center"/>
          </w:tcPr>
          <w:p w:rsidR="00671C2C" w:rsidRPr="00D058AD" w:rsidRDefault="00D058AD" w:rsidP="00245A52">
            <w:pPr>
              <w:pStyle w:val="a8"/>
              <w:jc w:val="both"/>
              <w:rPr>
                <w:rFonts w:ascii="Times New Roman" w:hAnsi="Times New Roman"/>
                <w:sz w:val="24"/>
                <w:szCs w:val="24"/>
              </w:rPr>
            </w:pPr>
            <w:r w:rsidRPr="00D058AD">
              <w:rPr>
                <w:rFonts w:ascii="Times New Roman" w:hAnsi="Times New Roman"/>
                <w:sz w:val="24"/>
                <w:szCs w:val="24"/>
              </w:rPr>
              <w:t>2017-2025 гг.</w:t>
            </w:r>
          </w:p>
        </w:tc>
        <w:tc>
          <w:tcPr>
            <w:tcW w:w="2976" w:type="dxa"/>
            <w:vAlign w:val="center"/>
          </w:tcPr>
          <w:p w:rsidR="00671C2C" w:rsidRPr="00245A52" w:rsidRDefault="00671C2C" w:rsidP="00245A52">
            <w:pPr>
              <w:pStyle w:val="a8"/>
              <w:ind w:left="142" w:right="141"/>
              <w:jc w:val="both"/>
              <w:rPr>
                <w:rFonts w:ascii="Times New Roman" w:hAnsi="Times New Roman"/>
                <w:sz w:val="24"/>
                <w:szCs w:val="24"/>
              </w:rPr>
            </w:pPr>
            <w:r w:rsidRPr="00245A52">
              <w:rPr>
                <w:rFonts w:ascii="Times New Roman" w:eastAsia="Calibri" w:hAnsi="Times New Roman"/>
                <w:sz w:val="24"/>
                <w:szCs w:val="24"/>
              </w:rPr>
              <w:t>Улучшение социально-экономического положения граждан поселения</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lastRenderedPageBreak/>
              <w:t>3</w:t>
            </w:r>
          </w:p>
        </w:tc>
        <w:tc>
          <w:tcPr>
            <w:tcW w:w="2694" w:type="dxa"/>
            <w:vAlign w:val="center"/>
          </w:tcPr>
          <w:p w:rsidR="00E74FB6" w:rsidRPr="00245A52" w:rsidRDefault="00671C2C" w:rsidP="00245A52">
            <w:pPr>
              <w:pStyle w:val="a8"/>
              <w:ind w:left="142" w:right="141"/>
              <w:jc w:val="both"/>
              <w:rPr>
                <w:rFonts w:ascii="Times New Roman" w:hAnsi="Times New Roman"/>
                <w:sz w:val="24"/>
                <w:szCs w:val="24"/>
              </w:rPr>
            </w:pPr>
            <w:r w:rsidRPr="00245A52">
              <w:rPr>
                <w:rFonts w:ascii="Times New Roman" w:hAnsi="Times New Roman"/>
                <w:sz w:val="24"/>
                <w:szCs w:val="24"/>
              </w:rPr>
              <w:t>Развитие транспортной инфраструктуры поселения</w:t>
            </w:r>
          </w:p>
        </w:tc>
        <w:tc>
          <w:tcPr>
            <w:tcW w:w="1984" w:type="dxa"/>
            <w:vAlign w:val="center"/>
          </w:tcPr>
          <w:p w:rsidR="00E74FB6" w:rsidRPr="00630471" w:rsidRDefault="00E74FB6"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2017г.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2018г.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2019г. – </w:t>
            </w:r>
          </w:p>
          <w:p w:rsidR="00630471"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2020г. – </w:t>
            </w:r>
          </w:p>
          <w:p w:rsidR="00B00F09"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2021г. – </w:t>
            </w:r>
          </w:p>
        </w:tc>
        <w:tc>
          <w:tcPr>
            <w:tcW w:w="1418" w:type="dxa"/>
            <w:vAlign w:val="center"/>
          </w:tcPr>
          <w:p w:rsidR="00E74FB6" w:rsidRPr="00D058AD" w:rsidRDefault="00617596" w:rsidP="00245A52">
            <w:pPr>
              <w:pStyle w:val="a8"/>
              <w:jc w:val="both"/>
              <w:rPr>
                <w:rFonts w:ascii="Times New Roman" w:hAnsi="Times New Roman"/>
                <w:sz w:val="24"/>
                <w:szCs w:val="24"/>
              </w:rPr>
            </w:pPr>
            <w:r w:rsidRPr="00D058AD">
              <w:rPr>
                <w:rFonts w:ascii="Times New Roman" w:hAnsi="Times New Roman"/>
                <w:sz w:val="24"/>
                <w:szCs w:val="24"/>
              </w:rPr>
              <w:t>2017-</w:t>
            </w:r>
            <w:r w:rsidR="00D058AD" w:rsidRPr="00D058AD">
              <w:rPr>
                <w:rFonts w:ascii="Times New Roman" w:hAnsi="Times New Roman"/>
                <w:sz w:val="24"/>
                <w:szCs w:val="24"/>
              </w:rPr>
              <w:t>2025</w:t>
            </w:r>
            <w:r w:rsidRPr="00D058AD">
              <w:rPr>
                <w:rFonts w:ascii="Times New Roman" w:hAnsi="Times New Roman"/>
                <w:sz w:val="24"/>
                <w:szCs w:val="24"/>
              </w:rPr>
              <w:t xml:space="preserve"> </w:t>
            </w:r>
            <w:r w:rsidR="00E74FB6" w:rsidRPr="00D058AD">
              <w:rPr>
                <w:rFonts w:ascii="Times New Roman" w:hAnsi="Times New Roman"/>
                <w:sz w:val="24"/>
                <w:szCs w:val="24"/>
              </w:rPr>
              <w:t>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безопасности дорожного</w:t>
            </w:r>
            <w:r w:rsidR="00131FE8" w:rsidRPr="00245A52">
              <w:rPr>
                <w:rFonts w:ascii="Times New Roman" w:hAnsi="Times New Roman"/>
                <w:sz w:val="24"/>
                <w:szCs w:val="24"/>
              </w:rPr>
              <w:t xml:space="preserve"> </w:t>
            </w:r>
            <w:r w:rsidRPr="00245A52">
              <w:rPr>
                <w:rFonts w:ascii="Times New Roman" w:hAnsi="Times New Roman"/>
                <w:sz w:val="24"/>
                <w:szCs w:val="24"/>
              </w:rPr>
              <w:t>движения</w:t>
            </w:r>
            <w:r w:rsidR="00131FE8" w:rsidRPr="00245A52">
              <w:rPr>
                <w:rFonts w:ascii="Times New Roman" w:hAnsi="Times New Roman"/>
                <w:sz w:val="24"/>
                <w:szCs w:val="24"/>
              </w:rPr>
              <w:t xml:space="preserve"> </w:t>
            </w:r>
            <w:r w:rsidRPr="00245A52">
              <w:rPr>
                <w:rFonts w:ascii="Times New Roman" w:hAnsi="Times New Roman"/>
                <w:sz w:val="24"/>
                <w:szCs w:val="24"/>
              </w:rPr>
              <w:t>и транспортной доступности населенных пунктов сельского</w:t>
            </w:r>
            <w:r w:rsidR="00131FE8" w:rsidRPr="00245A52">
              <w:rPr>
                <w:rFonts w:ascii="Times New Roman" w:hAnsi="Times New Roman"/>
                <w:sz w:val="24"/>
                <w:szCs w:val="24"/>
              </w:rPr>
              <w:t xml:space="preserve"> </w:t>
            </w:r>
            <w:r w:rsidRPr="00245A52">
              <w:rPr>
                <w:rFonts w:ascii="Times New Roman" w:hAnsi="Times New Roman"/>
                <w:sz w:val="24"/>
                <w:szCs w:val="24"/>
              </w:rPr>
              <w:t>поселения</w:t>
            </w:r>
          </w:p>
        </w:tc>
      </w:tr>
      <w:tr w:rsidR="00F33C39" w:rsidRPr="00245A52" w:rsidTr="00FE5823">
        <w:trPr>
          <w:trHeight w:val="494"/>
        </w:trPr>
        <w:tc>
          <w:tcPr>
            <w:tcW w:w="570" w:type="dxa"/>
            <w:vAlign w:val="center"/>
          </w:tcPr>
          <w:p w:rsidR="00F33C39"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4</w:t>
            </w:r>
          </w:p>
        </w:tc>
        <w:tc>
          <w:tcPr>
            <w:tcW w:w="2694" w:type="dxa"/>
            <w:vAlign w:val="center"/>
          </w:tcPr>
          <w:p w:rsidR="00F33C39" w:rsidRPr="00245A52" w:rsidRDefault="00F33C39" w:rsidP="00245A52">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пожарной безопасности населенных пунктов поселения</w:t>
            </w:r>
          </w:p>
        </w:tc>
        <w:tc>
          <w:tcPr>
            <w:tcW w:w="1984" w:type="dxa"/>
            <w:vAlign w:val="center"/>
          </w:tcPr>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2017г.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2018г.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2019г. – </w:t>
            </w:r>
          </w:p>
          <w:p w:rsidR="00630471"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2020г. – </w:t>
            </w:r>
          </w:p>
          <w:p w:rsidR="00F33C39"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2021г. – </w:t>
            </w:r>
          </w:p>
        </w:tc>
        <w:tc>
          <w:tcPr>
            <w:tcW w:w="1418" w:type="dxa"/>
            <w:vAlign w:val="center"/>
          </w:tcPr>
          <w:p w:rsidR="00F33C39" w:rsidRPr="00D058AD" w:rsidRDefault="00D058AD" w:rsidP="00245A52">
            <w:pPr>
              <w:pStyle w:val="a8"/>
              <w:jc w:val="both"/>
              <w:rPr>
                <w:rFonts w:ascii="Times New Roman" w:hAnsi="Times New Roman"/>
                <w:sz w:val="24"/>
                <w:szCs w:val="24"/>
              </w:rPr>
            </w:pPr>
            <w:r w:rsidRPr="00D058AD">
              <w:rPr>
                <w:rFonts w:ascii="Times New Roman" w:hAnsi="Times New Roman"/>
                <w:sz w:val="24"/>
                <w:szCs w:val="24"/>
              </w:rPr>
              <w:t>2017-2025 гг.</w:t>
            </w:r>
          </w:p>
        </w:tc>
        <w:tc>
          <w:tcPr>
            <w:tcW w:w="2976" w:type="dxa"/>
            <w:vAlign w:val="center"/>
          </w:tcPr>
          <w:p w:rsidR="00F33C39" w:rsidRPr="00245A52" w:rsidRDefault="00F33C39" w:rsidP="00245A52">
            <w:pPr>
              <w:pStyle w:val="a8"/>
              <w:ind w:left="142" w:right="141"/>
              <w:jc w:val="both"/>
              <w:rPr>
                <w:rFonts w:ascii="Times New Roman" w:hAnsi="Times New Roman"/>
                <w:sz w:val="24"/>
                <w:szCs w:val="24"/>
              </w:rPr>
            </w:pPr>
            <w:r w:rsidRPr="00245A52">
              <w:rPr>
                <w:rFonts w:ascii="Times New Roman" w:hAnsi="Times New Roman"/>
                <w:sz w:val="24"/>
                <w:szCs w:val="24"/>
              </w:rPr>
              <w:t>Повышение уровня безопасной</w:t>
            </w:r>
            <w:r w:rsidR="00D058AD">
              <w:rPr>
                <w:rFonts w:ascii="Times New Roman" w:hAnsi="Times New Roman"/>
                <w:sz w:val="24"/>
                <w:szCs w:val="24"/>
              </w:rPr>
              <w:t xml:space="preserve"> </w:t>
            </w:r>
            <w:r w:rsidRPr="00245A52">
              <w:rPr>
                <w:rFonts w:ascii="Times New Roman" w:hAnsi="Times New Roman"/>
                <w:sz w:val="24"/>
                <w:szCs w:val="24"/>
              </w:rPr>
              <w:t>среды проживания населения</w:t>
            </w:r>
            <w:r w:rsidR="00D058AD">
              <w:rPr>
                <w:rFonts w:ascii="Times New Roman" w:hAnsi="Times New Roman"/>
                <w:sz w:val="24"/>
                <w:szCs w:val="24"/>
              </w:rPr>
              <w:t xml:space="preserve"> </w:t>
            </w:r>
            <w:r w:rsidRPr="00245A52">
              <w:rPr>
                <w:rFonts w:ascii="Times New Roman" w:hAnsi="Times New Roman"/>
                <w:sz w:val="24"/>
                <w:szCs w:val="24"/>
              </w:rPr>
              <w:t>для сохранения их жизни и здоровья</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5</w:t>
            </w:r>
          </w:p>
        </w:tc>
        <w:tc>
          <w:tcPr>
            <w:tcW w:w="2694"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Формирование условий для развития</w:t>
            </w:r>
            <w:r w:rsidR="00131FE8" w:rsidRPr="00245A52">
              <w:rPr>
                <w:rFonts w:ascii="Times New Roman" w:hAnsi="Times New Roman"/>
                <w:sz w:val="24"/>
                <w:szCs w:val="24"/>
              </w:rPr>
              <w:t xml:space="preserve"> </w:t>
            </w:r>
            <w:r w:rsidRPr="00245A52">
              <w:rPr>
                <w:rFonts w:ascii="Times New Roman" w:hAnsi="Times New Roman"/>
                <w:sz w:val="24"/>
                <w:szCs w:val="24"/>
              </w:rPr>
              <w:t>личных подсобных хозяйств</w:t>
            </w:r>
            <w:r w:rsidR="00131FE8" w:rsidRPr="00245A52">
              <w:rPr>
                <w:rFonts w:ascii="Times New Roman" w:hAnsi="Times New Roman"/>
                <w:sz w:val="24"/>
                <w:szCs w:val="24"/>
              </w:rPr>
              <w:t xml:space="preserve"> </w:t>
            </w:r>
          </w:p>
        </w:tc>
        <w:tc>
          <w:tcPr>
            <w:tcW w:w="1984" w:type="dxa"/>
            <w:vAlign w:val="center"/>
          </w:tcPr>
          <w:p w:rsidR="00E74FB6" w:rsidRPr="00630471" w:rsidRDefault="00E74FB6" w:rsidP="00D058AD">
            <w:pPr>
              <w:pStyle w:val="a8"/>
              <w:jc w:val="both"/>
              <w:rPr>
                <w:rFonts w:ascii="Times New Roman" w:hAnsi="Times New Roman"/>
                <w:sz w:val="24"/>
                <w:szCs w:val="24"/>
              </w:rPr>
            </w:pPr>
            <w:r w:rsidRPr="00630471">
              <w:rPr>
                <w:rFonts w:ascii="Times New Roman" w:hAnsi="Times New Roman"/>
                <w:sz w:val="24"/>
                <w:szCs w:val="24"/>
              </w:rPr>
              <w:t>Местный бюджет</w:t>
            </w:r>
            <w:r w:rsidR="00B00F09" w:rsidRPr="00630471">
              <w:rPr>
                <w:rFonts w:ascii="Times New Roman" w:hAnsi="Times New Roman"/>
                <w:sz w:val="24"/>
                <w:szCs w:val="24"/>
              </w:rPr>
              <w:t xml:space="preserve">, бюджет </w:t>
            </w:r>
            <w:r w:rsidR="00D058AD" w:rsidRPr="00630471">
              <w:rPr>
                <w:rFonts w:ascii="Times New Roman" w:hAnsi="Times New Roman"/>
                <w:sz w:val="24"/>
                <w:szCs w:val="24"/>
              </w:rPr>
              <w:t>владельцев</w:t>
            </w:r>
            <w:r w:rsidR="00B00F09" w:rsidRPr="00630471">
              <w:rPr>
                <w:rFonts w:ascii="Times New Roman" w:hAnsi="Times New Roman"/>
                <w:sz w:val="24"/>
                <w:szCs w:val="24"/>
              </w:rPr>
              <w:t xml:space="preserve"> ЛПХ</w:t>
            </w:r>
          </w:p>
        </w:tc>
        <w:tc>
          <w:tcPr>
            <w:tcW w:w="1418" w:type="dxa"/>
            <w:vAlign w:val="center"/>
          </w:tcPr>
          <w:p w:rsidR="00E74FB6" w:rsidRPr="00D058AD" w:rsidRDefault="00E74FB6" w:rsidP="00245A52">
            <w:pPr>
              <w:pStyle w:val="a8"/>
              <w:jc w:val="both"/>
              <w:rPr>
                <w:rFonts w:ascii="Times New Roman" w:hAnsi="Times New Roman"/>
                <w:sz w:val="24"/>
                <w:szCs w:val="24"/>
              </w:rPr>
            </w:pPr>
            <w:r w:rsidRPr="00D058AD">
              <w:rPr>
                <w:rFonts w:ascii="Times New Roman" w:hAnsi="Times New Roman"/>
                <w:sz w:val="24"/>
                <w:szCs w:val="24"/>
              </w:rPr>
              <w:t>201</w:t>
            </w:r>
            <w:r w:rsidR="00344159" w:rsidRPr="00D058AD">
              <w:rPr>
                <w:rFonts w:ascii="Times New Roman" w:hAnsi="Times New Roman"/>
                <w:sz w:val="24"/>
                <w:szCs w:val="24"/>
              </w:rPr>
              <w:t>7</w:t>
            </w:r>
            <w:r w:rsidRPr="00D058AD">
              <w:rPr>
                <w:rFonts w:ascii="Times New Roman" w:hAnsi="Times New Roman"/>
                <w:sz w:val="24"/>
                <w:szCs w:val="24"/>
              </w:rPr>
              <w:t>-</w:t>
            </w:r>
            <w:r w:rsidR="00D058AD" w:rsidRPr="00D058AD">
              <w:rPr>
                <w:rFonts w:ascii="Times New Roman" w:hAnsi="Times New Roman"/>
                <w:sz w:val="24"/>
                <w:szCs w:val="24"/>
              </w:rPr>
              <w:t>2025</w:t>
            </w:r>
            <w:r w:rsidRPr="00D058AD">
              <w:rPr>
                <w:rFonts w:ascii="Times New Roman" w:hAnsi="Times New Roman"/>
                <w:sz w:val="24"/>
                <w:szCs w:val="24"/>
              </w:rPr>
              <w:t xml:space="preserve"> 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Увеличение производства сельскохозяйственной продукции в личных подсобных хозяйствах</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6</w:t>
            </w:r>
          </w:p>
        </w:tc>
        <w:tc>
          <w:tcPr>
            <w:tcW w:w="2694"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участия жителей в социальных, культурных, спортивных и других мероприятиях, проводимых районной и сельской администрациями</w:t>
            </w:r>
          </w:p>
        </w:tc>
        <w:tc>
          <w:tcPr>
            <w:tcW w:w="1984" w:type="dxa"/>
            <w:vAlign w:val="center"/>
          </w:tcPr>
          <w:p w:rsidR="00E74FB6" w:rsidRPr="00630471" w:rsidRDefault="00E74FB6"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r w:rsidR="00AD1073" w:rsidRPr="00630471">
              <w:rPr>
                <w:rFonts w:ascii="Times New Roman" w:hAnsi="Times New Roman"/>
                <w:sz w:val="24"/>
                <w:szCs w:val="24"/>
              </w:rPr>
              <w:t>, средства районного бюджета, иные источники</w:t>
            </w:r>
          </w:p>
        </w:tc>
        <w:tc>
          <w:tcPr>
            <w:tcW w:w="1418" w:type="dxa"/>
            <w:vAlign w:val="center"/>
          </w:tcPr>
          <w:p w:rsidR="00E74FB6" w:rsidRPr="00D058AD" w:rsidRDefault="00E74FB6" w:rsidP="00245A52">
            <w:pPr>
              <w:pStyle w:val="a8"/>
              <w:jc w:val="both"/>
              <w:rPr>
                <w:rFonts w:ascii="Times New Roman" w:hAnsi="Times New Roman"/>
                <w:sz w:val="24"/>
                <w:szCs w:val="24"/>
              </w:rPr>
            </w:pPr>
            <w:r w:rsidRPr="00D058AD">
              <w:rPr>
                <w:rFonts w:ascii="Times New Roman" w:hAnsi="Times New Roman"/>
                <w:sz w:val="24"/>
                <w:szCs w:val="24"/>
              </w:rPr>
              <w:t>201</w:t>
            </w:r>
            <w:r w:rsidR="00344159" w:rsidRPr="00D058AD">
              <w:rPr>
                <w:rFonts w:ascii="Times New Roman" w:hAnsi="Times New Roman"/>
                <w:sz w:val="24"/>
                <w:szCs w:val="24"/>
              </w:rPr>
              <w:t>7</w:t>
            </w:r>
            <w:r w:rsidRPr="00D058AD">
              <w:rPr>
                <w:rFonts w:ascii="Times New Roman" w:hAnsi="Times New Roman"/>
                <w:sz w:val="24"/>
                <w:szCs w:val="24"/>
              </w:rPr>
              <w:t>-</w:t>
            </w:r>
            <w:r w:rsidR="00D058AD" w:rsidRPr="00D058AD">
              <w:rPr>
                <w:rFonts w:ascii="Times New Roman" w:hAnsi="Times New Roman"/>
                <w:sz w:val="24"/>
                <w:szCs w:val="24"/>
              </w:rPr>
              <w:t>2025</w:t>
            </w:r>
            <w:r w:rsidRPr="00D058AD">
              <w:rPr>
                <w:rFonts w:ascii="Times New Roman" w:hAnsi="Times New Roman"/>
                <w:sz w:val="24"/>
                <w:szCs w:val="24"/>
              </w:rPr>
              <w:t xml:space="preserve"> 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Повышение активности населения, нацеливание на здоровый образ жизни</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7</w:t>
            </w:r>
          </w:p>
        </w:tc>
        <w:tc>
          <w:tcPr>
            <w:tcW w:w="2694"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Благоустройство территории</w:t>
            </w:r>
          </w:p>
        </w:tc>
        <w:tc>
          <w:tcPr>
            <w:tcW w:w="1984" w:type="dxa"/>
            <w:vAlign w:val="center"/>
          </w:tcPr>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2017г.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2018г.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2019г. – </w:t>
            </w:r>
          </w:p>
          <w:p w:rsidR="00630471"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2020г. – </w:t>
            </w:r>
          </w:p>
          <w:p w:rsidR="00E74FB6"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2021г. – </w:t>
            </w:r>
          </w:p>
        </w:tc>
        <w:tc>
          <w:tcPr>
            <w:tcW w:w="1418" w:type="dxa"/>
            <w:vAlign w:val="center"/>
          </w:tcPr>
          <w:p w:rsidR="00E74FB6" w:rsidRPr="00D058AD" w:rsidRDefault="00E74FB6" w:rsidP="00245A52">
            <w:pPr>
              <w:pStyle w:val="a8"/>
              <w:jc w:val="both"/>
              <w:rPr>
                <w:rFonts w:ascii="Times New Roman" w:hAnsi="Times New Roman"/>
                <w:sz w:val="24"/>
                <w:szCs w:val="24"/>
              </w:rPr>
            </w:pPr>
            <w:r w:rsidRPr="00D058AD">
              <w:rPr>
                <w:rFonts w:ascii="Times New Roman" w:hAnsi="Times New Roman"/>
                <w:sz w:val="24"/>
                <w:szCs w:val="24"/>
              </w:rPr>
              <w:t>201</w:t>
            </w:r>
            <w:r w:rsidR="00344159" w:rsidRPr="00D058AD">
              <w:rPr>
                <w:rFonts w:ascii="Times New Roman" w:hAnsi="Times New Roman"/>
                <w:sz w:val="24"/>
                <w:szCs w:val="24"/>
              </w:rPr>
              <w:t>7</w:t>
            </w:r>
            <w:r w:rsidRPr="00D058AD">
              <w:rPr>
                <w:rFonts w:ascii="Times New Roman" w:hAnsi="Times New Roman"/>
                <w:sz w:val="24"/>
                <w:szCs w:val="24"/>
              </w:rPr>
              <w:t>-</w:t>
            </w:r>
            <w:r w:rsidR="00D058AD" w:rsidRPr="00D058AD">
              <w:rPr>
                <w:rFonts w:ascii="Times New Roman" w:hAnsi="Times New Roman"/>
                <w:sz w:val="24"/>
                <w:szCs w:val="24"/>
              </w:rPr>
              <w:t>2025</w:t>
            </w:r>
            <w:r w:rsidRPr="00D058AD">
              <w:rPr>
                <w:rFonts w:ascii="Times New Roman" w:hAnsi="Times New Roman"/>
                <w:sz w:val="24"/>
                <w:szCs w:val="24"/>
              </w:rPr>
              <w:t>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Благоустроительные работы в населенных пунктах поселения,</w:t>
            </w:r>
            <w:r w:rsidR="00131FE8" w:rsidRPr="00245A52">
              <w:rPr>
                <w:rFonts w:ascii="Times New Roman" w:hAnsi="Times New Roman"/>
                <w:sz w:val="24"/>
                <w:szCs w:val="24"/>
              </w:rPr>
              <w:t xml:space="preserve"> </w:t>
            </w:r>
            <w:r w:rsidRPr="00245A52">
              <w:rPr>
                <w:rFonts w:ascii="Times New Roman" w:hAnsi="Times New Roman"/>
                <w:sz w:val="24"/>
                <w:szCs w:val="24"/>
              </w:rPr>
              <w:t>освещение улиц</w:t>
            </w:r>
            <w:r w:rsidR="00671C2C" w:rsidRPr="00245A52">
              <w:rPr>
                <w:rFonts w:ascii="Times New Roman" w:hAnsi="Times New Roman"/>
                <w:sz w:val="24"/>
                <w:szCs w:val="24"/>
              </w:rPr>
              <w:t xml:space="preserve">, </w:t>
            </w:r>
            <w:r w:rsidR="00671C2C" w:rsidRPr="00245A52">
              <w:rPr>
                <w:rFonts w:ascii="Times New Roman" w:hAnsi="Times New Roman"/>
                <w:bCs/>
                <w:color w:val="000000"/>
                <w:sz w:val="24"/>
                <w:szCs w:val="24"/>
              </w:rPr>
              <w:t>ликвидации несанкционированных свалок</w:t>
            </w:r>
          </w:p>
        </w:tc>
      </w:tr>
      <w:tr w:rsidR="00F61AAE" w:rsidRPr="00245A52" w:rsidTr="00FE5823">
        <w:trPr>
          <w:trHeight w:val="494"/>
        </w:trPr>
        <w:tc>
          <w:tcPr>
            <w:tcW w:w="570" w:type="dxa"/>
            <w:vAlign w:val="center"/>
          </w:tcPr>
          <w:p w:rsidR="00F61AAE"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8</w:t>
            </w:r>
          </w:p>
        </w:tc>
        <w:tc>
          <w:tcPr>
            <w:tcW w:w="2694" w:type="dxa"/>
            <w:vAlign w:val="center"/>
          </w:tcPr>
          <w:p w:rsidR="00F61AAE" w:rsidRPr="00245A52" w:rsidRDefault="00B00F09" w:rsidP="00245A52">
            <w:pPr>
              <w:pStyle w:val="a8"/>
              <w:ind w:left="142" w:right="141"/>
              <w:jc w:val="both"/>
              <w:rPr>
                <w:rFonts w:ascii="Times New Roman" w:hAnsi="Times New Roman"/>
                <w:sz w:val="24"/>
                <w:szCs w:val="24"/>
              </w:rPr>
            </w:pPr>
            <w:r w:rsidRPr="00245A52">
              <w:rPr>
                <w:rFonts w:ascii="Times New Roman" w:hAnsi="Times New Roman"/>
                <w:sz w:val="24"/>
                <w:szCs w:val="24"/>
              </w:rPr>
              <w:t xml:space="preserve">Строительство </w:t>
            </w:r>
            <w:r w:rsidR="00F61AAE" w:rsidRPr="00245A52">
              <w:rPr>
                <w:rFonts w:ascii="Times New Roman" w:hAnsi="Times New Roman"/>
                <w:sz w:val="24"/>
                <w:szCs w:val="24"/>
              </w:rPr>
              <w:t>ФАП</w:t>
            </w:r>
          </w:p>
        </w:tc>
        <w:tc>
          <w:tcPr>
            <w:tcW w:w="1984" w:type="dxa"/>
            <w:vAlign w:val="center"/>
          </w:tcPr>
          <w:p w:rsidR="00F61AAE"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федеральный</w:t>
            </w:r>
            <w:r w:rsidR="00D058AD" w:rsidRPr="00630471">
              <w:rPr>
                <w:rFonts w:ascii="Times New Roman" w:hAnsi="Times New Roman"/>
                <w:sz w:val="24"/>
                <w:szCs w:val="24"/>
              </w:rPr>
              <w:t xml:space="preserve"> </w:t>
            </w:r>
            <w:r w:rsidRPr="00630471">
              <w:rPr>
                <w:rFonts w:ascii="Times New Roman" w:hAnsi="Times New Roman"/>
                <w:sz w:val="24"/>
                <w:szCs w:val="24"/>
              </w:rPr>
              <w:t>бюджет (согласно проектно-сметной документации)</w:t>
            </w:r>
          </w:p>
        </w:tc>
        <w:tc>
          <w:tcPr>
            <w:tcW w:w="1418" w:type="dxa"/>
            <w:vAlign w:val="center"/>
          </w:tcPr>
          <w:p w:rsidR="00F61AAE" w:rsidRPr="00D058AD" w:rsidRDefault="00B00F09" w:rsidP="00245A52">
            <w:pPr>
              <w:pStyle w:val="a8"/>
              <w:jc w:val="both"/>
              <w:rPr>
                <w:rFonts w:ascii="Times New Roman" w:hAnsi="Times New Roman"/>
                <w:sz w:val="24"/>
                <w:szCs w:val="24"/>
              </w:rPr>
            </w:pPr>
            <w:r w:rsidRPr="00D058AD">
              <w:rPr>
                <w:rFonts w:ascii="Times New Roman" w:hAnsi="Times New Roman"/>
                <w:sz w:val="24"/>
                <w:szCs w:val="24"/>
              </w:rPr>
              <w:t>2017-2019</w:t>
            </w:r>
          </w:p>
        </w:tc>
        <w:tc>
          <w:tcPr>
            <w:tcW w:w="2976" w:type="dxa"/>
            <w:vAlign w:val="center"/>
          </w:tcPr>
          <w:p w:rsidR="00F61AAE" w:rsidRPr="00245A52" w:rsidRDefault="00AD1073" w:rsidP="00245A52">
            <w:pPr>
              <w:pStyle w:val="a8"/>
              <w:ind w:left="142" w:right="141"/>
              <w:jc w:val="both"/>
              <w:rPr>
                <w:rFonts w:ascii="Times New Roman" w:hAnsi="Times New Roman"/>
                <w:sz w:val="24"/>
                <w:szCs w:val="24"/>
              </w:rPr>
            </w:pPr>
            <w:r w:rsidRPr="00245A52">
              <w:rPr>
                <w:rFonts w:ascii="Times New Roman" w:hAnsi="Times New Roman"/>
                <w:sz w:val="24"/>
                <w:szCs w:val="24"/>
              </w:rPr>
              <w:t>предоставление населению качественной и своевременной медицинской помощи</w:t>
            </w:r>
          </w:p>
        </w:tc>
      </w:tr>
    </w:tbl>
    <w:p w:rsidR="00E74FB6" w:rsidRDefault="00E74FB6" w:rsidP="00245A52">
      <w:pPr>
        <w:pStyle w:val="a8"/>
        <w:ind w:firstLine="709"/>
        <w:jc w:val="both"/>
        <w:rPr>
          <w:rFonts w:ascii="Times New Roman" w:hAnsi="Times New Roman"/>
          <w:sz w:val="24"/>
          <w:szCs w:val="24"/>
          <w:u w:val="single"/>
        </w:rPr>
      </w:pPr>
    </w:p>
    <w:p w:rsidR="00F33C39" w:rsidRDefault="00F33C39" w:rsidP="00245A52">
      <w:pPr>
        <w:pStyle w:val="Default"/>
        <w:spacing w:line="276" w:lineRule="auto"/>
        <w:ind w:firstLine="709"/>
        <w:jc w:val="both"/>
      </w:pPr>
      <w:r w:rsidRPr="001D46E7">
        <w:t>Конкретные</w:t>
      </w:r>
      <w:r w:rsidR="00D058AD">
        <w:t xml:space="preserve"> </w:t>
      </w:r>
      <w:r w:rsidRPr="001D46E7">
        <w:t>мероприятия</w:t>
      </w:r>
      <w:r w:rsidR="00D058AD">
        <w:t xml:space="preserve"> </w:t>
      </w:r>
      <w:r w:rsidRPr="001D46E7">
        <w:t>Программы</w:t>
      </w:r>
      <w:r w:rsidR="00D058AD">
        <w:t xml:space="preserve"> </w:t>
      </w:r>
      <w:r w:rsidRPr="001D46E7">
        <w:t>и объемы ее финансирования могут</w:t>
      </w:r>
      <w:r w:rsidR="00D058AD">
        <w:t xml:space="preserve"> </w:t>
      </w:r>
      <w:r w:rsidRPr="001D46E7">
        <w:t>уточняться ежегодно при формировании проекта местного бюджета на соответствующий финансовый год.</w:t>
      </w:r>
    </w:p>
    <w:p w:rsidR="00F33C39" w:rsidRPr="00245A52" w:rsidRDefault="00F33C39" w:rsidP="00245A52">
      <w:pPr>
        <w:pStyle w:val="a8"/>
        <w:jc w:val="center"/>
        <w:rPr>
          <w:rFonts w:ascii="Times New Roman" w:hAnsi="Times New Roman"/>
          <w:b/>
          <w:sz w:val="24"/>
          <w:szCs w:val="24"/>
          <w:u w:val="single"/>
        </w:rPr>
      </w:pPr>
    </w:p>
    <w:p w:rsidR="00F33C39" w:rsidRPr="00FE5823" w:rsidRDefault="00245A52" w:rsidP="00245A52">
      <w:pPr>
        <w:pStyle w:val="Default"/>
        <w:spacing w:line="276" w:lineRule="auto"/>
        <w:jc w:val="center"/>
        <w:rPr>
          <w:b/>
          <w:bCs/>
        </w:rPr>
      </w:pPr>
      <w:r w:rsidRPr="00FE5823">
        <w:rPr>
          <w:b/>
          <w:bCs/>
        </w:rPr>
        <w:t>7. Целевые индикаторы Программы</w:t>
      </w:r>
    </w:p>
    <w:p w:rsidR="00245A52" w:rsidRPr="00FE5823" w:rsidRDefault="00245A52" w:rsidP="00245A52">
      <w:pPr>
        <w:pStyle w:val="Default"/>
        <w:spacing w:line="276" w:lineRule="auto"/>
        <w:jc w:val="center"/>
        <w:rPr>
          <w:b/>
          <w:bCs/>
        </w:rPr>
      </w:pPr>
    </w:p>
    <w:p w:rsidR="00F33C39" w:rsidRPr="001D46E7" w:rsidRDefault="00F33C39" w:rsidP="00245A52">
      <w:pPr>
        <w:pStyle w:val="Default"/>
        <w:spacing w:line="276" w:lineRule="auto"/>
        <w:ind w:firstLine="708"/>
        <w:jc w:val="both"/>
      </w:pPr>
      <w:r w:rsidRPr="00FE5823">
        <w:t>Основными факторами, определяющими направления разработки Программы комплексного развития социальной</w:t>
      </w:r>
      <w:r w:rsidRPr="001D46E7">
        <w:t xml:space="preserve"> инфраструктуры </w:t>
      </w:r>
      <w:r w:rsidR="000D7D97">
        <w:t>Аршан</w:t>
      </w:r>
      <w:r w:rsidRPr="001D46E7">
        <w:t>ского сельского поселения</w:t>
      </w:r>
      <w:r w:rsidR="00D058AD">
        <w:t xml:space="preserve"> </w:t>
      </w:r>
      <w:r w:rsidRPr="001D46E7">
        <w:t>на 2017-20</w:t>
      </w:r>
      <w:r>
        <w:t>25</w:t>
      </w:r>
      <w:r w:rsidRPr="001D46E7">
        <w:t xml:space="preserve"> годы, являются тенденции социально-экономического развития поселения, </w:t>
      </w:r>
      <w:r w:rsidRPr="001D46E7">
        <w:lastRenderedPageBreak/>
        <w:t xml:space="preserve">характеризующиеся увеличением численности населения, развитием рынка жилья, сфер обслуживания. </w:t>
      </w:r>
    </w:p>
    <w:p w:rsidR="00F33C39" w:rsidRPr="001D46E7" w:rsidRDefault="00F33C39" w:rsidP="00245A52">
      <w:pPr>
        <w:pStyle w:val="Default"/>
        <w:spacing w:line="276" w:lineRule="auto"/>
        <w:ind w:firstLine="708"/>
        <w:jc w:val="both"/>
      </w:pPr>
      <w:r w:rsidRPr="001D46E7">
        <w:t xml:space="preserve">Реализация Программы должна создать предпосылки для устойчивого развития </w:t>
      </w:r>
      <w:r w:rsidR="000D7D97">
        <w:t>Аршан</w:t>
      </w:r>
      <w:r w:rsidRPr="001D46E7">
        <w:t>ского</w:t>
      </w:r>
      <w:r w:rsidR="00D058AD">
        <w:t xml:space="preserve"> </w:t>
      </w:r>
      <w:r>
        <w:t>сельского поселения</w:t>
      </w:r>
      <w:r w:rsidRPr="001D46E7">
        <w:t>.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w:t>
      </w:r>
      <w:r w:rsidR="00D058AD">
        <w:t xml:space="preserve"> </w:t>
      </w:r>
      <w:r w:rsidRPr="001D46E7">
        <w:t>реализации</w:t>
      </w:r>
      <w:r w:rsidR="00D058AD">
        <w:t xml:space="preserve"> </w:t>
      </w:r>
      <w:r w:rsidRPr="001D46E7">
        <w:t xml:space="preserve">мероприятий </w:t>
      </w:r>
      <w:r>
        <w:t>П</w:t>
      </w:r>
      <w:r w:rsidRPr="001D46E7">
        <w:t>рограммы комплексного развития социальной инфраструктуры поселения</w:t>
      </w:r>
      <w:r w:rsidR="00D058AD">
        <w:t xml:space="preserve"> </w:t>
      </w:r>
      <w:r w:rsidRPr="001D46E7">
        <w:t xml:space="preserve">являются: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рост ожидаемой продолжительности жизни населения сельского поселения;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показателя рождаемости;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сокращение уровня безработицы;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доли детей в возрасте от 3 до 7 лет, охваченных дошкольным образованием;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уровня обеспеченности населения объектами здравоохранения;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доли населения обеспеченной объектами культуры в соответствии с нормативными значениями;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доли населения обеспеченной спортивными объектами в соответствии с нормативными значениями;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количества населения, систематически занимающегося физической культурой и спортом. </w:t>
      </w:r>
    </w:p>
    <w:p w:rsidR="00F33C39" w:rsidRDefault="00F33C39" w:rsidP="00245A52">
      <w:pPr>
        <w:pStyle w:val="Default"/>
        <w:spacing w:line="276" w:lineRule="auto"/>
        <w:ind w:firstLine="708"/>
        <w:jc w:val="both"/>
      </w:pPr>
      <w:r w:rsidRPr="001D46E7">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w:t>
      </w:r>
      <w:r w:rsidR="00D058AD">
        <w:t xml:space="preserve"> </w:t>
      </w:r>
      <w:r>
        <w:t>сельского поселения</w:t>
      </w:r>
      <w:r w:rsidRPr="001D46E7">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C470A7" w:rsidRDefault="00C470A7" w:rsidP="00F33C39">
      <w:pPr>
        <w:pStyle w:val="Default"/>
        <w:spacing w:line="276" w:lineRule="auto"/>
        <w:ind w:firstLine="708"/>
        <w:jc w:val="both"/>
      </w:pPr>
    </w:p>
    <w:tbl>
      <w:tblPr>
        <w:tblStyle w:val="aff7"/>
        <w:tblW w:w="9074" w:type="dxa"/>
        <w:tblInd w:w="1" w:type="dxa"/>
        <w:tblLayout w:type="fixed"/>
        <w:tblLook w:val="04A0"/>
      </w:tblPr>
      <w:tblGrid>
        <w:gridCol w:w="821"/>
        <w:gridCol w:w="3027"/>
        <w:gridCol w:w="1924"/>
        <w:gridCol w:w="1735"/>
        <w:gridCol w:w="1567"/>
      </w:tblGrid>
      <w:tr w:rsidR="00C470A7" w:rsidRPr="005C4C1E" w:rsidTr="00245A52">
        <w:trPr>
          <w:trHeight w:val="732"/>
        </w:trPr>
        <w:tc>
          <w:tcPr>
            <w:tcW w:w="821" w:type="dxa"/>
            <w:vMerge w:val="restart"/>
            <w:vAlign w:val="center"/>
          </w:tcPr>
          <w:p w:rsidR="00C470A7" w:rsidRPr="005C4C1E" w:rsidRDefault="00C470A7" w:rsidP="00245A52">
            <w:pPr>
              <w:pStyle w:val="Default"/>
              <w:jc w:val="center"/>
              <w:rPr>
                <w:b/>
              </w:rPr>
            </w:pPr>
            <w:r w:rsidRPr="005C4C1E">
              <w:rPr>
                <w:b/>
              </w:rPr>
              <w:t>№ п/п</w:t>
            </w:r>
          </w:p>
        </w:tc>
        <w:tc>
          <w:tcPr>
            <w:tcW w:w="3027" w:type="dxa"/>
            <w:vMerge w:val="restart"/>
            <w:vAlign w:val="center"/>
          </w:tcPr>
          <w:p w:rsidR="00C470A7" w:rsidRPr="005C4C1E" w:rsidRDefault="00C470A7" w:rsidP="00245A52">
            <w:pPr>
              <w:pStyle w:val="Default"/>
              <w:jc w:val="center"/>
              <w:rPr>
                <w:b/>
              </w:rPr>
            </w:pPr>
            <w:r w:rsidRPr="005C4C1E">
              <w:rPr>
                <w:b/>
              </w:rPr>
              <w:t>Наименование индикатора</w:t>
            </w:r>
          </w:p>
        </w:tc>
        <w:tc>
          <w:tcPr>
            <w:tcW w:w="1924" w:type="dxa"/>
            <w:vMerge w:val="restart"/>
            <w:vAlign w:val="center"/>
          </w:tcPr>
          <w:p w:rsidR="00C470A7" w:rsidRPr="005C4C1E" w:rsidRDefault="00C470A7" w:rsidP="00245A52">
            <w:pPr>
              <w:pStyle w:val="Default"/>
              <w:jc w:val="center"/>
              <w:rPr>
                <w:b/>
              </w:rPr>
            </w:pPr>
            <w:r w:rsidRPr="005C4C1E">
              <w:rPr>
                <w:b/>
              </w:rPr>
              <w:t>Единица измерения</w:t>
            </w:r>
          </w:p>
        </w:tc>
        <w:tc>
          <w:tcPr>
            <w:tcW w:w="3302" w:type="dxa"/>
            <w:gridSpan w:val="2"/>
            <w:vAlign w:val="center"/>
          </w:tcPr>
          <w:p w:rsidR="00C470A7" w:rsidRPr="005C4C1E" w:rsidRDefault="00C470A7" w:rsidP="00245A52">
            <w:pPr>
              <w:pStyle w:val="Default"/>
              <w:jc w:val="center"/>
              <w:rPr>
                <w:b/>
              </w:rPr>
            </w:pPr>
            <w:r w:rsidRPr="005C4C1E">
              <w:rPr>
                <w:b/>
              </w:rPr>
              <w:t>Показатели по годам</w:t>
            </w:r>
          </w:p>
        </w:tc>
      </w:tr>
      <w:tr w:rsidR="00C470A7" w:rsidRPr="005C4C1E" w:rsidTr="005C4C1E">
        <w:trPr>
          <w:trHeight w:val="351"/>
        </w:trPr>
        <w:tc>
          <w:tcPr>
            <w:tcW w:w="821" w:type="dxa"/>
            <w:vMerge/>
            <w:vAlign w:val="center"/>
          </w:tcPr>
          <w:p w:rsidR="00C470A7" w:rsidRPr="005C4C1E" w:rsidRDefault="00C470A7" w:rsidP="00245A52">
            <w:pPr>
              <w:pStyle w:val="Default"/>
              <w:jc w:val="center"/>
              <w:rPr>
                <w:b/>
              </w:rPr>
            </w:pPr>
          </w:p>
        </w:tc>
        <w:tc>
          <w:tcPr>
            <w:tcW w:w="3027" w:type="dxa"/>
            <w:vMerge/>
            <w:vAlign w:val="center"/>
          </w:tcPr>
          <w:p w:rsidR="00C470A7" w:rsidRPr="005C4C1E" w:rsidRDefault="00C470A7" w:rsidP="00245A52">
            <w:pPr>
              <w:pStyle w:val="Default"/>
              <w:jc w:val="center"/>
              <w:rPr>
                <w:b/>
              </w:rPr>
            </w:pPr>
          </w:p>
        </w:tc>
        <w:tc>
          <w:tcPr>
            <w:tcW w:w="1924" w:type="dxa"/>
            <w:vMerge/>
            <w:vAlign w:val="center"/>
          </w:tcPr>
          <w:p w:rsidR="00C470A7" w:rsidRPr="005C4C1E" w:rsidRDefault="00C470A7" w:rsidP="00245A52">
            <w:pPr>
              <w:pStyle w:val="Default"/>
              <w:jc w:val="center"/>
              <w:rPr>
                <w:b/>
              </w:rPr>
            </w:pPr>
          </w:p>
        </w:tc>
        <w:tc>
          <w:tcPr>
            <w:tcW w:w="1735" w:type="dxa"/>
            <w:vAlign w:val="center"/>
          </w:tcPr>
          <w:p w:rsidR="00C470A7" w:rsidRPr="005C4C1E" w:rsidRDefault="00C470A7" w:rsidP="00245A52">
            <w:pPr>
              <w:pStyle w:val="Default"/>
              <w:jc w:val="center"/>
              <w:rPr>
                <w:b/>
              </w:rPr>
            </w:pPr>
            <w:r w:rsidRPr="005C4C1E">
              <w:rPr>
                <w:b/>
              </w:rPr>
              <w:t>2017-2020</w:t>
            </w:r>
          </w:p>
        </w:tc>
        <w:tc>
          <w:tcPr>
            <w:tcW w:w="1567" w:type="dxa"/>
            <w:vAlign w:val="center"/>
          </w:tcPr>
          <w:p w:rsidR="00C470A7" w:rsidRPr="005C4C1E" w:rsidRDefault="00C470A7" w:rsidP="00245A52">
            <w:pPr>
              <w:pStyle w:val="Default"/>
              <w:jc w:val="center"/>
              <w:rPr>
                <w:b/>
              </w:rPr>
            </w:pPr>
            <w:r w:rsidRPr="005C4C1E">
              <w:rPr>
                <w:b/>
              </w:rPr>
              <w:t>2021-2025</w:t>
            </w:r>
          </w:p>
        </w:tc>
      </w:tr>
      <w:tr w:rsidR="00C470A7" w:rsidRPr="005C4C1E" w:rsidTr="005C4C1E">
        <w:trPr>
          <w:trHeight w:val="369"/>
        </w:trPr>
        <w:tc>
          <w:tcPr>
            <w:tcW w:w="821" w:type="dxa"/>
            <w:vAlign w:val="center"/>
          </w:tcPr>
          <w:p w:rsidR="00C470A7" w:rsidRPr="005C4C1E" w:rsidRDefault="00C470A7" w:rsidP="00245A52">
            <w:pPr>
              <w:pStyle w:val="Default"/>
            </w:pPr>
            <w:r w:rsidRPr="005C4C1E">
              <w:t>1</w:t>
            </w:r>
          </w:p>
        </w:tc>
        <w:tc>
          <w:tcPr>
            <w:tcW w:w="3027" w:type="dxa"/>
            <w:vAlign w:val="center"/>
          </w:tcPr>
          <w:p w:rsidR="00C470A7" w:rsidRPr="005C4C1E" w:rsidRDefault="00C470A7" w:rsidP="00245A52">
            <w:pPr>
              <w:pStyle w:val="Default"/>
            </w:pPr>
            <w:r w:rsidRPr="005C4C1E">
              <w:t>Ожидаемая продолжительность лет жизни</w:t>
            </w:r>
          </w:p>
        </w:tc>
        <w:tc>
          <w:tcPr>
            <w:tcW w:w="1924" w:type="dxa"/>
            <w:vAlign w:val="center"/>
          </w:tcPr>
          <w:p w:rsidR="00C470A7" w:rsidRPr="005C4C1E" w:rsidRDefault="00C470A7" w:rsidP="00245A52">
            <w:pPr>
              <w:pStyle w:val="Default"/>
            </w:pPr>
            <w:r w:rsidRPr="005C4C1E">
              <w:t>лет</w:t>
            </w:r>
          </w:p>
        </w:tc>
        <w:tc>
          <w:tcPr>
            <w:tcW w:w="1735" w:type="dxa"/>
            <w:vAlign w:val="center"/>
          </w:tcPr>
          <w:p w:rsidR="00C470A7" w:rsidRPr="005C4C1E" w:rsidRDefault="00903B64" w:rsidP="00245A52">
            <w:pPr>
              <w:pStyle w:val="Default"/>
            </w:pPr>
            <w:r w:rsidRPr="005C4C1E">
              <w:t>73</w:t>
            </w:r>
          </w:p>
        </w:tc>
        <w:tc>
          <w:tcPr>
            <w:tcW w:w="1567" w:type="dxa"/>
            <w:vAlign w:val="center"/>
          </w:tcPr>
          <w:p w:rsidR="00C470A7" w:rsidRPr="005C4C1E" w:rsidRDefault="00C470A7" w:rsidP="00245A52">
            <w:pPr>
              <w:pStyle w:val="Default"/>
            </w:pPr>
            <w:r w:rsidRPr="005C4C1E">
              <w:t>7</w:t>
            </w:r>
            <w:r w:rsidR="00903B64" w:rsidRPr="005C4C1E">
              <w:t>5</w:t>
            </w:r>
          </w:p>
        </w:tc>
      </w:tr>
      <w:tr w:rsidR="00C470A7" w:rsidRPr="005C4C1E" w:rsidTr="005C4C1E">
        <w:trPr>
          <w:trHeight w:val="369"/>
        </w:trPr>
        <w:tc>
          <w:tcPr>
            <w:tcW w:w="821" w:type="dxa"/>
            <w:vAlign w:val="center"/>
          </w:tcPr>
          <w:p w:rsidR="00C470A7" w:rsidRPr="005C4C1E" w:rsidRDefault="00C470A7" w:rsidP="00245A52">
            <w:pPr>
              <w:pStyle w:val="Default"/>
            </w:pPr>
            <w:r w:rsidRPr="005C4C1E">
              <w:t>2</w:t>
            </w:r>
          </w:p>
        </w:tc>
        <w:tc>
          <w:tcPr>
            <w:tcW w:w="3027" w:type="dxa"/>
            <w:vAlign w:val="center"/>
          </w:tcPr>
          <w:p w:rsidR="00C470A7" w:rsidRPr="005C4C1E" w:rsidRDefault="00C470A7" w:rsidP="00630471">
            <w:pPr>
              <w:pStyle w:val="Default"/>
            </w:pPr>
            <w:r w:rsidRPr="005C4C1E">
              <w:t>Показатель рождаемости</w:t>
            </w:r>
            <w:r w:rsidR="00630471">
              <w:t xml:space="preserve"> </w:t>
            </w:r>
            <w:r w:rsidRPr="005C4C1E">
              <w:t>(число родившихся на 1000 человек населения)</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903B64" w:rsidP="00245A52">
            <w:pPr>
              <w:pStyle w:val="Default"/>
            </w:pPr>
            <w:r w:rsidRPr="005C4C1E">
              <w:t>0,5</w:t>
            </w:r>
          </w:p>
        </w:tc>
        <w:tc>
          <w:tcPr>
            <w:tcW w:w="1567" w:type="dxa"/>
            <w:vAlign w:val="center"/>
          </w:tcPr>
          <w:p w:rsidR="00C470A7" w:rsidRPr="005C4C1E" w:rsidRDefault="00C470A7" w:rsidP="00245A52">
            <w:pPr>
              <w:pStyle w:val="Default"/>
            </w:pPr>
            <w:r w:rsidRPr="005C4C1E">
              <w:t>1,</w:t>
            </w:r>
            <w:r w:rsidR="00903B64" w:rsidRPr="005C4C1E">
              <w:t>0</w:t>
            </w:r>
          </w:p>
        </w:tc>
      </w:tr>
      <w:tr w:rsidR="00C470A7" w:rsidRPr="005C4C1E" w:rsidTr="005C4C1E">
        <w:trPr>
          <w:trHeight w:val="1165"/>
        </w:trPr>
        <w:tc>
          <w:tcPr>
            <w:tcW w:w="821" w:type="dxa"/>
            <w:vAlign w:val="center"/>
          </w:tcPr>
          <w:p w:rsidR="00C470A7" w:rsidRPr="005C4C1E" w:rsidRDefault="00C470A7" w:rsidP="00245A52">
            <w:pPr>
              <w:pStyle w:val="Default"/>
            </w:pPr>
            <w:r w:rsidRPr="005C4C1E">
              <w:t>3</w:t>
            </w:r>
          </w:p>
        </w:tc>
        <w:tc>
          <w:tcPr>
            <w:tcW w:w="3027" w:type="dxa"/>
            <w:vAlign w:val="center"/>
          </w:tcPr>
          <w:p w:rsidR="00C470A7" w:rsidRPr="005C4C1E" w:rsidRDefault="00C470A7" w:rsidP="00245A52">
            <w:pPr>
              <w:pStyle w:val="Default"/>
            </w:pPr>
            <w:r w:rsidRPr="005C4C1E">
              <w:t>Доля детей в возрасте от 3до 7 лет охваченных дошкольным образованием</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C470A7" w:rsidP="00245A52">
            <w:pPr>
              <w:pStyle w:val="Default"/>
            </w:pPr>
            <w:r w:rsidRPr="005C4C1E">
              <w:t>100 %</w:t>
            </w:r>
          </w:p>
        </w:tc>
        <w:tc>
          <w:tcPr>
            <w:tcW w:w="1567" w:type="dxa"/>
            <w:vAlign w:val="center"/>
          </w:tcPr>
          <w:p w:rsidR="00C470A7" w:rsidRPr="005C4C1E" w:rsidRDefault="00C470A7" w:rsidP="00245A52">
            <w:pPr>
              <w:pStyle w:val="Default"/>
            </w:pPr>
            <w:r w:rsidRPr="005C4C1E">
              <w:t>100 %</w:t>
            </w:r>
          </w:p>
        </w:tc>
      </w:tr>
      <w:tr w:rsidR="00C470A7" w:rsidRPr="005C4C1E" w:rsidTr="005C4C1E">
        <w:trPr>
          <w:trHeight w:val="369"/>
        </w:trPr>
        <w:tc>
          <w:tcPr>
            <w:tcW w:w="821" w:type="dxa"/>
            <w:vAlign w:val="center"/>
          </w:tcPr>
          <w:p w:rsidR="00C470A7" w:rsidRPr="005C4C1E" w:rsidRDefault="00C470A7" w:rsidP="00245A52">
            <w:pPr>
              <w:pStyle w:val="Default"/>
            </w:pPr>
            <w:r w:rsidRPr="005C4C1E">
              <w:t>4</w:t>
            </w:r>
          </w:p>
        </w:tc>
        <w:tc>
          <w:tcPr>
            <w:tcW w:w="3027" w:type="dxa"/>
            <w:vAlign w:val="center"/>
          </w:tcPr>
          <w:p w:rsidR="00C470A7" w:rsidRPr="005C4C1E" w:rsidRDefault="00C470A7" w:rsidP="00245A52">
            <w:pPr>
              <w:pStyle w:val="Default"/>
            </w:pPr>
            <w:r w:rsidRPr="005C4C1E">
              <w:t>Доля детей охваченных школьным образованием</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C470A7" w:rsidP="00245A52">
            <w:pPr>
              <w:pStyle w:val="Default"/>
            </w:pPr>
            <w:r w:rsidRPr="005C4C1E">
              <w:t>100 %</w:t>
            </w:r>
          </w:p>
        </w:tc>
        <w:tc>
          <w:tcPr>
            <w:tcW w:w="1567" w:type="dxa"/>
            <w:vAlign w:val="center"/>
          </w:tcPr>
          <w:p w:rsidR="00C470A7" w:rsidRPr="005C4C1E" w:rsidRDefault="00C470A7" w:rsidP="00245A52">
            <w:pPr>
              <w:pStyle w:val="Default"/>
            </w:pPr>
            <w:r w:rsidRPr="005C4C1E">
              <w:t>100 %</w:t>
            </w:r>
          </w:p>
        </w:tc>
      </w:tr>
      <w:tr w:rsidR="00C470A7" w:rsidRPr="005C4C1E" w:rsidTr="005C4C1E">
        <w:trPr>
          <w:trHeight w:val="369"/>
        </w:trPr>
        <w:tc>
          <w:tcPr>
            <w:tcW w:w="821" w:type="dxa"/>
            <w:vAlign w:val="center"/>
          </w:tcPr>
          <w:p w:rsidR="00C470A7" w:rsidRPr="005C4C1E" w:rsidRDefault="00C470A7" w:rsidP="00245A52">
            <w:pPr>
              <w:pStyle w:val="Default"/>
            </w:pPr>
            <w:r w:rsidRPr="005C4C1E">
              <w:t>5</w:t>
            </w:r>
          </w:p>
        </w:tc>
        <w:tc>
          <w:tcPr>
            <w:tcW w:w="3027" w:type="dxa"/>
            <w:vAlign w:val="center"/>
          </w:tcPr>
          <w:p w:rsidR="00C470A7" w:rsidRPr="005C4C1E" w:rsidRDefault="00C470A7" w:rsidP="00245A52">
            <w:pPr>
              <w:pStyle w:val="Default"/>
            </w:pPr>
            <w:r w:rsidRPr="005C4C1E">
              <w:t xml:space="preserve">Уровень обеспечения </w:t>
            </w:r>
            <w:r w:rsidRPr="005C4C1E">
              <w:lastRenderedPageBreak/>
              <w:t>объектами здравоохранения</w:t>
            </w:r>
          </w:p>
        </w:tc>
        <w:tc>
          <w:tcPr>
            <w:tcW w:w="1924" w:type="dxa"/>
            <w:vAlign w:val="center"/>
          </w:tcPr>
          <w:p w:rsidR="00C470A7" w:rsidRPr="005C4C1E" w:rsidRDefault="00C470A7" w:rsidP="00245A52">
            <w:pPr>
              <w:pStyle w:val="Default"/>
            </w:pPr>
            <w:r w:rsidRPr="005C4C1E">
              <w:lastRenderedPageBreak/>
              <w:t>%</w:t>
            </w:r>
          </w:p>
        </w:tc>
        <w:tc>
          <w:tcPr>
            <w:tcW w:w="1735" w:type="dxa"/>
            <w:vAlign w:val="center"/>
          </w:tcPr>
          <w:p w:rsidR="00C470A7" w:rsidRPr="005C4C1E" w:rsidRDefault="00C470A7" w:rsidP="00245A52">
            <w:pPr>
              <w:pStyle w:val="Default"/>
            </w:pPr>
            <w:r w:rsidRPr="005C4C1E">
              <w:t>100 %</w:t>
            </w:r>
          </w:p>
        </w:tc>
        <w:tc>
          <w:tcPr>
            <w:tcW w:w="1567" w:type="dxa"/>
            <w:vAlign w:val="center"/>
          </w:tcPr>
          <w:p w:rsidR="00C470A7" w:rsidRPr="005C4C1E" w:rsidRDefault="00C470A7" w:rsidP="00245A52">
            <w:pPr>
              <w:pStyle w:val="Default"/>
            </w:pPr>
            <w:r w:rsidRPr="005C4C1E">
              <w:t>100 %</w:t>
            </w:r>
          </w:p>
        </w:tc>
      </w:tr>
      <w:tr w:rsidR="00C470A7" w:rsidRPr="005C4C1E" w:rsidTr="005C4C1E">
        <w:trPr>
          <w:trHeight w:val="369"/>
        </w:trPr>
        <w:tc>
          <w:tcPr>
            <w:tcW w:w="821" w:type="dxa"/>
            <w:vAlign w:val="center"/>
          </w:tcPr>
          <w:p w:rsidR="00C470A7" w:rsidRPr="005C4C1E" w:rsidRDefault="00C470A7" w:rsidP="00245A52">
            <w:pPr>
              <w:pStyle w:val="Default"/>
            </w:pPr>
            <w:r w:rsidRPr="005C4C1E">
              <w:lastRenderedPageBreak/>
              <w:t>6</w:t>
            </w:r>
          </w:p>
        </w:tc>
        <w:tc>
          <w:tcPr>
            <w:tcW w:w="3027" w:type="dxa"/>
            <w:vAlign w:val="center"/>
          </w:tcPr>
          <w:p w:rsidR="00C470A7" w:rsidRPr="005C4C1E" w:rsidRDefault="00C470A7" w:rsidP="00245A52">
            <w:pPr>
              <w:pStyle w:val="Default"/>
            </w:pPr>
            <w:r w:rsidRPr="005C4C1E">
              <w:t>Удельный вес населения, систематически занимающегося физической культурой и спортом</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903B64" w:rsidP="00245A52">
            <w:pPr>
              <w:pStyle w:val="Default"/>
            </w:pPr>
            <w:r w:rsidRPr="005C4C1E">
              <w:t>1</w:t>
            </w:r>
            <w:r w:rsidR="00C470A7" w:rsidRPr="005C4C1E">
              <w:t>2 %</w:t>
            </w:r>
          </w:p>
        </w:tc>
        <w:tc>
          <w:tcPr>
            <w:tcW w:w="1567" w:type="dxa"/>
            <w:vAlign w:val="center"/>
          </w:tcPr>
          <w:p w:rsidR="00C470A7" w:rsidRPr="005C4C1E" w:rsidRDefault="00903B64" w:rsidP="00245A52">
            <w:pPr>
              <w:pStyle w:val="Default"/>
            </w:pPr>
            <w:r w:rsidRPr="005C4C1E">
              <w:t>1</w:t>
            </w:r>
            <w:r w:rsidR="00C470A7" w:rsidRPr="005C4C1E">
              <w:t>4 %</w:t>
            </w:r>
          </w:p>
        </w:tc>
      </w:tr>
      <w:tr w:rsidR="00C470A7" w:rsidRPr="005C4C1E" w:rsidTr="00FE5823">
        <w:trPr>
          <w:trHeight w:val="992"/>
        </w:trPr>
        <w:tc>
          <w:tcPr>
            <w:tcW w:w="821" w:type="dxa"/>
            <w:vAlign w:val="center"/>
          </w:tcPr>
          <w:p w:rsidR="00C470A7" w:rsidRPr="005C4C1E" w:rsidRDefault="00C470A7" w:rsidP="00245A52">
            <w:pPr>
              <w:pStyle w:val="Default"/>
            </w:pPr>
            <w:r w:rsidRPr="005C4C1E">
              <w:t>7</w:t>
            </w:r>
          </w:p>
        </w:tc>
        <w:tc>
          <w:tcPr>
            <w:tcW w:w="3027" w:type="dxa"/>
            <w:vAlign w:val="center"/>
          </w:tcPr>
          <w:p w:rsidR="00C470A7" w:rsidRPr="005C4C1E" w:rsidRDefault="00C470A7" w:rsidP="00245A52">
            <w:pPr>
              <w:pStyle w:val="Default"/>
            </w:pPr>
            <w:r w:rsidRPr="005C4C1E">
              <w:t>Уровень безработицы</w:t>
            </w:r>
          </w:p>
          <w:p w:rsidR="005C4C1E" w:rsidRPr="005C4C1E" w:rsidRDefault="005C4C1E" w:rsidP="00245A52">
            <w:pPr>
              <w:pStyle w:val="Default"/>
            </w:pPr>
            <w:r w:rsidRPr="005C4C1E">
              <w:t>Снижение доли населения, незанятого в экономике</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5C4C1E" w:rsidP="00245A52">
            <w:pPr>
              <w:pStyle w:val="Default"/>
            </w:pPr>
            <w:r w:rsidRPr="005C4C1E">
              <w:t>6</w:t>
            </w:r>
            <w:r w:rsidR="00C470A7" w:rsidRPr="005C4C1E">
              <w:t>4 %</w:t>
            </w:r>
          </w:p>
        </w:tc>
        <w:tc>
          <w:tcPr>
            <w:tcW w:w="1567" w:type="dxa"/>
            <w:vAlign w:val="center"/>
          </w:tcPr>
          <w:p w:rsidR="00C470A7" w:rsidRPr="005C4C1E" w:rsidRDefault="005C4C1E" w:rsidP="00245A52">
            <w:pPr>
              <w:pStyle w:val="Default"/>
            </w:pPr>
            <w:r w:rsidRPr="005C4C1E">
              <w:t>60</w:t>
            </w:r>
            <w:r w:rsidR="00C470A7" w:rsidRPr="005C4C1E">
              <w:t xml:space="preserve"> %</w:t>
            </w:r>
          </w:p>
        </w:tc>
      </w:tr>
      <w:tr w:rsidR="00C470A7" w:rsidRPr="001D46E7" w:rsidTr="005C4C1E">
        <w:trPr>
          <w:trHeight w:val="369"/>
        </w:trPr>
        <w:tc>
          <w:tcPr>
            <w:tcW w:w="821" w:type="dxa"/>
            <w:vAlign w:val="center"/>
          </w:tcPr>
          <w:p w:rsidR="00C470A7" w:rsidRPr="005C4C1E" w:rsidRDefault="00C470A7" w:rsidP="00245A52">
            <w:pPr>
              <w:pStyle w:val="Default"/>
            </w:pPr>
            <w:r w:rsidRPr="005C4C1E">
              <w:t>8</w:t>
            </w:r>
          </w:p>
        </w:tc>
        <w:tc>
          <w:tcPr>
            <w:tcW w:w="3027" w:type="dxa"/>
            <w:vAlign w:val="center"/>
          </w:tcPr>
          <w:p w:rsidR="00C470A7" w:rsidRPr="005C4C1E" w:rsidRDefault="00C470A7" w:rsidP="00245A52">
            <w:pPr>
              <w:pStyle w:val="Default"/>
            </w:pPr>
            <w:r w:rsidRPr="005C4C1E">
              <w:t>Увеличение доли населения обеспеченной объектами культуры в соответствии с нормативными значениями</w:t>
            </w:r>
          </w:p>
        </w:tc>
        <w:tc>
          <w:tcPr>
            <w:tcW w:w="1924" w:type="dxa"/>
            <w:vAlign w:val="center"/>
          </w:tcPr>
          <w:p w:rsidR="00C470A7" w:rsidRPr="005C4C1E" w:rsidRDefault="00C470A7" w:rsidP="00245A52">
            <w:pPr>
              <w:pStyle w:val="Default"/>
            </w:pPr>
            <w:r w:rsidRPr="005C4C1E">
              <w:t>%</w:t>
            </w:r>
          </w:p>
        </w:tc>
        <w:tc>
          <w:tcPr>
            <w:tcW w:w="1735" w:type="dxa"/>
            <w:shd w:val="clear" w:color="auto" w:fill="auto"/>
            <w:vAlign w:val="center"/>
          </w:tcPr>
          <w:p w:rsidR="00C470A7" w:rsidRPr="005C4C1E" w:rsidRDefault="00C470A7" w:rsidP="00245A52">
            <w:pPr>
              <w:pStyle w:val="Default"/>
            </w:pPr>
            <w:r w:rsidRPr="005C4C1E">
              <w:t>100 %</w:t>
            </w:r>
          </w:p>
        </w:tc>
        <w:tc>
          <w:tcPr>
            <w:tcW w:w="1567" w:type="dxa"/>
            <w:shd w:val="clear" w:color="auto" w:fill="auto"/>
            <w:vAlign w:val="center"/>
          </w:tcPr>
          <w:p w:rsidR="00C470A7" w:rsidRPr="00903B64" w:rsidRDefault="00C470A7" w:rsidP="00245A52">
            <w:pPr>
              <w:pStyle w:val="Default"/>
            </w:pPr>
            <w:r w:rsidRPr="005C4C1E">
              <w:t>100 %</w:t>
            </w:r>
          </w:p>
        </w:tc>
      </w:tr>
    </w:tbl>
    <w:p w:rsidR="00C470A7" w:rsidRPr="00245A52" w:rsidRDefault="00C470A7" w:rsidP="00245A52">
      <w:pPr>
        <w:pStyle w:val="Default"/>
        <w:jc w:val="center"/>
        <w:rPr>
          <w:b/>
        </w:rPr>
      </w:pPr>
    </w:p>
    <w:p w:rsidR="00C470A7" w:rsidRPr="00245A52" w:rsidRDefault="00C470A7" w:rsidP="00245A52">
      <w:pPr>
        <w:pStyle w:val="Default"/>
        <w:jc w:val="center"/>
        <w:rPr>
          <w:b/>
        </w:rPr>
      </w:pPr>
      <w:r w:rsidRPr="00245A52">
        <w:rPr>
          <w:b/>
        </w:rPr>
        <w:t>8. Оценка эффективности мероприятий Программы</w:t>
      </w:r>
    </w:p>
    <w:p w:rsidR="00C470A7" w:rsidRPr="00245A52" w:rsidRDefault="00C470A7" w:rsidP="00245A52">
      <w:pPr>
        <w:pStyle w:val="Default"/>
        <w:jc w:val="center"/>
        <w:rPr>
          <w:b/>
        </w:rPr>
      </w:pPr>
    </w:p>
    <w:p w:rsidR="00C470A7" w:rsidRDefault="00C470A7" w:rsidP="00245A52">
      <w:pPr>
        <w:pStyle w:val="Default"/>
        <w:ind w:firstLine="708"/>
        <w:jc w:val="both"/>
      </w:pPr>
      <w:r w:rsidRPr="00245A52">
        <w:t>Выполнение включённых в Программу</w:t>
      </w:r>
      <w:r w:rsidRPr="001D46E7">
        <w:t xml:space="preserve"> организационных мероприятий при условии разработки эффективных механизмов их реализации позволит достичь следующих показателей социального развития </w:t>
      </w:r>
      <w:r w:rsidR="000D7D97">
        <w:t>Аршан</w:t>
      </w:r>
      <w:r w:rsidRPr="001D46E7">
        <w:t>ского сельского поселения</w:t>
      </w:r>
      <w:r w:rsidR="00D058AD">
        <w:t xml:space="preserve"> </w:t>
      </w:r>
      <w:r w:rsidRPr="001D46E7">
        <w:t>в 2017 году по отношению к 20</w:t>
      </w:r>
      <w:r>
        <w:t>25</w:t>
      </w:r>
      <w:r w:rsidRPr="001D46E7">
        <w:t xml:space="preserve"> году. За счет активизации промышленной и</w:t>
      </w:r>
      <w:r w:rsidR="00D058AD">
        <w:t xml:space="preserve"> </w:t>
      </w:r>
      <w:r w:rsidRPr="001D46E7">
        <w:t>предпринимательской деятельности, ежегодный рост о</w:t>
      </w:r>
      <w:r>
        <w:t>бъемов производства в поселении, с</w:t>
      </w:r>
      <w:r w:rsidRPr="001D46E7">
        <w:t>оответственно, увеличатся объёмы налоговых поступлений в местный бюджет. При выполнении программных мероприятий ожидается рост объёмов производства.</w:t>
      </w:r>
      <w:r w:rsidR="00D058AD">
        <w:t xml:space="preserve"> </w:t>
      </w:r>
      <w:r w:rsidRPr="001D46E7">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w:t>
      </w:r>
      <w:r w:rsidR="00D058AD">
        <w:t xml:space="preserve"> </w:t>
      </w:r>
      <w:r w:rsidRPr="001D46E7">
        <w:t>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470A7" w:rsidRPr="00245A52" w:rsidRDefault="00C470A7" w:rsidP="00245A52">
      <w:pPr>
        <w:jc w:val="center"/>
        <w:rPr>
          <w:b/>
        </w:rPr>
      </w:pPr>
    </w:p>
    <w:p w:rsidR="00C470A7" w:rsidRPr="00245A52" w:rsidRDefault="00C470A7" w:rsidP="00245A52">
      <w:pPr>
        <w:jc w:val="center"/>
        <w:rPr>
          <w:b/>
        </w:rPr>
      </w:pPr>
      <w:r w:rsidRPr="00245A52">
        <w:rPr>
          <w:b/>
        </w:rPr>
        <w:t>9. Организация управления Программой и контроль за ходом ее реализации</w:t>
      </w:r>
    </w:p>
    <w:p w:rsidR="005C4C1E" w:rsidRPr="00245A52" w:rsidRDefault="005C4C1E" w:rsidP="00245A52">
      <w:pPr>
        <w:jc w:val="center"/>
        <w:rPr>
          <w:b/>
        </w:rPr>
      </w:pPr>
    </w:p>
    <w:p w:rsidR="00C470A7" w:rsidRDefault="00C470A7" w:rsidP="00245A52">
      <w:pPr>
        <w:ind w:firstLine="720"/>
        <w:jc w:val="both"/>
        <w:rPr>
          <w:szCs w:val="28"/>
        </w:rPr>
      </w:pPr>
      <w:r w:rsidRPr="00245A52">
        <w:t>Формы и методы управления реализацией</w:t>
      </w:r>
      <w:r>
        <w:rPr>
          <w:szCs w:val="28"/>
        </w:rPr>
        <w:t xml:space="preserve"> Программы определяются Администрацией </w:t>
      </w:r>
      <w:r w:rsidR="000D7D97">
        <w:rPr>
          <w:szCs w:val="28"/>
        </w:rPr>
        <w:t>Аршан</w:t>
      </w:r>
      <w:r>
        <w:rPr>
          <w:szCs w:val="28"/>
        </w:rPr>
        <w:t xml:space="preserve">ского сельского поселения. Общее руководство и управление реализацией программных мероприятий осуществляет Администрация </w:t>
      </w:r>
      <w:r w:rsidR="000D7D97">
        <w:rPr>
          <w:szCs w:val="28"/>
        </w:rPr>
        <w:t>Аршан</w:t>
      </w:r>
      <w:r>
        <w:rPr>
          <w:szCs w:val="28"/>
        </w:rPr>
        <w:t>ского сельского поселения.</w:t>
      </w:r>
    </w:p>
    <w:p w:rsidR="00C470A7" w:rsidRDefault="00C470A7" w:rsidP="00245A52">
      <w:pPr>
        <w:ind w:firstLine="720"/>
        <w:jc w:val="both"/>
        <w:rPr>
          <w:szCs w:val="28"/>
        </w:rPr>
      </w:pPr>
      <w:r>
        <w:rPr>
          <w:szCs w:val="28"/>
        </w:rPr>
        <w:t xml:space="preserve">Администрация </w:t>
      </w:r>
      <w:r w:rsidR="000D7D97">
        <w:rPr>
          <w:szCs w:val="28"/>
        </w:rPr>
        <w:t>Аршан</w:t>
      </w:r>
      <w:r>
        <w:rPr>
          <w:szCs w:val="28"/>
        </w:rPr>
        <w:t>ского сельского поселения является:</w:t>
      </w:r>
    </w:p>
    <w:p w:rsidR="00C470A7" w:rsidRDefault="00C470A7" w:rsidP="00245A52">
      <w:pPr>
        <w:ind w:firstLine="720"/>
        <w:jc w:val="both"/>
        <w:rPr>
          <w:szCs w:val="28"/>
        </w:rPr>
      </w:pPr>
      <w:r>
        <w:rPr>
          <w:szCs w:val="28"/>
        </w:rPr>
        <w:t>–</w:t>
      </w:r>
      <w:r w:rsidR="00D058AD">
        <w:rPr>
          <w:szCs w:val="28"/>
        </w:rPr>
        <w:t xml:space="preserve"> </w:t>
      </w:r>
      <w:r>
        <w:rPr>
          <w:szCs w:val="28"/>
        </w:rPr>
        <w:t>заказчиком и координатором деятельности исполнителей мероприятий Программы.</w:t>
      </w:r>
    </w:p>
    <w:p w:rsidR="00C470A7" w:rsidRDefault="00C470A7" w:rsidP="00245A52">
      <w:pPr>
        <w:autoSpaceDE w:val="0"/>
        <w:autoSpaceDN w:val="0"/>
        <w:adjustRightInd w:val="0"/>
        <w:ind w:firstLine="720"/>
        <w:jc w:val="both"/>
        <w:rPr>
          <w:color w:val="000000"/>
          <w:szCs w:val="28"/>
        </w:rPr>
      </w:pPr>
      <w:r>
        <w:rPr>
          <w:color w:val="000000"/>
          <w:szCs w:val="28"/>
        </w:rPr>
        <w:t xml:space="preserve">Администрация </w:t>
      </w:r>
      <w:r w:rsidR="000D7D97">
        <w:rPr>
          <w:color w:val="000000"/>
          <w:szCs w:val="28"/>
        </w:rPr>
        <w:t>Аршан</w:t>
      </w:r>
      <w:r>
        <w:rPr>
          <w:color w:val="000000"/>
          <w:szCs w:val="28"/>
        </w:rPr>
        <w:t xml:space="preserve">ского сельского </w:t>
      </w:r>
      <w:r>
        <w:rPr>
          <w:szCs w:val="28"/>
        </w:rPr>
        <w:t xml:space="preserve">поселения </w:t>
      </w:r>
      <w:r>
        <w:rPr>
          <w:color w:val="000000"/>
          <w:szCs w:val="28"/>
        </w:rPr>
        <w:t>осуществляет:</w:t>
      </w:r>
    </w:p>
    <w:p w:rsidR="00C470A7" w:rsidRDefault="00C470A7" w:rsidP="00245A52">
      <w:pPr>
        <w:autoSpaceDE w:val="0"/>
        <w:autoSpaceDN w:val="0"/>
        <w:adjustRightInd w:val="0"/>
        <w:ind w:firstLine="720"/>
        <w:jc w:val="both"/>
        <w:rPr>
          <w:color w:val="000000"/>
          <w:szCs w:val="28"/>
        </w:rPr>
      </w:pPr>
      <w:r>
        <w:rPr>
          <w:color w:val="000000"/>
          <w:szCs w:val="28"/>
        </w:rPr>
        <w:t>разработку механизмов привлечения дополнительных финансовых ресурсов для реализации Программы;</w:t>
      </w:r>
    </w:p>
    <w:p w:rsidR="00C470A7" w:rsidRDefault="00C470A7" w:rsidP="00245A52">
      <w:pPr>
        <w:autoSpaceDE w:val="0"/>
        <w:autoSpaceDN w:val="0"/>
        <w:adjustRightInd w:val="0"/>
        <w:ind w:firstLine="720"/>
        <w:jc w:val="both"/>
        <w:rPr>
          <w:szCs w:val="28"/>
        </w:rPr>
      </w:pPr>
      <w:r>
        <w:rPr>
          <w:color w:val="000000"/>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C470A7" w:rsidRDefault="00C470A7" w:rsidP="00245A52">
      <w:pPr>
        <w:autoSpaceDE w:val="0"/>
        <w:autoSpaceDN w:val="0"/>
        <w:adjustRightInd w:val="0"/>
        <w:ind w:firstLine="720"/>
        <w:jc w:val="both"/>
        <w:rPr>
          <w:szCs w:val="28"/>
        </w:rPr>
      </w:pPr>
      <w:r>
        <w:rPr>
          <w:color w:val="000000"/>
          <w:szCs w:val="28"/>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C470A7" w:rsidRDefault="00C470A7" w:rsidP="00245A52">
      <w:pPr>
        <w:autoSpaceDE w:val="0"/>
        <w:autoSpaceDN w:val="0"/>
        <w:adjustRightInd w:val="0"/>
        <w:ind w:firstLine="720"/>
        <w:jc w:val="both"/>
        <w:rPr>
          <w:szCs w:val="28"/>
        </w:rPr>
      </w:pPr>
      <w:r>
        <w:rPr>
          <w:color w:val="000000"/>
          <w:szCs w:val="28"/>
        </w:rPr>
        <w:lastRenderedPageBreak/>
        <w:t>подготовку предложений по созданию или привлечению организаций для реализации проектов Программы;</w:t>
      </w:r>
    </w:p>
    <w:p w:rsidR="00C470A7" w:rsidRDefault="00C470A7" w:rsidP="00245A52">
      <w:pPr>
        <w:autoSpaceDE w:val="0"/>
        <w:autoSpaceDN w:val="0"/>
        <w:adjustRightInd w:val="0"/>
        <w:ind w:firstLine="720"/>
        <w:jc w:val="both"/>
        <w:rPr>
          <w:color w:val="000000"/>
          <w:szCs w:val="28"/>
        </w:rPr>
      </w:pPr>
      <w:r>
        <w:rPr>
          <w:color w:val="000000"/>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C470A7" w:rsidRDefault="00C470A7" w:rsidP="00245A52">
      <w:pPr>
        <w:autoSpaceDE w:val="0"/>
        <w:autoSpaceDN w:val="0"/>
        <w:adjustRightInd w:val="0"/>
        <w:ind w:firstLine="720"/>
        <w:jc w:val="both"/>
        <w:rPr>
          <w:color w:val="000000"/>
          <w:szCs w:val="28"/>
        </w:rPr>
      </w:pPr>
      <w:r>
        <w:rPr>
          <w:color w:val="000000"/>
          <w:szCs w:val="28"/>
        </w:rPr>
        <w:t xml:space="preserve">Исполнители программы - </w:t>
      </w:r>
      <w:r>
        <w:rPr>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C470A7" w:rsidRPr="00245A52" w:rsidRDefault="00C470A7" w:rsidP="00245A52">
      <w:pPr>
        <w:pStyle w:val="Default"/>
        <w:ind w:firstLine="720"/>
        <w:jc w:val="both"/>
      </w:pPr>
      <w:r>
        <w:rPr>
          <w:szCs w:val="28"/>
        </w:rPr>
        <w:t xml:space="preserve">Контроль за исполнением муниципальной программы осуществляется депутатами Думы </w:t>
      </w:r>
      <w:r w:rsidR="000D7D97">
        <w:rPr>
          <w:szCs w:val="28"/>
        </w:rPr>
        <w:t>Аршан</w:t>
      </w:r>
      <w:r>
        <w:rPr>
          <w:szCs w:val="28"/>
        </w:rPr>
        <w:t xml:space="preserve">ского сельского поселения </w:t>
      </w:r>
      <w:r w:rsidRPr="00245A52">
        <w:t>Тулунского муниципального района.</w:t>
      </w:r>
    </w:p>
    <w:p w:rsidR="00C470A7" w:rsidRPr="00245A52" w:rsidRDefault="00C470A7" w:rsidP="00245A52">
      <w:pPr>
        <w:pStyle w:val="Default"/>
        <w:jc w:val="center"/>
        <w:rPr>
          <w:b/>
        </w:rPr>
      </w:pPr>
    </w:p>
    <w:p w:rsidR="00C470A7" w:rsidRPr="00245A52" w:rsidRDefault="00C470A7" w:rsidP="00245A52">
      <w:pPr>
        <w:pStyle w:val="a8"/>
        <w:jc w:val="center"/>
        <w:rPr>
          <w:rFonts w:ascii="Times New Roman" w:hAnsi="Times New Roman"/>
          <w:b/>
          <w:sz w:val="24"/>
          <w:szCs w:val="24"/>
        </w:rPr>
      </w:pPr>
      <w:r w:rsidRPr="00245A52">
        <w:rPr>
          <w:rFonts w:ascii="Times New Roman" w:hAnsi="Times New Roman"/>
          <w:b/>
          <w:sz w:val="24"/>
          <w:szCs w:val="24"/>
        </w:rPr>
        <w:t>10. Ожидаемые результаты</w:t>
      </w:r>
    </w:p>
    <w:p w:rsidR="00C470A7" w:rsidRPr="00245A52" w:rsidRDefault="00C470A7" w:rsidP="00245A52">
      <w:pPr>
        <w:pStyle w:val="a8"/>
        <w:jc w:val="center"/>
        <w:rPr>
          <w:rFonts w:ascii="Times New Roman" w:hAnsi="Times New Roman"/>
          <w:b/>
          <w:sz w:val="24"/>
          <w:szCs w:val="24"/>
        </w:rPr>
      </w:pPr>
    </w:p>
    <w:p w:rsidR="00C470A7" w:rsidRPr="00910C2F" w:rsidRDefault="00C470A7" w:rsidP="00245A52">
      <w:pPr>
        <w:pStyle w:val="a8"/>
        <w:ind w:firstLine="709"/>
        <w:jc w:val="both"/>
        <w:rPr>
          <w:rFonts w:ascii="Times New Roman" w:hAnsi="Times New Roman"/>
          <w:sz w:val="24"/>
        </w:rPr>
      </w:pPr>
      <w:r w:rsidRPr="00245A52">
        <w:rPr>
          <w:rFonts w:ascii="Times New Roman" w:hAnsi="Times New Roman"/>
          <w:sz w:val="24"/>
          <w:szCs w:val="24"/>
        </w:rPr>
        <w:t>За период осуществления Программы</w:t>
      </w:r>
      <w:r w:rsidRPr="00910C2F">
        <w:rPr>
          <w:rFonts w:ascii="Times New Roman" w:hAnsi="Times New Roman"/>
          <w:sz w:val="24"/>
        </w:rPr>
        <w:t xml:space="preserve"> будет создана база для реализации стратегических направлений развития поселения, что позволит ей достичь высоког</w:t>
      </w:r>
      <w:r>
        <w:rPr>
          <w:rFonts w:ascii="Times New Roman" w:hAnsi="Times New Roman"/>
          <w:sz w:val="24"/>
        </w:rPr>
        <w:t>о уровня социального развития.</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Реализация Программы позволит:</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1) повысить качество жизни жителей</w:t>
      </w:r>
      <w:r w:rsidR="00D058AD">
        <w:rPr>
          <w:rFonts w:ascii="Times New Roman" w:hAnsi="Times New Roman"/>
          <w:sz w:val="24"/>
        </w:rPr>
        <w:t xml:space="preserve"> </w:t>
      </w:r>
      <w:r w:rsidRPr="00910C2F">
        <w:rPr>
          <w:rFonts w:ascii="Times New Roman" w:hAnsi="Times New Roman"/>
          <w:sz w:val="24"/>
        </w:rPr>
        <w:t>сельского поселения;</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2) привлечь население к непосредственному участию в реализации решений, направленных на улучшение качества жизни;</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3) повысить степень социального согласия, укрепить авторитет органов местного самоуправления.</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Переход к управлению</w:t>
      </w:r>
      <w:r w:rsidR="00D058AD">
        <w:rPr>
          <w:rFonts w:ascii="Times New Roman" w:hAnsi="Times New Roman"/>
          <w:sz w:val="24"/>
        </w:rPr>
        <w:t xml:space="preserve"> </w:t>
      </w:r>
      <w:r w:rsidRPr="00910C2F">
        <w:rPr>
          <w:rFonts w:ascii="Times New Roman" w:hAnsi="Times New Roman"/>
          <w:sz w:val="24"/>
        </w:rPr>
        <w:t xml:space="preserve">поселением через интересы благосостояния населения, интересы </w:t>
      </w:r>
      <w:r>
        <w:rPr>
          <w:rFonts w:ascii="Times New Roman" w:hAnsi="Times New Roman"/>
          <w:sz w:val="24"/>
        </w:rPr>
        <w:t>социальной</w:t>
      </w:r>
      <w:r w:rsidRPr="00910C2F">
        <w:rPr>
          <w:rFonts w:ascii="Times New Roman" w:hAnsi="Times New Roman"/>
          <w:sz w:val="24"/>
        </w:rPr>
        <w:t xml:space="preserve"> стабильности и безопасности, наполненные конкретным содержанием и выраженные в</w:t>
      </w:r>
      <w:r w:rsidR="00D058AD">
        <w:rPr>
          <w:rFonts w:ascii="Times New Roman" w:hAnsi="Times New Roman"/>
          <w:sz w:val="24"/>
        </w:rPr>
        <w:t xml:space="preserve"> </w:t>
      </w:r>
      <w:r w:rsidRPr="00910C2F">
        <w:rPr>
          <w:rFonts w:ascii="Times New Roman" w:hAnsi="Times New Roman"/>
          <w:sz w:val="24"/>
        </w:rPr>
        <w:t>форме программных мероприятий, позволяет обеспечить</w:t>
      </w:r>
      <w:r w:rsidR="00D058AD">
        <w:rPr>
          <w:rFonts w:ascii="Times New Roman" w:hAnsi="Times New Roman"/>
          <w:sz w:val="24"/>
        </w:rPr>
        <w:t xml:space="preserve"> </w:t>
      </w:r>
      <w:r w:rsidRPr="00910C2F">
        <w:rPr>
          <w:rFonts w:ascii="Times New Roman" w:hAnsi="Times New Roman"/>
          <w:sz w:val="24"/>
        </w:rPr>
        <w:t>социально</w:t>
      </w:r>
      <w:r>
        <w:rPr>
          <w:rFonts w:ascii="Times New Roman" w:hAnsi="Times New Roman"/>
          <w:sz w:val="24"/>
        </w:rPr>
        <w:t>е</w:t>
      </w:r>
      <w:r w:rsidRPr="00910C2F">
        <w:rPr>
          <w:rFonts w:ascii="Times New Roman" w:hAnsi="Times New Roman"/>
          <w:sz w:val="24"/>
        </w:rPr>
        <w:t xml:space="preserve"> развитие</w:t>
      </w:r>
      <w:r>
        <w:rPr>
          <w:rFonts w:ascii="Times New Roman" w:hAnsi="Times New Roman"/>
          <w:sz w:val="24"/>
        </w:rPr>
        <w:t xml:space="preserve"> сельского поселения</w:t>
      </w:r>
      <w:r w:rsidRPr="00910C2F">
        <w:rPr>
          <w:rFonts w:ascii="Times New Roman" w:hAnsi="Times New Roman"/>
          <w:sz w:val="24"/>
        </w:rPr>
        <w:t>.</w:t>
      </w:r>
    </w:p>
    <w:p w:rsidR="00C470A7" w:rsidRDefault="00C470A7" w:rsidP="00245A52">
      <w:pPr>
        <w:pStyle w:val="Default"/>
        <w:ind w:firstLine="709"/>
        <w:jc w:val="both"/>
      </w:pPr>
      <w:r w:rsidRPr="00910C2F">
        <w:t>Разработка и принятие</w:t>
      </w:r>
      <w:r w:rsidR="00D058AD">
        <w:t xml:space="preserve"> </w:t>
      </w:r>
      <w:r>
        <w:t>П</w:t>
      </w:r>
      <w:r w:rsidRPr="00910C2F">
        <w:t xml:space="preserve">рограммы </w:t>
      </w:r>
      <w:r>
        <w:t>комплексного развития социальной инфраструктуры</w:t>
      </w:r>
      <w:r w:rsidR="00D058AD">
        <w:t xml:space="preserve"> </w:t>
      </w:r>
      <w:r w:rsidRPr="00910C2F">
        <w:t>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D058AD">
        <w:t xml:space="preserve"> </w:t>
      </w:r>
      <w:r w:rsidRPr="00910C2F">
        <w:t xml:space="preserve">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w:t>
      </w:r>
      <w:r>
        <w:t xml:space="preserve">развития социальной, </w:t>
      </w:r>
      <w:r w:rsidRPr="00910C2F">
        <w:t>экономической и хозяйственной деятельности на территории</w:t>
      </w:r>
    </w:p>
    <w:p w:rsidR="00C470A7" w:rsidRDefault="00C470A7" w:rsidP="00245A52">
      <w:pPr>
        <w:pStyle w:val="Default"/>
        <w:ind w:firstLine="708"/>
        <w:jc w:val="both"/>
      </w:pPr>
    </w:p>
    <w:sectPr w:rsidR="00C470A7" w:rsidSect="00D058AD">
      <w:pgSz w:w="11906" w:h="16838"/>
      <w:pgMar w:top="1134" w:right="850"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A7" w:rsidRDefault="004606A7" w:rsidP="00FB6D80">
      <w:r>
        <w:separator/>
      </w:r>
    </w:p>
  </w:endnote>
  <w:endnote w:type="continuationSeparator" w:id="1">
    <w:p w:rsidR="004606A7" w:rsidRDefault="004606A7" w:rsidP="00FB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A7" w:rsidRDefault="004606A7" w:rsidP="00FB6D80">
      <w:r>
        <w:separator/>
      </w:r>
    </w:p>
  </w:footnote>
  <w:footnote w:type="continuationSeparator" w:id="1">
    <w:p w:rsidR="004606A7" w:rsidRDefault="004606A7" w:rsidP="00FB6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4">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74FB6"/>
    <w:rsid w:val="00005FA3"/>
    <w:rsid w:val="00023F94"/>
    <w:rsid w:val="00031907"/>
    <w:rsid w:val="0006729B"/>
    <w:rsid w:val="000D5E69"/>
    <w:rsid w:val="000D7D97"/>
    <w:rsid w:val="00107302"/>
    <w:rsid w:val="00131FE8"/>
    <w:rsid w:val="001A7A20"/>
    <w:rsid w:val="001B1979"/>
    <w:rsid w:val="001C255A"/>
    <w:rsid w:val="001F5BB8"/>
    <w:rsid w:val="0024428E"/>
    <w:rsid w:val="00245A52"/>
    <w:rsid w:val="002B26B2"/>
    <w:rsid w:val="002B3163"/>
    <w:rsid w:val="00320EDD"/>
    <w:rsid w:val="00344159"/>
    <w:rsid w:val="00433774"/>
    <w:rsid w:val="004606A7"/>
    <w:rsid w:val="00482982"/>
    <w:rsid w:val="004A53DB"/>
    <w:rsid w:val="004F3023"/>
    <w:rsid w:val="00502DAA"/>
    <w:rsid w:val="005C4C1E"/>
    <w:rsid w:val="005F0302"/>
    <w:rsid w:val="00617596"/>
    <w:rsid w:val="00630471"/>
    <w:rsid w:val="006607B8"/>
    <w:rsid w:val="00671C2C"/>
    <w:rsid w:val="006A56CE"/>
    <w:rsid w:val="006C7AA9"/>
    <w:rsid w:val="006F2D3A"/>
    <w:rsid w:val="007158D8"/>
    <w:rsid w:val="007814F8"/>
    <w:rsid w:val="00796851"/>
    <w:rsid w:val="007B440D"/>
    <w:rsid w:val="00817360"/>
    <w:rsid w:val="0085220D"/>
    <w:rsid w:val="008A3828"/>
    <w:rsid w:val="008B3397"/>
    <w:rsid w:val="008F0D21"/>
    <w:rsid w:val="00903B64"/>
    <w:rsid w:val="009235C8"/>
    <w:rsid w:val="009B763F"/>
    <w:rsid w:val="00A029BD"/>
    <w:rsid w:val="00AA6E17"/>
    <w:rsid w:val="00AD1073"/>
    <w:rsid w:val="00B00F09"/>
    <w:rsid w:val="00B31A96"/>
    <w:rsid w:val="00B467C9"/>
    <w:rsid w:val="00B4784D"/>
    <w:rsid w:val="00B7253F"/>
    <w:rsid w:val="00C018E4"/>
    <w:rsid w:val="00C470A7"/>
    <w:rsid w:val="00C720FC"/>
    <w:rsid w:val="00CC3DB0"/>
    <w:rsid w:val="00CE4518"/>
    <w:rsid w:val="00D058AD"/>
    <w:rsid w:val="00D1709C"/>
    <w:rsid w:val="00DA2096"/>
    <w:rsid w:val="00DA58C2"/>
    <w:rsid w:val="00DC7630"/>
    <w:rsid w:val="00DF67DC"/>
    <w:rsid w:val="00E0220F"/>
    <w:rsid w:val="00E43155"/>
    <w:rsid w:val="00E64E29"/>
    <w:rsid w:val="00E74FB6"/>
    <w:rsid w:val="00E753DF"/>
    <w:rsid w:val="00EA57E9"/>
    <w:rsid w:val="00EE4F2A"/>
    <w:rsid w:val="00EE58A2"/>
    <w:rsid w:val="00F33C39"/>
    <w:rsid w:val="00F411DA"/>
    <w:rsid w:val="00F46428"/>
    <w:rsid w:val="00F61AAE"/>
    <w:rsid w:val="00F8684C"/>
    <w:rsid w:val="00FB6D80"/>
    <w:rsid w:val="00FE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4FB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E74FB6"/>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74FB6"/>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E74FB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74FB6"/>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E74FB6"/>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4FB6"/>
    <w:rPr>
      <w:rFonts w:ascii="Arial" w:eastAsia="Times New Roman" w:hAnsi="Arial" w:cs="Arial"/>
      <w:b/>
      <w:bCs/>
      <w:color w:val="26282F"/>
      <w:sz w:val="24"/>
      <w:szCs w:val="24"/>
      <w:lang w:eastAsia="ru-RU"/>
    </w:rPr>
  </w:style>
  <w:style w:type="paragraph" w:styleId="a0">
    <w:name w:val="Body Text"/>
    <w:basedOn w:val="a"/>
    <w:link w:val="a4"/>
    <w:uiPriority w:val="99"/>
    <w:rsid w:val="00E74FB6"/>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E74FB6"/>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E74FB6"/>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E74FB6"/>
    <w:rPr>
      <w:rFonts w:ascii="Arial" w:eastAsia="Times New Roman" w:hAnsi="Arial" w:cs="Arial"/>
      <w:b/>
      <w:bCs/>
      <w:sz w:val="26"/>
      <w:szCs w:val="26"/>
      <w:lang w:eastAsia="ar-SA"/>
    </w:rPr>
  </w:style>
  <w:style w:type="character" w:customStyle="1" w:styleId="40">
    <w:name w:val="Заголовок 4 Знак"/>
    <w:basedOn w:val="a1"/>
    <w:link w:val="4"/>
    <w:semiHidden/>
    <w:rsid w:val="00E74FB6"/>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E74FB6"/>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E74FB6"/>
    <w:rPr>
      <w:rFonts w:ascii="Arial" w:eastAsia="Times New Roman" w:hAnsi="Arial" w:cs="Arial"/>
      <w:lang w:eastAsia="ar-SA"/>
    </w:rPr>
  </w:style>
  <w:style w:type="paragraph" w:customStyle="1" w:styleId="ConsPlusCell">
    <w:name w:val="ConsPlusCell"/>
    <w:rsid w:val="00E74F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74FB6"/>
    <w:pPr>
      <w:tabs>
        <w:tab w:val="center" w:pos="4677"/>
        <w:tab w:val="right" w:pos="9355"/>
      </w:tabs>
    </w:pPr>
  </w:style>
  <w:style w:type="character" w:customStyle="1" w:styleId="a6">
    <w:name w:val="Верхний колонтитул Знак"/>
    <w:basedOn w:val="a1"/>
    <w:link w:val="a5"/>
    <w:uiPriority w:val="99"/>
    <w:rsid w:val="00E74FB6"/>
    <w:rPr>
      <w:rFonts w:ascii="Times New Roman" w:eastAsia="Times New Roman" w:hAnsi="Times New Roman" w:cs="Times New Roman"/>
      <w:sz w:val="24"/>
      <w:szCs w:val="24"/>
      <w:lang w:eastAsia="ru-RU"/>
    </w:rPr>
  </w:style>
  <w:style w:type="character" w:styleId="a7">
    <w:name w:val="page number"/>
    <w:basedOn w:val="a1"/>
    <w:rsid w:val="00E74FB6"/>
  </w:style>
  <w:style w:type="paragraph" w:styleId="a8">
    <w:name w:val="No Spacing"/>
    <w:uiPriority w:val="1"/>
    <w:qFormat/>
    <w:rsid w:val="00E74FB6"/>
    <w:pPr>
      <w:spacing w:after="0" w:line="240" w:lineRule="auto"/>
    </w:pPr>
    <w:rPr>
      <w:rFonts w:ascii="Calibri" w:eastAsia="Times New Roman" w:hAnsi="Calibri" w:cs="Times New Roman"/>
      <w:lang w:eastAsia="ru-RU"/>
    </w:rPr>
  </w:style>
  <w:style w:type="paragraph" w:styleId="a9">
    <w:name w:val="List Paragraph"/>
    <w:basedOn w:val="a"/>
    <w:qFormat/>
    <w:rsid w:val="00E74FB6"/>
    <w:pPr>
      <w:spacing w:after="200" w:line="276" w:lineRule="auto"/>
      <w:ind w:left="720"/>
      <w:contextualSpacing/>
    </w:pPr>
    <w:rPr>
      <w:rFonts w:ascii="Calibri" w:hAnsi="Calibri"/>
      <w:sz w:val="22"/>
      <w:szCs w:val="22"/>
    </w:rPr>
  </w:style>
  <w:style w:type="paragraph" w:styleId="aa">
    <w:name w:val="Normal (Web)"/>
    <w:basedOn w:val="a"/>
    <w:unhideWhenUsed/>
    <w:rsid w:val="00E74FB6"/>
    <w:pPr>
      <w:spacing w:before="100" w:beforeAutospacing="1" w:after="100" w:afterAutospacing="1"/>
    </w:pPr>
  </w:style>
  <w:style w:type="character" w:styleId="ab">
    <w:name w:val="Hyperlink"/>
    <w:basedOn w:val="a1"/>
    <w:uiPriority w:val="99"/>
    <w:rsid w:val="00E74FB6"/>
    <w:rPr>
      <w:color w:val="2222CC"/>
      <w:u w:val="single"/>
    </w:rPr>
  </w:style>
  <w:style w:type="paragraph" w:styleId="ac">
    <w:name w:val="Title"/>
    <w:basedOn w:val="a"/>
    <w:next w:val="a"/>
    <w:link w:val="ad"/>
    <w:qFormat/>
    <w:rsid w:val="00E74FB6"/>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E74FB6"/>
    <w:rPr>
      <w:rFonts w:ascii="Cambria" w:eastAsia="Times New Roman" w:hAnsi="Cambria" w:cs="Times New Roman"/>
      <w:b/>
      <w:bCs/>
      <w:kern w:val="28"/>
      <w:sz w:val="32"/>
      <w:szCs w:val="32"/>
      <w:lang w:eastAsia="ru-RU"/>
    </w:rPr>
  </w:style>
  <w:style w:type="character" w:styleId="ae">
    <w:name w:val="Emphasis"/>
    <w:basedOn w:val="a1"/>
    <w:qFormat/>
    <w:rsid w:val="00E74FB6"/>
    <w:rPr>
      <w:i/>
      <w:iCs/>
    </w:rPr>
  </w:style>
  <w:style w:type="paragraph" w:styleId="af">
    <w:name w:val="footer"/>
    <w:basedOn w:val="a"/>
    <w:link w:val="af0"/>
    <w:uiPriority w:val="99"/>
    <w:rsid w:val="00E74FB6"/>
    <w:pPr>
      <w:tabs>
        <w:tab w:val="center" w:pos="4677"/>
        <w:tab w:val="right" w:pos="9355"/>
      </w:tabs>
    </w:pPr>
  </w:style>
  <w:style w:type="character" w:customStyle="1" w:styleId="af0">
    <w:name w:val="Нижний колонтитул Знак"/>
    <w:basedOn w:val="a1"/>
    <w:link w:val="af"/>
    <w:uiPriority w:val="99"/>
    <w:rsid w:val="00E74FB6"/>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E74FB6"/>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E74FB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74FB6"/>
    <w:pPr>
      <w:widowControl w:val="0"/>
      <w:autoSpaceDE w:val="0"/>
      <w:autoSpaceDN w:val="0"/>
      <w:adjustRightInd w:val="0"/>
    </w:pPr>
    <w:rPr>
      <w:rFonts w:ascii="Arial" w:hAnsi="Arial" w:cs="Arial"/>
    </w:rPr>
  </w:style>
  <w:style w:type="character" w:customStyle="1" w:styleId="af4">
    <w:name w:val="Цветовое выделение"/>
    <w:rsid w:val="00E74FB6"/>
    <w:rPr>
      <w:b/>
      <w:bCs/>
      <w:color w:val="26282F"/>
      <w:sz w:val="26"/>
      <w:szCs w:val="26"/>
    </w:rPr>
  </w:style>
  <w:style w:type="character" w:customStyle="1" w:styleId="af5">
    <w:name w:val="Гипертекстовая ссылка"/>
    <w:rsid w:val="00E74FB6"/>
    <w:rPr>
      <w:b/>
      <w:bCs/>
      <w:color w:val="auto"/>
      <w:sz w:val="26"/>
      <w:szCs w:val="26"/>
    </w:rPr>
  </w:style>
  <w:style w:type="paragraph" w:customStyle="1" w:styleId="ConsPlusNormal">
    <w:name w:val="ConsPlusNormal"/>
    <w:uiPriority w:val="99"/>
    <w:rsid w:val="00E74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FB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E74FB6"/>
    <w:rPr>
      <w:sz w:val="28"/>
      <w:szCs w:val="28"/>
      <w:shd w:val="clear" w:color="auto" w:fill="FFFFFF"/>
    </w:rPr>
  </w:style>
  <w:style w:type="paragraph" w:customStyle="1" w:styleId="22">
    <w:name w:val="Основной текст (2)"/>
    <w:basedOn w:val="a"/>
    <w:link w:val="21"/>
    <w:rsid w:val="00E74FB6"/>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E74FB6"/>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E74FB6"/>
    <w:rPr>
      <w:sz w:val="24"/>
      <w:szCs w:val="24"/>
    </w:rPr>
  </w:style>
  <w:style w:type="paragraph" w:styleId="24">
    <w:name w:val="Body Text Indent 2"/>
    <w:basedOn w:val="a"/>
    <w:link w:val="23"/>
    <w:rsid w:val="00E74FB6"/>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link w:val="24"/>
    <w:rsid w:val="00E74FB6"/>
    <w:rPr>
      <w:rFonts w:ascii="Times New Roman" w:eastAsia="Times New Roman" w:hAnsi="Times New Roman" w:cs="Times New Roman"/>
      <w:sz w:val="24"/>
      <w:szCs w:val="24"/>
      <w:lang w:eastAsia="ru-RU"/>
    </w:rPr>
  </w:style>
  <w:style w:type="paragraph" w:styleId="31">
    <w:name w:val="Body Text Indent 3"/>
    <w:basedOn w:val="a"/>
    <w:link w:val="32"/>
    <w:rsid w:val="00E74FB6"/>
    <w:pPr>
      <w:spacing w:after="120"/>
      <w:ind w:left="283"/>
    </w:pPr>
    <w:rPr>
      <w:sz w:val="16"/>
      <w:szCs w:val="16"/>
    </w:rPr>
  </w:style>
  <w:style w:type="character" w:customStyle="1" w:styleId="32">
    <w:name w:val="Основной текст с отступом 3 Знак"/>
    <w:basedOn w:val="a1"/>
    <w:link w:val="31"/>
    <w:rsid w:val="00E74FB6"/>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E74FB6"/>
    <w:rPr>
      <w:rFonts w:ascii="Courier New" w:hAnsi="Courier New" w:cs="Courier New"/>
    </w:rPr>
  </w:style>
  <w:style w:type="paragraph" w:styleId="HTML0">
    <w:name w:val="HTML Preformatted"/>
    <w:basedOn w:val="a"/>
    <w:link w:val="HTML"/>
    <w:rsid w:val="00E7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4FB6"/>
    <w:rPr>
      <w:rFonts w:ascii="Consolas" w:eastAsia="Times New Roman" w:hAnsi="Consolas" w:cs="Times New Roman"/>
      <w:sz w:val="20"/>
      <w:szCs w:val="20"/>
      <w:lang w:eastAsia="ru-RU"/>
    </w:rPr>
  </w:style>
  <w:style w:type="character" w:customStyle="1" w:styleId="WW8Num1z0">
    <w:name w:val="WW8Num1z0"/>
    <w:uiPriority w:val="99"/>
    <w:rsid w:val="00E74FB6"/>
  </w:style>
  <w:style w:type="character" w:customStyle="1" w:styleId="WW8Num1z1">
    <w:name w:val="WW8Num1z1"/>
    <w:uiPriority w:val="99"/>
    <w:rsid w:val="00E74FB6"/>
  </w:style>
  <w:style w:type="character" w:customStyle="1" w:styleId="WW8Num1z2">
    <w:name w:val="WW8Num1z2"/>
    <w:uiPriority w:val="99"/>
    <w:rsid w:val="00E74FB6"/>
  </w:style>
  <w:style w:type="character" w:customStyle="1" w:styleId="WW8Num1z3">
    <w:name w:val="WW8Num1z3"/>
    <w:uiPriority w:val="99"/>
    <w:rsid w:val="00E74FB6"/>
  </w:style>
  <w:style w:type="character" w:customStyle="1" w:styleId="WW8Num1z4">
    <w:name w:val="WW8Num1z4"/>
    <w:uiPriority w:val="99"/>
    <w:rsid w:val="00E74FB6"/>
  </w:style>
  <w:style w:type="character" w:customStyle="1" w:styleId="WW8Num1z5">
    <w:name w:val="WW8Num1z5"/>
    <w:uiPriority w:val="99"/>
    <w:rsid w:val="00E74FB6"/>
  </w:style>
  <w:style w:type="character" w:customStyle="1" w:styleId="WW8Num1z6">
    <w:name w:val="WW8Num1z6"/>
    <w:uiPriority w:val="99"/>
    <w:rsid w:val="00E74FB6"/>
  </w:style>
  <w:style w:type="character" w:customStyle="1" w:styleId="WW8Num1z7">
    <w:name w:val="WW8Num1z7"/>
    <w:uiPriority w:val="99"/>
    <w:rsid w:val="00E74FB6"/>
  </w:style>
  <w:style w:type="character" w:customStyle="1" w:styleId="WW8Num1z8">
    <w:name w:val="WW8Num1z8"/>
    <w:uiPriority w:val="99"/>
    <w:rsid w:val="00E74FB6"/>
  </w:style>
  <w:style w:type="character" w:customStyle="1" w:styleId="WW8Num2z0">
    <w:name w:val="WW8Num2z0"/>
    <w:uiPriority w:val="99"/>
    <w:rsid w:val="00E74FB6"/>
    <w:rPr>
      <w:rFonts w:ascii="Symbol" w:hAnsi="Symbol" w:cs="Symbol"/>
      <w:color w:val="auto"/>
      <w:sz w:val="16"/>
      <w:szCs w:val="16"/>
    </w:rPr>
  </w:style>
  <w:style w:type="character" w:customStyle="1" w:styleId="WW8Num3z0">
    <w:name w:val="WW8Num3z0"/>
    <w:uiPriority w:val="99"/>
    <w:rsid w:val="00E74FB6"/>
    <w:rPr>
      <w:sz w:val="24"/>
      <w:szCs w:val="24"/>
    </w:rPr>
  </w:style>
  <w:style w:type="character" w:customStyle="1" w:styleId="WW8Num4z0">
    <w:name w:val="WW8Num4z0"/>
    <w:uiPriority w:val="99"/>
    <w:rsid w:val="00E74FB6"/>
  </w:style>
  <w:style w:type="character" w:customStyle="1" w:styleId="WW8Num5z0">
    <w:name w:val="WW8Num5z0"/>
    <w:uiPriority w:val="99"/>
    <w:rsid w:val="00E74FB6"/>
  </w:style>
  <w:style w:type="character" w:customStyle="1" w:styleId="WW8Num6z0">
    <w:name w:val="WW8Num6z0"/>
    <w:uiPriority w:val="99"/>
    <w:rsid w:val="00E74FB6"/>
    <w:rPr>
      <w:sz w:val="28"/>
      <w:szCs w:val="28"/>
    </w:rPr>
  </w:style>
  <w:style w:type="character" w:customStyle="1" w:styleId="WW8Num7z0">
    <w:name w:val="WW8Num7z0"/>
    <w:uiPriority w:val="99"/>
    <w:rsid w:val="00E74FB6"/>
    <w:rPr>
      <w:rFonts w:ascii="Times New Roman" w:hAnsi="Times New Roman" w:cs="Times New Roman"/>
      <w:sz w:val="24"/>
      <w:szCs w:val="24"/>
    </w:rPr>
  </w:style>
  <w:style w:type="character" w:customStyle="1" w:styleId="WW8Num8z0">
    <w:name w:val="WW8Num8z0"/>
    <w:rsid w:val="00E74FB6"/>
  </w:style>
  <w:style w:type="character" w:customStyle="1" w:styleId="WW8Num8z1">
    <w:name w:val="WW8Num8z1"/>
    <w:uiPriority w:val="99"/>
    <w:rsid w:val="00E74FB6"/>
    <w:rPr>
      <w:rFonts w:ascii="Times New Roman" w:hAnsi="Times New Roman" w:cs="Times New Roman"/>
      <w:sz w:val="24"/>
      <w:szCs w:val="24"/>
      <w:shd w:val="clear" w:color="auto" w:fill="auto"/>
    </w:rPr>
  </w:style>
  <w:style w:type="character" w:customStyle="1" w:styleId="WW8Num8z2">
    <w:name w:val="WW8Num8z2"/>
    <w:uiPriority w:val="99"/>
    <w:rsid w:val="00E74FB6"/>
  </w:style>
  <w:style w:type="character" w:customStyle="1" w:styleId="WW8Num8z3">
    <w:name w:val="WW8Num8z3"/>
    <w:uiPriority w:val="99"/>
    <w:rsid w:val="00E74FB6"/>
  </w:style>
  <w:style w:type="character" w:customStyle="1" w:styleId="WW8Num8z4">
    <w:name w:val="WW8Num8z4"/>
    <w:uiPriority w:val="99"/>
    <w:rsid w:val="00E74FB6"/>
  </w:style>
  <w:style w:type="character" w:customStyle="1" w:styleId="WW8Num8z5">
    <w:name w:val="WW8Num8z5"/>
    <w:uiPriority w:val="99"/>
    <w:rsid w:val="00E74FB6"/>
  </w:style>
  <w:style w:type="character" w:customStyle="1" w:styleId="WW8Num8z6">
    <w:name w:val="WW8Num8z6"/>
    <w:uiPriority w:val="99"/>
    <w:rsid w:val="00E74FB6"/>
  </w:style>
  <w:style w:type="character" w:customStyle="1" w:styleId="WW8Num8z7">
    <w:name w:val="WW8Num8z7"/>
    <w:uiPriority w:val="99"/>
    <w:rsid w:val="00E74FB6"/>
  </w:style>
  <w:style w:type="character" w:customStyle="1" w:styleId="WW8Num8z8">
    <w:name w:val="WW8Num8z8"/>
    <w:uiPriority w:val="99"/>
    <w:rsid w:val="00E74FB6"/>
  </w:style>
  <w:style w:type="character" w:customStyle="1" w:styleId="WW8Num9z0">
    <w:name w:val="WW8Num9z0"/>
    <w:uiPriority w:val="99"/>
    <w:rsid w:val="00E74FB6"/>
  </w:style>
  <w:style w:type="character" w:customStyle="1" w:styleId="WW8Num9z1">
    <w:name w:val="WW8Num9z1"/>
    <w:uiPriority w:val="99"/>
    <w:rsid w:val="00E74FB6"/>
  </w:style>
  <w:style w:type="character" w:customStyle="1" w:styleId="WW8Num9z2">
    <w:name w:val="WW8Num9z2"/>
    <w:uiPriority w:val="99"/>
    <w:rsid w:val="00E74FB6"/>
  </w:style>
  <w:style w:type="character" w:customStyle="1" w:styleId="WW8Num9z3">
    <w:name w:val="WW8Num9z3"/>
    <w:uiPriority w:val="99"/>
    <w:rsid w:val="00E74FB6"/>
  </w:style>
  <w:style w:type="character" w:customStyle="1" w:styleId="WW8Num9z4">
    <w:name w:val="WW8Num9z4"/>
    <w:uiPriority w:val="99"/>
    <w:rsid w:val="00E74FB6"/>
  </w:style>
  <w:style w:type="character" w:customStyle="1" w:styleId="WW8Num9z5">
    <w:name w:val="WW8Num9z5"/>
    <w:uiPriority w:val="99"/>
    <w:rsid w:val="00E74FB6"/>
  </w:style>
  <w:style w:type="character" w:customStyle="1" w:styleId="WW8Num9z6">
    <w:name w:val="WW8Num9z6"/>
    <w:uiPriority w:val="99"/>
    <w:rsid w:val="00E74FB6"/>
  </w:style>
  <w:style w:type="character" w:customStyle="1" w:styleId="WW8Num9z7">
    <w:name w:val="WW8Num9z7"/>
    <w:uiPriority w:val="99"/>
    <w:rsid w:val="00E74FB6"/>
  </w:style>
  <w:style w:type="character" w:customStyle="1" w:styleId="WW8Num9z8">
    <w:name w:val="WW8Num9z8"/>
    <w:uiPriority w:val="99"/>
    <w:rsid w:val="00E74FB6"/>
  </w:style>
  <w:style w:type="character" w:customStyle="1" w:styleId="25">
    <w:name w:val="Основной шрифт абзаца2"/>
    <w:uiPriority w:val="99"/>
    <w:rsid w:val="00E74FB6"/>
  </w:style>
  <w:style w:type="character" w:customStyle="1" w:styleId="WW8Num3z1">
    <w:name w:val="WW8Num3z1"/>
    <w:uiPriority w:val="99"/>
    <w:rsid w:val="00E74FB6"/>
  </w:style>
  <w:style w:type="character" w:customStyle="1" w:styleId="WW8Num3z2">
    <w:name w:val="WW8Num3z2"/>
    <w:uiPriority w:val="99"/>
    <w:rsid w:val="00E74FB6"/>
  </w:style>
  <w:style w:type="character" w:customStyle="1" w:styleId="WW8Num3z3">
    <w:name w:val="WW8Num3z3"/>
    <w:uiPriority w:val="99"/>
    <w:rsid w:val="00E74FB6"/>
  </w:style>
  <w:style w:type="character" w:customStyle="1" w:styleId="WW8Num3z4">
    <w:name w:val="WW8Num3z4"/>
    <w:uiPriority w:val="99"/>
    <w:rsid w:val="00E74FB6"/>
  </w:style>
  <w:style w:type="character" w:customStyle="1" w:styleId="WW8Num3z5">
    <w:name w:val="WW8Num3z5"/>
    <w:uiPriority w:val="99"/>
    <w:rsid w:val="00E74FB6"/>
  </w:style>
  <w:style w:type="character" w:customStyle="1" w:styleId="WW8Num3z6">
    <w:name w:val="WW8Num3z6"/>
    <w:uiPriority w:val="99"/>
    <w:rsid w:val="00E74FB6"/>
  </w:style>
  <w:style w:type="character" w:customStyle="1" w:styleId="WW8Num3z7">
    <w:name w:val="WW8Num3z7"/>
    <w:uiPriority w:val="99"/>
    <w:rsid w:val="00E74FB6"/>
  </w:style>
  <w:style w:type="character" w:customStyle="1" w:styleId="WW8Num3z8">
    <w:name w:val="WW8Num3z8"/>
    <w:uiPriority w:val="99"/>
    <w:rsid w:val="00E74FB6"/>
  </w:style>
  <w:style w:type="character" w:customStyle="1" w:styleId="WW8Num4z1">
    <w:name w:val="WW8Num4z1"/>
    <w:uiPriority w:val="99"/>
    <w:rsid w:val="00E74FB6"/>
  </w:style>
  <w:style w:type="character" w:customStyle="1" w:styleId="WW8Num4z2">
    <w:name w:val="WW8Num4z2"/>
    <w:uiPriority w:val="99"/>
    <w:rsid w:val="00E74FB6"/>
  </w:style>
  <w:style w:type="character" w:customStyle="1" w:styleId="WW8Num4z3">
    <w:name w:val="WW8Num4z3"/>
    <w:uiPriority w:val="99"/>
    <w:rsid w:val="00E74FB6"/>
  </w:style>
  <w:style w:type="character" w:customStyle="1" w:styleId="WW8Num4z4">
    <w:name w:val="WW8Num4z4"/>
    <w:uiPriority w:val="99"/>
    <w:rsid w:val="00E74FB6"/>
  </w:style>
  <w:style w:type="character" w:customStyle="1" w:styleId="WW8Num4z5">
    <w:name w:val="WW8Num4z5"/>
    <w:uiPriority w:val="99"/>
    <w:rsid w:val="00E74FB6"/>
  </w:style>
  <w:style w:type="character" w:customStyle="1" w:styleId="WW8Num4z6">
    <w:name w:val="WW8Num4z6"/>
    <w:uiPriority w:val="99"/>
    <w:rsid w:val="00E74FB6"/>
  </w:style>
  <w:style w:type="character" w:customStyle="1" w:styleId="WW8Num4z7">
    <w:name w:val="WW8Num4z7"/>
    <w:uiPriority w:val="99"/>
    <w:rsid w:val="00E74FB6"/>
  </w:style>
  <w:style w:type="character" w:customStyle="1" w:styleId="WW8Num4z8">
    <w:name w:val="WW8Num4z8"/>
    <w:uiPriority w:val="99"/>
    <w:rsid w:val="00E74FB6"/>
  </w:style>
  <w:style w:type="character" w:customStyle="1" w:styleId="WW8Num5z1">
    <w:name w:val="WW8Num5z1"/>
    <w:uiPriority w:val="99"/>
    <w:rsid w:val="00E74FB6"/>
  </w:style>
  <w:style w:type="character" w:customStyle="1" w:styleId="WW8Num5z2">
    <w:name w:val="WW8Num5z2"/>
    <w:uiPriority w:val="99"/>
    <w:rsid w:val="00E74FB6"/>
  </w:style>
  <w:style w:type="character" w:customStyle="1" w:styleId="WW8Num5z3">
    <w:name w:val="WW8Num5z3"/>
    <w:uiPriority w:val="99"/>
    <w:rsid w:val="00E74FB6"/>
  </w:style>
  <w:style w:type="character" w:customStyle="1" w:styleId="WW8Num5z4">
    <w:name w:val="WW8Num5z4"/>
    <w:uiPriority w:val="99"/>
    <w:rsid w:val="00E74FB6"/>
  </w:style>
  <w:style w:type="character" w:customStyle="1" w:styleId="WW8Num5z5">
    <w:name w:val="WW8Num5z5"/>
    <w:uiPriority w:val="99"/>
    <w:rsid w:val="00E74FB6"/>
  </w:style>
  <w:style w:type="character" w:customStyle="1" w:styleId="WW8Num5z6">
    <w:name w:val="WW8Num5z6"/>
    <w:uiPriority w:val="99"/>
    <w:rsid w:val="00E74FB6"/>
  </w:style>
  <w:style w:type="character" w:customStyle="1" w:styleId="WW8Num5z7">
    <w:name w:val="WW8Num5z7"/>
    <w:uiPriority w:val="99"/>
    <w:rsid w:val="00E74FB6"/>
  </w:style>
  <w:style w:type="character" w:customStyle="1" w:styleId="WW8Num5z8">
    <w:name w:val="WW8Num5z8"/>
    <w:uiPriority w:val="99"/>
    <w:rsid w:val="00E74FB6"/>
  </w:style>
  <w:style w:type="character" w:customStyle="1" w:styleId="WW8Num6z1">
    <w:name w:val="WW8Num6z1"/>
    <w:uiPriority w:val="99"/>
    <w:rsid w:val="00E74FB6"/>
  </w:style>
  <w:style w:type="character" w:customStyle="1" w:styleId="WW8Num6z2">
    <w:name w:val="WW8Num6z2"/>
    <w:uiPriority w:val="99"/>
    <w:rsid w:val="00E74FB6"/>
  </w:style>
  <w:style w:type="character" w:customStyle="1" w:styleId="WW8Num6z3">
    <w:name w:val="WW8Num6z3"/>
    <w:uiPriority w:val="99"/>
    <w:rsid w:val="00E74FB6"/>
  </w:style>
  <w:style w:type="character" w:customStyle="1" w:styleId="WW8Num6z4">
    <w:name w:val="WW8Num6z4"/>
    <w:uiPriority w:val="99"/>
    <w:rsid w:val="00E74FB6"/>
  </w:style>
  <w:style w:type="character" w:customStyle="1" w:styleId="WW8Num6z5">
    <w:name w:val="WW8Num6z5"/>
    <w:uiPriority w:val="99"/>
    <w:rsid w:val="00E74FB6"/>
  </w:style>
  <w:style w:type="character" w:customStyle="1" w:styleId="WW8Num6z6">
    <w:name w:val="WW8Num6z6"/>
    <w:uiPriority w:val="99"/>
    <w:rsid w:val="00E74FB6"/>
  </w:style>
  <w:style w:type="character" w:customStyle="1" w:styleId="WW8Num6z7">
    <w:name w:val="WW8Num6z7"/>
    <w:uiPriority w:val="99"/>
    <w:rsid w:val="00E74FB6"/>
  </w:style>
  <w:style w:type="character" w:customStyle="1" w:styleId="WW8Num6z8">
    <w:name w:val="WW8Num6z8"/>
    <w:uiPriority w:val="99"/>
    <w:rsid w:val="00E74FB6"/>
  </w:style>
  <w:style w:type="character" w:customStyle="1" w:styleId="11">
    <w:name w:val="Основной шрифт абзаца1"/>
    <w:uiPriority w:val="99"/>
    <w:rsid w:val="00E74FB6"/>
  </w:style>
  <w:style w:type="character" w:customStyle="1" w:styleId="af7">
    <w:name w:val="Маркеры списка"/>
    <w:uiPriority w:val="99"/>
    <w:rsid w:val="00E74FB6"/>
    <w:rPr>
      <w:rFonts w:ascii="OpenSymbol" w:hAnsi="OpenSymbol" w:cs="OpenSymbol"/>
    </w:rPr>
  </w:style>
  <w:style w:type="character" w:customStyle="1" w:styleId="af8">
    <w:name w:val="Символ нумерации"/>
    <w:uiPriority w:val="99"/>
    <w:rsid w:val="00E74FB6"/>
  </w:style>
  <w:style w:type="paragraph" w:customStyle="1" w:styleId="af9">
    <w:name w:val="Заголовок"/>
    <w:basedOn w:val="a"/>
    <w:next w:val="a0"/>
    <w:uiPriority w:val="99"/>
    <w:rsid w:val="00E74FB6"/>
    <w:pPr>
      <w:keepNext/>
      <w:suppressAutoHyphens/>
      <w:spacing w:before="240" w:after="120"/>
    </w:pPr>
    <w:rPr>
      <w:rFonts w:ascii="Arial" w:hAnsi="Arial" w:cs="Arial"/>
      <w:sz w:val="28"/>
      <w:szCs w:val="28"/>
      <w:lang w:eastAsia="ar-SA"/>
    </w:rPr>
  </w:style>
  <w:style w:type="paragraph" w:styleId="afa">
    <w:name w:val="List"/>
    <w:basedOn w:val="a0"/>
    <w:uiPriority w:val="99"/>
    <w:rsid w:val="00E74FB6"/>
  </w:style>
  <w:style w:type="paragraph" w:customStyle="1" w:styleId="26">
    <w:name w:val="Название2"/>
    <w:basedOn w:val="a"/>
    <w:uiPriority w:val="99"/>
    <w:rsid w:val="00E74FB6"/>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E74FB6"/>
    <w:pPr>
      <w:suppressLineNumbers/>
      <w:suppressAutoHyphens/>
    </w:pPr>
    <w:rPr>
      <w:rFonts w:ascii="Calibri" w:hAnsi="Calibri"/>
      <w:lang w:eastAsia="ar-SA"/>
    </w:rPr>
  </w:style>
  <w:style w:type="paragraph" w:customStyle="1" w:styleId="12">
    <w:name w:val="Название1"/>
    <w:basedOn w:val="a"/>
    <w:uiPriority w:val="99"/>
    <w:rsid w:val="00E74FB6"/>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E74FB6"/>
    <w:pPr>
      <w:suppressLineNumbers/>
      <w:suppressAutoHyphens/>
    </w:pPr>
    <w:rPr>
      <w:rFonts w:ascii="Calibri" w:hAnsi="Calibri"/>
      <w:lang w:eastAsia="ar-SA"/>
    </w:rPr>
  </w:style>
  <w:style w:type="paragraph" w:styleId="afb">
    <w:name w:val="Body Text Indent"/>
    <w:basedOn w:val="a"/>
    <w:link w:val="afc"/>
    <w:uiPriority w:val="99"/>
    <w:rsid w:val="00E74FB6"/>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E74FB6"/>
    <w:rPr>
      <w:rFonts w:ascii="Calibri" w:eastAsia="Times New Roman" w:hAnsi="Calibri" w:cs="Times New Roman"/>
      <w:sz w:val="24"/>
      <w:szCs w:val="24"/>
      <w:lang w:eastAsia="ar-SA"/>
    </w:rPr>
  </w:style>
  <w:style w:type="paragraph" w:customStyle="1" w:styleId="211">
    <w:name w:val="Основной текст 21"/>
    <w:basedOn w:val="a"/>
    <w:uiPriority w:val="99"/>
    <w:rsid w:val="00E74FB6"/>
    <w:pPr>
      <w:suppressAutoHyphens/>
      <w:spacing w:before="280" w:after="280"/>
    </w:pPr>
    <w:rPr>
      <w:rFonts w:ascii="Calibri" w:hAnsi="Calibri"/>
      <w:lang w:eastAsia="ar-SA"/>
    </w:rPr>
  </w:style>
  <w:style w:type="paragraph" w:styleId="14">
    <w:name w:val="toc 1"/>
    <w:basedOn w:val="a"/>
    <w:autoRedefine/>
    <w:uiPriority w:val="99"/>
    <w:rsid w:val="00E74FB6"/>
    <w:pPr>
      <w:suppressAutoHyphens/>
      <w:spacing w:before="280" w:after="280"/>
    </w:pPr>
    <w:rPr>
      <w:rFonts w:ascii="Calibri" w:hAnsi="Calibri"/>
      <w:lang w:eastAsia="ar-SA"/>
    </w:rPr>
  </w:style>
  <w:style w:type="paragraph" w:styleId="33">
    <w:name w:val="toc 3"/>
    <w:basedOn w:val="a"/>
    <w:autoRedefine/>
    <w:uiPriority w:val="99"/>
    <w:rsid w:val="00E74FB6"/>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E74FB6"/>
    <w:pPr>
      <w:suppressAutoHyphens/>
      <w:spacing w:before="280" w:after="280"/>
    </w:pPr>
    <w:rPr>
      <w:rFonts w:ascii="Calibri" w:hAnsi="Calibri"/>
      <w:lang w:eastAsia="ar-SA"/>
    </w:rPr>
  </w:style>
  <w:style w:type="paragraph" w:customStyle="1" w:styleId="report">
    <w:name w:val="report"/>
    <w:basedOn w:val="a"/>
    <w:uiPriority w:val="99"/>
    <w:rsid w:val="00E74FB6"/>
    <w:pPr>
      <w:suppressAutoHyphens/>
      <w:spacing w:before="280" w:after="280"/>
    </w:pPr>
    <w:rPr>
      <w:rFonts w:ascii="Calibri" w:hAnsi="Calibri"/>
      <w:lang w:eastAsia="ar-SA"/>
    </w:rPr>
  </w:style>
  <w:style w:type="paragraph" w:styleId="afd">
    <w:name w:val="Subtitle"/>
    <w:basedOn w:val="a"/>
    <w:next w:val="a0"/>
    <w:link w:val="afe"/>
    <w:uiPriority w:val="99"/>
    <w:qFormat/>
    <w:rsid w:val="00E74FB6"/>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E74FB6"/>
    <w:rPr>
      <w:rFonts w:ascii="Calibri" w:eastAsia="Times New Roman" w:hAnsi="Calibri" w:cs="Times New Roman"/>
      <w:sz w:val="24"/>
      <w:szCs w:val="24"/>
      <w:lang w:eastAsia="ar-SA"/>
    </w:rPr>
  </w:style>
  <w:style w:type="paragraph" w:customStyle="1" w:styleId="aff">
    <w:name w:val="a"/>
    <w:basedOn w:val="a"/>
    <w:uiPriority w:val="99"/>
    <w:rsid w:val="00E74FB6"/>
    <w:pPr>
      <w:suppressAutoHyphens/>
      <w:spacing w:before="280" w:after="280"/>
    </w:pPr>
    <w:rPr>
      <w:rFonts w:ascii="Calibri" w:hAnsi="Calibri"/>
      <w:lang w:eastAsia="ar-SA"/>
    </w:rPr>
  </w:style>
  <w:style w:type="paragraph" w:styleId="z-">
    <w:name w:val="HTML Bottom of Form"/>
    <w:basedOn w:val="a"/>
    <w:next w:val="a"/>
    <w:link w:val="z-0"/>
    <w:hidden/>
    <w:uiPriority w:val="99"/>
    <w:rsid w:val="00E74FB6"/>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E74FB6"/>
    <w:rPr>
      <w:rFonts w:ascii="Arial" w:eastAsia="Times New Roman" w:hAnsi="Arial" w:cs="Arial"/>
      <w:vanish/>
      <w:sz w:val="16"/>
      <w:szCs w:val="16"/>
      <w:lang w:eastAsia="ar-SA"/>
    </w:rPr>
  </w:style>
  <w:style w:type="paragraph" w:styleId="aff0">
    <w:name w:val="Balloon Text"/>
    <w:basedOn w:val="a"/>
    <w:link w:val="aff1"/>
    <w:uiPriority w:val="99"/>
    <w:rsid w:val="00E74FB6"/>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E74FB6"/>
    <w:rPr>
      <w:rFonts w:ascii="Tahoma" w:eastAsia="Times New Roman" w:hAnsi="Tahoma" w:cs="Tahoma"/>
      <w:sz w:val="16"/>
      <w:szCs w:val="16"/>
      <w:lang w:eastAsia="ar-SA"/>
    </w:rPr>
  </w:style>
  <w:style w:type="paragraph" w:styleId="15">
    <w:name w:val="index 1"/>
    <w:basedOn w:val="a"/>
    <w:next w:val="a"/>
    <w:autoRedefine/>
    <w:uiPriority w:val="99"/>
    <w:rsid w:val="00E74FB6"/>
    <w:pPr>
      <w:suppressAutoHyphens/>
      <w:ind w:left="240" w:hanging="240"/>
    </w:pPr>
    <w:rPr>
      <w:rFonts w:ascii="Calibri" w:hAnsi="Calibri"/>
      <w:lang w:eastAsia="ar-SA"/>
    </w:rPr>
  </w:style>
  <w:style w:type="paragraph" w:styleId="aff2">
    <w:name w:val="index heading"/>
    <w:basedOn w:val="a"/>
    <w:next w:val="15"/>
    <w:rsid w:val="00E74FB6"/>
    <w:pPr>
      <w:suppressAutoHyphens/>
    </w:pPr>
    <w:rPr>
      <w:rFonts w:ascii="Calibri" w:hAnsi="Calibri"/>
      <w:lang w:eastAsia="ar-SA"/>
    </w:rPr>
  </w:style>
  <w:style w:type="paragraph" w:customStyle="1" w:styleId="aff3">
    <w:name w:val="Содержимое таблицы"/>
    <w:basedOn w:val="a"/>
    <w:uiPriority w:val="99"/>
    <w:rsid w:val="00E74FB6"/>
    <w:pPr>
      <w:suppressLineNumbers/>
      <w:suppressAutoHyphens/>
    </w:pPr>
    <w:rPr>
      <w:rFonts w:ascii="Calibri" w:hAnsi="Calibri"/>
      <w:lang w:eastAsia="ar-SA"/>
    </w:rPr>
  </w:style>
  <w:style w:type="paragraph" w:customStyle="1" w:styleId="aff4">
    <w:name w:val="Заголовок таблицы"/>
    <w:basedOn w:val="aff3"/>
    <w:uiPriority w:val="99"/>
    <w:rsid w:val="00E74FB6"/>
    <w:pPr>
      <w:jc w:val="center"/>
    </w:pPr>
    <w:rPr>
      <w:b/>
      <w:bCs/>
    </w:rPr>
  </w:style>
  <w:style w:type="paragraph" w:customStyle="1" w:styleId="aff5">
    <w:name w:val="Содержимое врезки"/>
    <w:basedOn w:val="a0"/>
    <w:uiPriority w:val="99"/>
    <w:rsid w:val="00E74FB6"/>
  </w:style>
  <w:style w:type="character" w:styleId="aff6">
    <w:name w:val="Strong"/>
    <w:basedOn w:val="a1"/>
    <w:uiPriority w:val="99"/>
    <w:qFormat/>
    <w:rsid w:val="00E74FB6"/>
    <w:rPr>
      <w:b/>
      <w:bCs/>
    </w:rPr>
  </w:style>
  <w:style w:type="paragraph" w:customStyle="1" w:styleId="Default">
    <w:name w:val="Default"/>
    <w:rsid w:val="00502DAA"/>
    <w:pPr>
      <w:autoSpaceDE w:val="0"/>
      <w:autoSpaceDN w:val="0"/>
      <w:adjustRightInd w:val="0"/>
      <w:spacing w:after="0" w:line="240" w:lineRule="auto"/>
    </w:pPr>
    <w:rPr>
      <w:rFonts w:ascii="Times New Roman" w:hAnsi="Times New Roman" w:cs="Times New Roman"/>
      <w:color w:val="000000"/>
      <w:sz w:val="24"/>
      <w:szCs w:val="24"/>
    </w:rPr>
  </w:style>
  <w:style w:type="table" w:styleId="aff7">
    <w:name w:val="Table Grid"/>
    <w:basedOn w:val="a2"/>
    <w:uiPriority w:val="59"/>
    <w:rsid w:val="00F33C3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20</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cp:lastPrinted>2017-06-19T09:20:00Z</cp:lastPrinted>
  <dcterms:created xsi:type="dcterms:W3CDTF">2017-04-17T06:30:00Z</dcterms:created>
  <dcterms:modified xsi:type="dcterms:W3CDTF">2017-06-19T09:33:00Z</dcterms:modified>
</cp:coreProperties>
</file>