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Pr="00383B41" w:rsidRDefault="00D37FEA" w:rsidP="00383B41">
      <w:pPr>
        <w:jc w:val="right"/>
        <w:rPr>
          <w:b/>
          <w:i/>
          <w:sz w:val="28"/>
          <w:szCs w:val="28"/>
        </w:rPr>
      </w:pPr>
      <w:r w:rsidRPr="00383B41">
        <w:rPr>
          <w:b/>
          <w:i/>
          <w:sz w:val="28"/>
          <w:szCs w:val="28"/>
        </w:rP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383B4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383B41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383B41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383B41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383B41" w:rsidP="00383B41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АРШАН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383B41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383B41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383B41">
      <w:pPr>
        <w:jc w:val="center"/>
        <w:rPr>
          <w:b/>
          <w:sz w:val="28"/>
          <w:szCs w:val="28"/>
        </w:rPr>
      </w:pPr>
      <w:bookmarkStart w:id="0" w:name="_GoBack"/>
    </w:p>
    <w:p w:rsidR="00706F23" w:rsidRPr="00706F23" w:rsidRDefault="00635F59" w:rsidP="00383B41">
      <w:pPr>
        <w:jc w:val="center"/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</w:p>
    <w:p w:rsidR="00706F23" w:rsidRPr="00706F23" w:rsidRDefault="00706F23" w:rsidP="00383B41">
      <w:pPr>
        <w:jc w:val="center"/>
        <w:rPr>
          <w:b/>
          <w:sz w:val="28"/>
          <w:u w:val="single"/>
        </w:rPr>
      </w:pPr>
    </w:p>
    <w:p w:rsidR="00706F23" w:rsidRPr="00706F23" w:rsidRDefault="00383B41" w:rsidP="00383B41">
      <w:pPr>
        <w:jc w:val="center"/>
        <w:rPr>
          <w:b/>
          <w:sz w:val="28"/>
        </w:rPr>
      </w:pPr>
      <w:r w:rsidRPr="00383B41">
        <w:rPr>
          <w:b/>
          <w:sz w:val="28"/>
        </w:rPr>
        <w:t>п</w:t>
      </w:r>
      <w:r w:rsidR="00706F23" w:rsidRPr="00383B41">
        <w:rPr>
          <w:b/>
          <w:sz w:val="28"/>
        </w:rPr>
        <w:t xml:space="preserve">. </w:t>
      </w:r>
      <w:r w:rsidRPr="00383B41">
        <w:rPr>
          <w:b/>
          <w:sz w:val="28"/>
        </w:rPr>
        <w:t>Аршан</w:t>
      </w:r>
    </w:p>
    <w:p w:rsidR="002765B2" w:rsidRPr="00297A23" w:rsidRDefault="002765B2" w:rsidP="00383B41">
      <w:pPr>
        <w:jc w:val="center"/>
        <w:outlineLvl w:val="0"/>
        <w:rPr>
          <w:b/>
          <w:sz w:val="28"/>
          <w:szCs w:val="28"/>
        </w:rPr>
      </w:pPr>
    </w:p>
    <w:bookmarkEnd w:id="0"/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383B41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Аршан</w:t>
      </w:r>
      <w:r w:rsidR="00706F23" w:rsidRPr="00706F23">
        <w:rPr>
          <w:b/>
          <w:sz w:val="28"/>
          <w:szCs w:val="28"/>
        </w:rPr>
        <w:t>ского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от 11.10.2017 г. № 4 «О налоге на</w:t>
      </w:r>
    </w:p>
    <w:p w:rsidR="00383B41" w:rsidRDefault="00706F23" w:rsidP="00383B41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имущество физических лиц</w:t>
      </w:r>
      <w:r w:rsidR="00383B41">
        <w:rPr>
          <w:b/>
          <w:sz w:val="28"/>
          <w:szCs w:val="28"/>
        </w:rPr>
        <w:t>»</w:t>
      </w:r>
    </w:p>
    <w:p w:rsidR="00383B41" w:rsidRPr="00383B41" w:rsidRDefault="00706F23" w:rsidP="00383B41">
      <w:pPr>
        <w:widowControl w:val="0"/>
        <w:autoSpaceDE w:val="0"/>
        <w:autoSpaceDN w:val="0"/>
        <w:rPr>
          <w:b/>
          <w:sz w:val="28"/>
          <w:szCs w:val="28"/>
        </w:rPr>
      </w:pPr>
      <w:r w:rsidRPr="00383B41">
        <w:rPr>
          <w:b/>
          <w:sz w:val="28"/>
          <w:szCs w:val="28"/>
        </w:rPr>
        <w:t xml:space="preserve">(в ред. </w:t>
      </w:r>
      <w:r w:rsidR="00383B41" w:rsidRPr="00383B41">
        <w:rPr>
          <w:b/>
          <w:sz w:val="28"/>
          <w:szCs w:val="28"/>
        </w:rPr>
        <w:t xml:space="preserve">от 31.07.2019 г. № 67, от 29.11.2019 г. </w:t>
      </w:r>
    </w:p>
    <w:p w:rsidR="00706F23" w:rsidRPr="00383B41" w:rsidRDefault="00383B41" w:rsidP="00383B41">
      <w:pPr>
        <w:widowControl w:val="0"/>
        <w:autoSpaceDE w:val="0"/>
        <w:autoSpaceDN w:val="0"/>
        <w:rPr>
          <w:sz w:val="28"/>
          <w:szCs w:val="28"/>
        </w:rPr>
      </w:pPr>
      <w:r w:rsidRPr="00383B41">
        <w:rPr>
          <w:b/>
          <w:sz w:val="28"/>
          <w:szCs w:val="28"/>
        </w:rPr>
        <w:t>№ 76, от 20.11.2020 г. № 100</w:t>
      </w:r>
      <w:r w:rsidR="00B44159" w:rsidRPr="00383B41">
        <w:rPr>
          <w:b/>
          <w:sz w:val="28"/>
          <w:szCs w:val="28"/>
        </w:rPr>
        <w:t>,</w:t>
      </w:r>
      <w:r w:rsidR="00B44159" w:rsidRPr="00383B41">
        <w:rPr>
          <w:sz w:val="28"/>
          <w:szCs w:val="28"/>
        </w:rPr>
        <w:t xml:space="preserve"> </w:t>
      </w:r>
      <w:r w:rsidR="00B44159" w:rsidRPr="00383B41">
        <w:rPr>
          <w:b/>
          <w:sz w:val="28"/>
          <w:szCs w:val="28"/>
        </w:rPr>
        <w:t>от 23.12.2022 г. № 1</w:t>
      </w:r>
      <w:r w:rsidRPr="00383B41">
        <w:rPr>
          <w:b/>
          <w:sz w:val="28"/>
          <w:szCs w:val="28"/>
        </w:rPr>
        <w:t>0</w:t>
      </w:r>
      <w:r w:rsidR="00B44159" w:rsidRPr="00383B41">
        <w:rPr>
          <w:b/>
          <w:sz w:val="28"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383B41">
      <w:pPr>
        <w:pStyle w:val="14"/>
        <w:ind w:firstLine="709"/>
        <w:jc w:val="both"/>
        <w:rPr>
          <w:szCs w:val="28"/>
        </w:rPr>
      </w:pPr>
    </w:p>
    <w:p w:rsidR="004E0C4E" w:rsidRPr="00212DC7" w:rsidRDefault="004E0C4E" w:rsidP="00383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383B41">
        <w:rPr>
          <w:sz w:val="28"/>
          <w:szCs w:val="28"/>
        </w:rPr>
        <w:t>Аршан</w:t>
      </w:r>
      <w:r w:rsidRPr="00212DC7">
        <w:rPr>
          <w:sz w:val="28"/>
          <w:szCs w:val="28"/>
        </w:rPr>
        <w:t xml:space="preserve">ского муниципального образования,  Дума </w:t>
      </w:r>
      <w:r w:rsidR="00383B41">
        <w:rPr>
          <w:sz w:val="28"/>
          <w:szCs w:val="28"/>
        </w:rPr>
        <w:t>Аршан</w:t>
      </w:r>
      <w:r w:rsidRPr="00212DC7">
        <w:rPr>
          <w:sz w:val="28"/>
          <w:szCs w:val="28"/>
        </w:rPr>
        <w:t>ского сельского поселения</w:t>
      </w:r>
    </w:p>
    <w:p w:rsidR="004E0C4E" w:rsidRPr="00297A23" w:rsidRDefault="004E0C4E" w:rsidP="00383B41">
      <w:pPr>
        <w:pStyle w:val="14"/>
        <w:ind w:firstLine="709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383B41">
      <w:pPr>
        <w:pStyle w:val="14"/>
        <w:ind w:firstLine="709"/>
        <w:jc w:val="both"/>
        <w:rPr>
          <w:color w:val="000003"/>
          <w:szCs w:val="28"/>
          <w:lang w:bidi="he-IL"/>
        </w:rPr>
      </w:pPr>
    </w:p>
    <w:p w:rsidR="00212DC7" w:rsidRPr="00383B41" w:rsidRDefault="004E0C4E" w:rsidP="00383B41">
      <w:pPr>
        <w:pStyle w:val="14"/>
        <w:ind w:firstLine="709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>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383B41">
        <w:rPr>
          <w:szCs w:val="28"/>
        </w:rPr>
        <w:t>Аршан</w:t>
      </w:r>
      <w:r w:rsidRPr="004E0C4E">
        <w:rPr>
          <w:szCs w:val="28"/>
        </w:rPr>
        <w:t xml:space="preserve">ского сельского поселения от 11.10.2017 г. № 4 «О налоге на имущество физических лиц» </w:t>
      </w:r>
      <w:r w:rsidR="00383B41" w:rsidRPr="00383B41">
        <w:rPr>
          <w:szCs w:val="28"/>
        </w:rPr>
        <w:t>(в ред. от 31.07.2019 г. № 67, от 29.11.2019 г. № 76, от 20.11.2020 г. № 100, от 23.12.2022 г. № 10)</w:t>
      </w:r>
      <w:r w:rsidRPr="00383B41">
        <w:rPr>
          <w:szCs w:val="28"/>
        </w:rPr>
        <w:t xml:space="preserve"> </w:t>
      </w:r>
      <w:r w:rsidR="00212DC7" w:rsidRPr="00383B41">
        <w:rPr>
          <w:szCs w:val="28"/>
        </w:rPr>
        <w:t>следующие изменения:</w:t>
      </w: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  <w:r w:rsidRPr="00383B41">
        <w:rPr>
          <w:sz w:val="28"/>
          <w:szCs w:val="28"/>
        </w:rPr>
        <w:t xml:space="preserve">1.1. </w:t>
      </w:r>
      <w:r w:rsidR="00C91AFC" w:rsidRPr="00383B41">
        <w:rPr>
          <w:sz w:val="28"/>
          <w:szCs w:val="28"/>
        </w:rPr>
        <w:t>П</w:t>
      </w:r>
      <w:r w:rsidRPr="00383B41">
        <w:rPr>
          <w:sz w:val="28"/>
          <w:szCs w:val="28"/>
        </w:rPr>
        <w:t xml:space="preserve">ункт 3.1. </w:t>
      </w:r>
      <w:r w:rsidR="00C91AFC" w:rsidRPr="00383B41">
        <w:rPr>
          <w:sz w:val="28"/>
          <w:szCs w:val="28"/>
        </w:rPr>
        <w:t>изложить в следующей редакции</w:t>
      </w:r>
      <w:r w:rsidRPr="00383B41">
        <w:rPr>
          <w:sz w:val="28"/>
          <w:szCs w:val="28"/>
        </w:rPr>
        <w:t>:</w:t>
      </w:r>
    </w:p>
    <w:p w:rsidR="004E0C4E" w:rsidRPr="004E0C4E" w:rsidRDefault="004E0C4E" w:rsidP="00383B41">
      <w:pPr>
        <w:ind w:firstLine="709"/>
        <w:jc w:val="both"/>
        <w:rPr>
          <w:sz w:val="28"/>
          <w:szCs w:val="28"/>
          <w:lang w:bidi="he-IL"/>
        </w:rPr>
      </w:pPr>
      <w:r w:rsidRPr="00383B41">
        <w:rPr>
          <w:color w:val="000003"/>
          <w:sz w:val="28"/>
          <w:szCs w:val="28"/>
          <w:lang w:bidi="he-IL"/>
        </w:rPr>
        <w:t>«3.1. От уплаты налога на имущество физических</w:t>
      </w:r>
      <w:r w:rsidRPr="004E0C4E">
        <w:rPr>
          <w:color w:val="000003"/>
          <w:sz w:val="28"/>
          <w:szCs w:val="28"/>
          <w:lang w:bidi="he-IL"/>
        </w:rPr>
        <w:t xml:space="preserve"> лиц освобождаются с</w:t>
      </w:r>
      <w:r w:rsidRPr="004E0C4E">
        <w:rPr>
          <w:sz w:val="28"/>
          <w:szCs w:val="28"/>
          <w:lang w:bidi="he-IL"/>
        </w:rPr>
        <w:t>ледующие категории налогоплательщиков:</w:t>
      </w:r>
    </w:p>
    <w:p w:rsidR="00B84079" w:rsidRDefault="004E0C4E" w:rsidP="00383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Украины, Донецкой Народной Республики, Луганской Народной </w:t>
      </w:r>
      <w:r w:rsidR="00B84079">
        <w:rPr>
          <w:sz w:val="28"/>
          <w:szCs w:val="28"/>
        </w:rPr>
        <w:lastRenderedPageBreak/>
        <w:t>Республики, Херсонской и Запорожской областей (далее - специальная военная операция);</w:t>
      </w:r>
    </w:p>
    <w:p w:rsidR="004E0C4E" w:rsidRPr="004E0C4E" w:rsidRDefault="004E0C4E" w:rsidP="00383B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383B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383B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383B41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опубликования.</w:t>
      </w: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r w:rsidR="00383B41">
        <w:rPr>
          <w:sz w:val="28"/>
          <w:szCs w:val="28"/>
        </w:rPr>
        <w:t>Аршан</w:t>
      </w:r>
      <w:r w:rsidRPr="004E0C4E">
        <w:rPr>
          <w:sz w:val="28"/>
          <w:szCs w:val="28"/>
        </w:rPr>
        <w:t xml:space="preserve">ского сельского поселения» и разместить на официальном сайте </w:t>
      </w:r>
      <w:r w:rsidR="00383B41">
        <w:rPr>
          <w:sz w:val="28"/>
          <w:szCs w:val="28"/>
        </w:rPr>
        <w:t>Аршан</w:t>
      </w:r>
      <w:r w:rsidRPr="004E0C4E">
        <w:rPr>
          <w:sz w:val="28"/>
          <w:szCs w:val="28"/>
        </w:rPr>
        <w:t xml:space="preserve">ского сельского поселения в </w:t>
      </w:r>
      <w:r w:rsidRPr="00383B41">
        <w:rPr>
          <w:sz w:val="28"/>
          <w:szCs w:val="28"/>
        </w:rPr>
        <w:t>информационно – телекоммуникационной сети «Интернет».</w:t>
      </w: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</w:p>
    <w:p w:rsidR="00A0730C" w:rsidRPr="00383B41" w:rsidRDefault="00A0730C" w:rsidP="00383B41">
      <w:pPr>
        <w:ind w:firstLine="709"/>
        <w:jc w:val="both"/>
        <w:rPr>
          <w:sz w:val="28"/>
          <w:szCs w:val="28"/>
        </w:rPr>
      </w:pP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  <w:r w:rsidRPr="00383B41">
        <w:rPr>
          <w:sz w:val="28"/>
          <w:szCs w:val="28"/>
        </w:rPr>
        <w:t xml:space="preserve">Глава </w:t>
      </w:r>
      <w:r w:rsidR="00383B41" w:rsidRPr="00383B41">
        <w:rPr>
          <w:sz w:val="28"/>
          <w:szCs w:val="28"/>
        </w:rPr>
        <w:t>Аршан</w:t>
      </w:r>
      <w:r w:rsidRPr="00383B41">
        <w:rPr>
          <w:sz w:val="28"/>
          <w:szCs w:val="28"/>
        </w:rPr>
        <w:t>ского</w:t>
      </w:r>
    </w:p>
    <w:p w:rsidR="004E0C4E" w:rsidRPr="004E0C4E" w:rsidRDefault="004E0C4E" w:rsidP="00383B41">
      <w:pPr>
        <w:ind w:firstLine="709"/>
        <w:jc w:val="both"/>
        <w:rPr>
          <w:sz w:val="28"/>
          <w:szCs w:val="28"/>
        </w:rPr>
      </w:pPr>
      <w:r w:rsidRPr="00383B41">
        <w:rPr>
          <w:sz w:val="28"/>
          <w:szCs w:val="28"/>
        </w:rPr>
        <w:t xml:space="preserve">сельского поселения                                         </w:t>
      </w:r>
      <w:r w:rsidR="00A0730C" w:rsidRPr="00383B41">
        <w:rPr>
          <w:sz w:val="28"/>
          <w:szCs w:val="28"/>
        </w:rPr>
        <w:t xml:space="preserve">        </w:t>
      </w:r>
      <w:r w:rsidRPr="00383B41">
        <w:rPr>
          <w:sz w:val="28"/>
          <w:szCs w:val="28"/>
        </w:rPr>
        <w:t xml:space="preserve">        </w:t>
      </w:r>
      <w:r w:rsidR="00383B41" w:rsidRPr="00383B41">
        <w:rPr>
          <w:sz w:val="28"/>
          <w:szCs w:val="28"/>
        </w:rPr>
        <w:t>Н.Л.Судникович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383B41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536F"/>
  <w15:docId w15:val="{F91470DC-B79B-405F-B3E9-4D46C30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73</cp:revision>
  <cp:lastPrinted>2022-11-22T23:44:00Z</cp:lastPrinted>
  <dcterms:created xsi:type="dcterms:W3CDTF">2022-11-18T05:55:00Z</dcterms:created>
  <dcterms:modified xsi:type="dcterms:W3CDTF">2023-02-17T04:31:00Z</dcterms:modified>
</cp:coreProperties>
</file>