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D7" w:rsidRPr="001F01D7" w:rsidRDefault="001F01D7" w:rsidP="00C47A1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01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:rsidR="001F01D7" w:rsidRPr="000C65D7" w:rsidRDefault="001F01D7" w:rsidP="00C47A1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Тулунский район</w:t>
      </w:r>
    </w:p>
    <w:p w:rsidR="001F01D7" w:rsidRPr="000C65D7" w:rsidRDefault="001F01D7" w:rsidP="00C47A1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1F01D7" w:rsidRPr="000C65D7" w:rsidRDefault="00954141" w:rsidP="00C47A1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30AD6">
        <w:rPr>
          <w:b/>
          <w:sz w:val="28"/>
          <w:szCs w:val="28"/>
          <w:lang w:val="ru-RU"/>
        </w:rPr>
        <w:t>Аршанского</w:t>
      </w:r>
      <w:r w:rsidR="001F01D7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сельского поселения</w:t>
      </w:r>
    </w:p>
    <w:p w:rsidR="001F01D7" w:rsidRPr="000C65D7" w:rsidRDefault="001F01D7" w:rsidP="00C47A1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1F01D7" w:rsidP="00C47A1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 А С П О Р Я Ж Е Н И Е</w:t>
      </w:r>
    </w:p>
    <w:p w:rsidR="00222641" w:rsidRDefault="00222641" w:rsidP="00C47A1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30786" w:rsidRPr="000C65D7" w:rsidRDefault="00F30786" w:rsidP="00C47A1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EC502C" w:rsidP="00C47A19">
      <w:pPr>
        <w:tabs>
          <w:tab w:val="left" w:pos="8124"/>
        </w:tabs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30AD6">
        <w:rPr>
          <w:rFonts w:hAnsi="Times New Roman" w:cs="Times New Roman"/>
          <w:color w:val="000000"/>
          <w:sz w:val="24"/>
          <w:szCs w:val="24"/>
          <w:lang w:val="ru-RU"/>
        </w:rPr>
        <w:t xml:space="preserve">  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="00830A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7422">
        <w:rPr>
          <w:rFonts w:hAnsi="Times New Roman" w:cs="Times New Roman"/>
          <w:color w:val="000000"/>
          <w:sz w:val="24"/>
          <w:szCs w:val="24"/>
          <w:lang w:val="ru-RU"/>
        </w:rPr>
        <w:t>дека</w:t>
      </w:r>
      <w:r w:rsidR="00830AD6">
        <w:rPr>
          <w:rFonts w:hAnsi="Times New Roman" w:cs="Times New Roman"/>
          <w:color w:val="000000"/>
          <w:sz w:val="24"/>
          <w:szCs w:val="24"/>
          <w:lang w:val="ru-RU"/>
        </w:rPr>
        <w:t>бря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 2024г.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47A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30A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7422">
        <w:rPr>
          <w:rFonts w:hAnsi="Times New Roman" w:cs="Times New Roman"/>
          <w:color w:val="000000"/>
          <w:sz w:val="24"/>
          <w:szCs w:val="24"/>
          <w:lang w:val="ru-RU"/>
        </w:rPr>
        <w:t>45</w:t>
      </w:r>
    </w:p>
    <w:p w:rsidR="00222641" w:rsidRDefault="00222641" w:rsidP="00C47A19">
      <w:pPr>
        <w:tabs>
          <w:tab w:val="left" w:pos="8124"/>
        </w:tabs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7A15" w:rsidRPr="00FB7A15" w:rsidRDefault="00FB7A15" w:rsidP="00C47A19">
      <w:pPr>
        <w:jc w:val="center"/>
        <w:rPr>
          <w:b/>
          <w:sz w:val="28"/>
          <w:szCs w:val="28"/>
          <w:lang w:val="ru-RU"/>
        </w:rPr>
      </w:pPr>
      <w:r w:rsidRPr="00FB7A15">
        <w:rPr>
          <w:b/>
          <w:sz w:val="28"/>
          <w:szCs w:val="28"/>
          <w:lang w:val="ru-RU"/>
        </w:rPr>
        <w:t>п. Аршан</w:t>
      </w:r>
    </w:p>
    <w:p w:rsidR="001F01D7" w:rsidRPr="00222641" w:rsidRDefault="001F01D7" w:rsidP="00C47A19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 внесении изменений в распоряжение </w:t>
      </w:r>
    </w:p>
    <w:p w:rsidR="001F01D7" w:rsidRPr="00222641" w:rsidRDefault="001F01D7" w:rsidP="00C47A19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от  2</w:t>
      </w:r>
      <w:r w:rsidR="00954141"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.12.20</w:t>
      </w:r>
      <w:r w:rsidR="00F30786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23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</w:t>
      </w:r>
      <w:r w:rsidR="00C47A19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="00954141">
        <w:rPr>
          <w:rFonts w:hAnsi="Times New Roman" w:cs="Times New Roman"/>
          <w:b/>
          <w:color w:val="000000"/>
          <w:sz w:val="24"/>
          <w:szCs w:val="24"/>
          <w:lang w:val="ru-RU"/>
        </w:rPr>
        <w:t>49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</w:p>
    <w:p w:rsidR="001F01D7" w:rsidRPr="00222641" w:rsidRDefault="001F01D7" w:rsidP="00C47A19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«Об учётной политике  в целях </w:t>
      </w:r>
    </w:p>
    <w:p w:rsidR="001F01D7" w:rsidRPr="00222641" w:rsidRDefault="001F01D7" w:rsidP="00C47A19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бюджетного учета и налогообложения </w:t>
      </w:r>
    </w:p>
    <w:p w:rsidR="001F01D7" w:rsidRPr="00222641" w:rsidRDefault="001F01D7" w:rsidP="00C47A19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администрации </w:t>
      </w:r>
      <w:r w:rsidR="00954141" w:rsidRPr="00830AD6">
        <w:rPr>
          <w:b/>
          <w:sz w:val="24"/>
          <w:szCs w:val="24"/>
          <w:lang w:val="ru-RU"/>
        </w:rPr>
        <w:t>Аршанского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сельского</w:t>
      </w:r>
    </w:p>
    <w:p w:rsidR="000A3FB5" w:rsidRPr="00222641" w:rsidRDefault="001F01D7" w:rsidP="00C47A19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поселения»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1F01D7" w:rsidRPr="00C47A19" w:rsidTr="00161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C47A19">
            <w:pPr>
              <w:spacing w:before="0" w:beforeAutospacing="0" w:after="0" w:afterAutospacing="0"/>
              <w:contextualSpacing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C47A19">
            <w:pPr>
              <w:spacing w:before="0" w:beforeAutospacing="0" w:after="0" w:afterAutospacing="0"/>
              <w:contextualSpacing/>
              <w:rPr>
                <w:lang w:val="ru-RU"/>
              </w:rPr>
            </w:pPr>
          </w:p>
        </w:tc>
      </w:tr>
    </w:tbl>
    <w:p w:rsidR="00F27422" w:rsidRDefault="00F27422" w:rsidP="00C47A19">
      <w:pPr>
        <w:pStyle w:val="1"/>
        <w:shd w:val="clear" w:color="auto" w:fill="F8F8F8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  <w:lang w:val="ru-RU"/>
        </w:rPr>
      </w:pP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В целях ведения бюджетного учета в соответствии с требованиями нормативных актов, во исполнение Закона от 06.12.2011 </w:t>
      </w:r>
      <w:r w:rsidR="00C47A19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402-ФЗ, приказа Минфина от 07.11.2022 </w:t>
      </w:r>
      <w:r w:rsidR="00C47A19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157н и на основании приказа Минфина от 30.09.2024 </w:t>
      </w:r>
      <w:r w:rsidR="00C47A19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144н «О внесении изменений в приложения </w:t>
      </w:r>
      <w:r w:rsidR="00C47A19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1, 2, 4 и 5 к приказу Министерства финансов Российской Федерации от 15 апреля 2021 г. </w:t>
      </w:r>
      <w:r w:rsidR="00C47A19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Pr="00425CBC">
        <w:rPr>
          <w:b w:val="0"/>
          <w:color w:val="000000"/>
          <w:sz w:val="24"/>
          <w:szCs w:val="24"/>
          <w:lang w:val="ru-RU"/>
        </w:rPr>
        <w:t>:</w:t>
      </w:r>
    </w:p>
    <w:p w:rsidR="00F27422" w:rsidRDefault="00F27422" w:rsidP="00C47A19">
      <w:pPr>
        <w:pStyle w:val="a3"/>
        <w:spacing w:before="0" w:beforeAutospacing="0" w:after="0" w:afterAutospacing="0"/>
        <w:ind w:left="0"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</w:t>
      </w:r>
      <w:r w:rsidRPr="0018057B">
        <w:rPr>
          <w:color w:val="000000"/>
          <w:sz w:val="24"/>
          <w:szCs w:val="24"/>
          <w:lang w:val="ru-RU"/>
        </w:rPr>
        <w:t>Внести</w:t>
      </w:r>
      <w:r w:rsidRPr="0018057B">
        <w:rPr>
          <w:color w:val="000000"/>
          <w:sz w:val="24"/>
          <w:szCs w:val="24"/>
        </w:rPr>
        <w:t> </w:t>
      </w:r>
      <w:r w:rsidRPr="0018057B">
        <w:rPr>
          <w:color w:val="000000"/>
          <w:sz w:val="24"/>
          <w:szCs w:val="24"/>
          <w:lang w:val="ru-RU"/>
        </w:rPr>
        <w:t>изменения в учетную политику для целей бухгалтерского учета, утвержденную приказом руководителя от 23.01.2024</w:t>
      </w:r>
      <w:r w:rsidRPr="0018057B">
        <w:rPr>
          <w:color w:val="000000"/>
          <w:sz w:val="24"/>
          <w:szCs w:val="24"/>
        </w:rPr>
        <w:t>  </w:t>
      </w:r>
      <w:r w:rsidR="00C47A19">
        <w:rPr>
          <w:color w:val="000000"/>
          <w:sz w:val="24"/>
          <w:szCs w:val="24"/>
          <w:lang w:val="ru-RU"/>
        </w:rPr>
        <w:t>№</w:t>
      </w:r>
      <w:r w:rsidRPr="0018057B">
        <w:rPr>
          <w:color w:val="000000"/>
          <w:sz w:val="24"/>
          <w:szCs w:val="24"/>
          <w:lang w:val="ru-RU"/>
        </w:rPr>
        <w:t>8:</w:t>
      </w:r>
    </w:p>
    <w:p w:rsidR="00F27422" w:rsidRDefault="00F27422" w:rsidP="00C47A19">
      <w:pPr>
        <w:pStyle w:val="a3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603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приложении к учетной политике «</w:t>
      </w:r>
      <w:r w:rsidRPr="00D96038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 о проведении инвентаризации</w:t>
      </w:r>
      <w:r w:rsidRPr="00D96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»:</w:t>
      </w:r>
    </w:p>
    <w:p w:rsidR="00F27422" w:rsidRPr="00D96038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03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1.1.1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пункте 2.9 </w:t>
      </w:r>
    </w:p>
    <w:p w:rsidR="00F27422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«Инвентаризационная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ценных бумаг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(ф.0504081)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«Инвентаризационная опись ценных бумаг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(ф.0510470)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».;</w:t>
      </w:r>
    </w:p>
    <w:p w:rsidR="00F27422" w:rsidRPr="00EB5FD3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остатков на счетах учета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(ф.0504082)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заменить на слова «Инвентаризационная опись остатков на счетах учета денежных средств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(ф.0510464)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27422" w:rsidRPr="00EB5FD3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- слова «Инвентаризационная опись (сличительная ведомость) бланков строгой отчетности и денежных 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(ф.0504086)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 опись (сличительная ведомость) бланков строгой отчетности и денежных документов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(ф.0510465)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27422" w:rsidRPr="00EB5FD3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(сличительная ведомость) по объектам нефинансовых активов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(ф.0504087)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 опись (сличительная ведомость) по объектам нефинансовых активов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(ф.0510466)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7422" w:rsidRPr="00EB5FD3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наличных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(ф.0504088)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 опись наличных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(ф.0510467)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7422" w:rsidRPr="00EB5FD3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слова «Инвентаризационная опись расчетов с покупателями, поставщиками и </w:t>
      </w:r>
      <w:proofErr w:type="gramStart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прочими дебиторами</w:t>
      </w:r>
      <w:proofErr w:type="gramEnd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и кредиторами</w:t>
      </w:r>
      <w:r w:rsidRPr="00EB5FD3">
        <w:rPr>
          <w:rFonts w:hAnsi="Times New Roman" w:cs="Times New Roman"/>
          <w:color w:val="000000"/>
          <w:sz w:val="24"/>
          <w:szCs w:val="24"/>
        </w:rPr>
        <w:t> 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(ф.0504089)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» заменить на слова «Инвентаризационная опись расчетов с покупателями, поставщиками и прочими дебиторами и кредиторами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0510469)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27422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слова «Инвентаризационная опись расчетов по поступлениям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 0504091)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поступлениям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(ф.0510468)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7422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7422" w:rsidRPr="005F1D03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D03">
        <w:rPr>
          <w:rFonts w:hAnsi="Times New Roman" w:cs="Times New Roman"/>
          <w:color w:val="000000"/>
          <w:sz w:val="24"/>
          <w:szCs w:val="24"/>
          <w:lang w:val="ru-RU"/>
        </w:rPr>
        <w:t>Дополнить строками:</w:t>
      </w:r>
    </w:p>
    <w:tbl>
      <w:tblPr>
        <w:tblW w:w="492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56"/>
        <w:gridCol w:w="513"/>
      </w:tblGrid>
      <w:tr w:rsidR="00F27422" w:rsidTr="00F83267">
        <w:trPr>
          <w:trHeight w:val="375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Pr="00D96038" w:rsidRDefault="00F27422" w:rsidP="00C47A1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F1D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задолженности по кредитам, займам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0510471)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Default="00F27422" w:rsidP="00C47A1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F27422" w:rsidRPr="00C47A19" w:rsidTr="00F83267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Pr="005F1D03" w:rsidRDefault="00F27422" w:rsidP="00C47A1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состояния государственного долга РФ в ценных бумагах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0510472)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Pr="005F1D03" w:rsidRDefault="00F27422" w:rsidP="00C47A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7422" w:rsidRPr="00C47A19" w:rsidTr="00F83267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Pr="00D96038" w:rsidRDefault="00F27422" w:rsidP="00C47A1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состояния государственного (муниципального) долга по полученным кредитам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0510473)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Pr="005F1D03" w:rsidRDefault="00F27422" w:rsidP="00C47A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7422" w:rsidRPr="00C47A19" w:rsidTr="00F83267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Pr="00D96038" w:rsidRDefault="00F27422" w:rsidP="00C47A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Инвентаризационная опись состояния государственного (муниципального) долга по предоставленным гарантиям (ф. 0510474)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Pr="00642909" w:rsidRDefault="00F27422" w:rsidP="00C47A1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7422" w:rsidTr="00F83267">
        <w:trPr>
          <w:trHeight w:val="26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Default="00F27422" w:rsidP="00C47A1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0510477)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Default="00F27422" w:rsidP="00C47A1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F27422" w:rsidTr="00F83267">
        <w:trPr>
          <w:trHeight w:val="301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Pr="00D96038" w:rsidRDefault="00F27422" w:rsidP="00C47A19">
            <w:pPr>
              <w:spacing w:before="0" w:beforeAutospacing="0" w:after="0" w:afterAutospacing="0"/>
              <w:rPr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признании объектов права нефинансовых активов (ф. 0510478)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422" w:rsidRDefault="00F27422" w:rsidP="00C47A1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F27422" w:rsidRPr="008D3469" w:rsidRDefault="00F27422" w:rsidP="00C47A19">
      <w:pPr>
        <w:pStyle w:val="a3"/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В разделе «Правила документооборота»: </w:t>
      </w:r>
    </w:p>
    <w:p w:rsidR="00F27422" w:rsidRPr="008D3469" w:rsidRDefault="00F27422" w:rsidP="00C47A19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пункт 2 дополнить следующими абзацами:</w:t>
      </w:r>
    </w:p>
    <w:p w:rsidR="00F27422" w:rsidRPr="003046CB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«С графиком документооборота, а также с каждым изменением к нему должны ознакомиться все сотрудники обслуживаемых учреждений,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ознакомления, форма которого утверждена в приложении к учетной политике.</w:t>
      </w:r>
    </w:p>
    <w:p w:rsidR="00F27422" w:rsidRPr="003046CB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>В случае если ответственный сотрудник не передал в бухгалтерию первичный документ в срок, установленный в графике, главный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требование не позднее одного рабочего дня со дня истечения срока представления документа по графику. Форма уведомления утверждена в приложении к учетной политике.</w:t>
      </w:r>
    </w:p>
    <w:p w:rsidR="00F27422" w:rsidRDefault="00F27422" w:rsidP="00C47A19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часть 3 статьи 9 Закона </w:t>
      </w:r>
      <w:r w:rsidR="00C47A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>402-ФЗ.»</w:t>
      </w:r>
    </w:p>
    <w:p w:rsidR="00F27422" w:rsidRDefault="00F27422" w:rsidP="00C47A19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7422" w:rsidRDefault="00F27422" w:rsidP="00C47A19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 7.1.  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 абзац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7422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Перечень первичных учетных документов и регистров, составляемых в виде электронного документа: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5" w:anchor="/document/16/143770/dfas950bh4/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приеме-передаче НФА (ф. 0510448)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2.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6" w:anchor="/document/16/143770/dfasr9ke08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приемки товаров, работ, услуг (ф. 0510452)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3.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7" w:anchor="/document/16/143770/dfasn11c2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результатах инвентаризации (ф. 0510463)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4.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8" w:anchor="/document/16/143770/dfasmfyto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бланков строгой отчетности (ф. 0510461)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5.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9" w:anchor="/document/16/143770/dfaslsnsus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материальных запасов (ф. 0510460)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6.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0" w:anchor="/document/16/143770/dfasf6gqr2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объектов НФА (кроме транспортных средств) (ф. 0510454)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7.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1" w:anchor="/document/16/143770/dfasl2adyy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транспортного средства (ф. 0510456)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8.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2" w:anchor="/document/16/143770/dfasuc8tiz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Инвентарная карточка учета нефинансовых активов (ф. 0509215)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9.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3" w:anchor="/document/16/143770/dfas0dxi1g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Инвентарная карточка группового учета нефинансовых активов (ф. 0509216)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10.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4" w:anchor="/document/16/143770/dfascgy8vp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Карточка капвложений (ф. 0509211)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11.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5" w:anchor="/document/16/143770/dfas491uo6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Карточка права пользования НФА (ф. 0509214)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12.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6" w:anchor="/document/16/143770/dfaslpmb3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Накладная на внутреннее перемещение (ф. 0510450)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13.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7" w:anchor="/document/16/143770/dfasxzio3n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Накладная на отпуск материальных ценностей на сторону (ф. 0510458)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27422" w:rsidRPr="00EE2854" w:rsidRDefault="00F27422" w:rsidP="00C47A19">
      <w:pPr>
        <w:spacing w:before="0" w:beforeAutospacing="0" w:after="0" w:afterAutospacing="0"/>
        <w:ind w:firstLine="709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14.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8" w:anchor="/document/16/143770/dfaspgu46u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Требование-накладная (ф. 0510451)</w:t>
        </w:r>
      </w:hyperlink>
      <w:r>
        <w:rPr>
          <w:rFonts w:cstheme="minorHAnsi"/>
          <w:color w:val="000000" w:themeColor="text1"/>
          <w:sz w:val="24"/>
          <w:szCs w:val="24"/>
          <w:lang w:val="ru-RU"/>
        </w:rPr>
        <w:t>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br/>
      </w:r>
    </w:p>
    <w:p w:rsidR="00F27422" w:rsidRPr="00996A2C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A2C">
        <w:rPr>
          <w:rFonts w:hAnsi="Times New Roman" w:cs="Times New Roman"/>
          <w:color w:val="000000"/>
          <w:sz w:val="24"/>
          <w:szCs w:val="24"/>
          <w:lang w:val="ru-RU"/>
        </w:rPr>
        <w:t>Остальные учетные документы и регистры бухгалтерского учета, не поименованные в Перечне документов, составляемых в виде электронного документа, оформляются автоматизированным способом, выводятся на бумажный носитель и подписываются собственноручно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96A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7422" w:rsidRPr="00965E38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3. В разделе «</w:t>
      </w:r>
      <w:r w:rsidRPr="00965E38">
        <w:rPr>
          <w:rFonts w:ascii="Times New Roman" w:hAnsi="Times New Roman" w:cs="Times New Roman"/>
          <w:bCs/>
          <w:sz w:val="24"/>
          <w:szCs w:val="24"/>
          <w:lang w:val="ru-RU"/>
        </w:rPr>
        <w:t>Учет отдельных видов имущества и обязательств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» добавить новый пункт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7422" w:rsidRPr="00965E38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«При принятии к бухгалтерскому учету объекта учета права пользования нефинансовым активом у него форми</w:t>
      </w:r>
      <w:bookmarkStart w:id="0" w:name="_GoBack"/>
      <w:bookmarkEnd w:id="0"/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руется идентификационный номер, который состоит:</w:t>
      </w:r>
    </w:p>
    <w:p w:rsidR="00F27422" w:rsidRPr="00965E38" w:rsidRDefault="00F27422" w:rsidP="00C47A19">
      <w:pPr>
        <w:numPr>
          <w:ilvl w:val="0"/>
          <w:numId w:val="6"/>
        </w:numPr>
        <w:spacing w:before="0" w:beforeAutospacing="0" w:after="0" w:afterAutospacing="0"/>
        <w:ind w:left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из значения реквизита бухгалтерской программы «Код элемента справочника» для основных средств, нематериальных активов, непроизведенных активов;</w:t>
      </w:r>
    </w:p>
    <w:p w:rsidR="00F27422" w:rsidRPr="00965E38" w:rsidRDefault="00F27422" w:rsidP="00C47A19">
      <w:pPr>
        <w:numPr>
          <w:ilvl w:val="0"/>
          <w:numId w:val="6"/>
        </w:numPr>
        <w:spacing w:before="0" w:beforeAutospacing="0" w:after="0" w:afterAutospacing="0"/>
        <w:ind w:left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кода вида нефинансовых активов – права пользования основными средствами, нематериальными активами, непроизведенными активами;</w:t>
      </w:r>
    </w:p>
    <w:p w:rsidR="00F27422" w:rsidRPr="00965E38" w:rsidRDefault="00F27422" w:rsidP="00C47A19">
      <w:pPr>
        <w:numPr>
          <w:ilvl w:val="0"/>
          <w:numId w:val="6"/>
        </w:num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года возникновения права пользования нефинансовым активом.</w:t>
      </w:r>
    </w:p>
    <w:p w:rsidR="00F27422" w:rsidRPr="00965E38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п. 64.187 приложения 5 к приказу Минфина России от 15.04.2021 </w:t>
      </w:r>
      <w:r w:rsidR="00C47A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61н.».</w:t>
      </w:r>
    </w:p>
    <w:p w:rsidR="00F27422" w:rsidRPr="00965E38" w:rsidRDefault="00F27422" w:rsidP="00C47A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4. Добавить в 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1.20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7A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ребование о представлении документов и 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Лист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графиком документооборота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7422" w:rsidRPr="00222641" w:rsidRDefault="00F27422" w:rsidP="00C47A19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 </w:t>
      </w: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Внесенные изменения действуют при формировании объектов учета с 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F27422" w:rsidRPr="00FD1FE7" w:rsidRDefault="00F27422" w:rsidP="00C47A19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FD1F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F27422" w:rsidRPr="0036027F" w:rsidRDefault="00F27422" w:rsidP="00C47A19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онтроль исполнени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распоряжения возложить на заведующ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отделом бухгалтерского учета и отчетности - главного бухгалтера централизованной бухгалтерии администрации Тулунского муниципального района  Е.В.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Догадову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30786" w:rsidRDefault="00F30786" w:rsidP="00C47A1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C47A1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C47A1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C47A1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Pr="00954141" w:rsidRDefault="0054761F" w:rsidP="00C47A19">
      <w:pPr>
        <w:tabs>
          <w:tab w:val="left" w:pos="368"/>
        </w:tabs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Глава </w:t>
      </w:r>
      <w:r w:rsidR="00954141" w:rsidRPr="00954141">
        <w:rPr>
          <w:sz w:val="24"/>
          <w:szCs w:val="24"/>
          <w:lang w:val="ru-RU"/>
        </w:rPr>
        <w:t>Аршанского</w:t>
      </w:r>
    </w:p>
    <w:p w:rsidR="00954141" w:rsidRPr="00954141" w:rsidRDefault="0054761F" w:rsidP="00C47A19">
      <w:pPr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сельского поселения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954141" w:rsidRPr="00954141">
        <w:rPr>
          <w:lang w:val="ru-RU"/>
        </w:rPr>
        <w:t>Судникович</w:t>
      </w:r>
      <w:r w:rsidR="00954141">
        <w:rPr>
          <w:lang w:val="ru-RU"/>
        </w:rPr>
        <w:t xml:space="preserve"> </w:t>
      </w:r>
      <w:r w:rsidR="00954141" w:rsidRPr="00954141">
        <w:rPr>
          <w:lang w:val="ru-RU"/>
        </w:rPr>
        <w:t>Н.Л.</w:t>
      </w:r>
    </w:p>
    <w:p w:rsidR="0054761F" w:rsidRDefault="0054761F" w:rsidP="00C47A19">
      <w:pPr>
        <w:tabs>
          <w:tab w:val="left" w:pos="368"/>
        </w:tabs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C47A19">
      <w:pPr>
        <w:tabs>
          <w:tab w:val="left" w:pos="368"/>
        </w:tabs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7422" w:rsidRDefault="00F27422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A19" w:rsidRDefault="00C47A19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7422" w:rsidRDefault="00F27422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7422" w:rsidRDefault="00F27422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C47A19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2226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0A3FB5" w:rsidRPr="0054761F" w:rsidRDefault="002A065E" w:rsidP="00C47A19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C47A19" w:rsidRPr="005476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C47A19">
        <w:rPr>
          <w:rFonts w:hAnsi="Times New Roman" w:cs="Times New Roman"/>
          <w:color w:val="000000"/>
          <w:sz w:val="24"/>
          <w:szCs w:val="24"/>
          <w:lang w:val="ru-RU"/>
        </w:rPr>
        <w:t xml:space="preserve"> 26.12.2024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7A19">
        <w:rPr>
          <w:rFonts w:hAnsi="Times New Roman" w:cs="Times New Roman"/>
          <w:color w:val="000000"/>
          <w:sz w:val="24"/>
          <w:szCs w:val="24"/>
          <w:lang w:val="ru-RU"/>
        </w:rPr>
        <w:t>№45</w:t>
      </w:r>
    </w:p>
    <w:p w:rsidR="000A3FB5" w:rsidRPr="0054761F" w:rsidRDefault="000A3FB5" w:rsidP="00C47A19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7422" w:rsidRPr="006E6440" w:rsidRDefault="00F27422" w:rsidP="00F274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222222"/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Наименование учреждения</w:t>
      </w:r>
      <w:r w:rsidRPr="008B4B79">
        <w:rPr>
          <w:sz w:val="24"/>
          <w:szCs w:val="24"/>
          <w:lang w:val="ru-RU"/>
        </w:rPr>
        <w:br/>
      </w:r>
      <w:r w:rsidRPr="006E6440">
        <w:rPr>
          <w:rStyle w:val="dochighlightcontainerleo6d"/>
          <w:rFonts w:cstheme="minorHAnsi"/>
          <w:color w:val="222222"/>
          <w:sz w:val="24"/>
          <w:szCs w:val="24"/>
        </w:rPr>
        <w:t> </w:t>
      </w:r>
    </w:p>
    <w:p w:rsidR="00F27422" w:rsidRPr="00080C66" w:rsidRDefault="00F27422" w:rsidP="00F274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cstheme="minorHAnsi"/>
          <w:color w:val="222222"/>
          <w:sz w:val="24"/>
          <w:szCs w:val="24"/>
          <w:lang w:val="ru-RU"/>
        </w:rPr>
      </w:pPr>
      <w:r w:rsidRPr="00080C66">
        <w:rPr>
          <w:rStyle w:val="dochighlightcontainerleo6d"/>
          <w:rFonts w:cstheme="minorHAnsi"/>
          <w:color w:val="222222"/>
          <w:sz w:val="24"/>
          <w:szCs w:val="24"/>
          <w:lang w:val="ru-RU"/>
        </w:rPr>
        <w:t>Кому:</w:t>
      </w: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r>
        <w:rPr>
          <w:rStyle w:val="docinline118filli5q5w"/>
          <w:rFonts w:cstheme="minorHAnsi"/>
          <w:color w:val="222222"/>
          <w:sz w:val="24"/>
          <w:szCs w:val="24"/>
          <w:shd w:val="clear" w:color="auto" w:fill="FFF2CF"/>
          <w:lang w:val="ru-RU"/>
        </w:rPr>
        <w:t>(должность,</w:t>
      </w:r>
    </w:p>
    <w:p w:rsidR="00F27422" w:rsidRPr="00080C66" w:rsidRDefault="00F27422" w:rsidP="00F274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cstheme="minorHAnsi"/>
          <w:color w:val="222222"/>
          <w:sz w:val="24"/>
          <w:szCs w:val="24"/>
          <w:lang w:val="ru-RU"/>
        </w:rPr>
      </w:pP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r>
        <w:rPr>
          <w:rStyle w:val="docinline118filli5q5w"/>
          <w:rFonts w:cstheme="minorHAnsi"/>
          <w:color w:val="222222"/>
          <w:sz w:val="24"/>
          <w:szCs w:val="24"/>
          <w:shd w:val="clear" w:color="auto" w:fill="FFF2CF"/>
          <w:lang w:val="ru-RU"/>
        </w:rPr>
        <w:t>ФИО)</w:t>
      </w:r>
    </w:p>
    <w:p w:rsidR="00F27422" w:rsidRPr="006E6440" w:rsidRDefault="00F27422" w:rsidP="00F274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Требование</w:t>
      </w:r>
    </w:p>
    <w:p w:rsidR="00F27422" w:rsidRPr="006E6440" w:rsidRDefault="00F27422" w:rsidP="00F274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B4B79">
        <w:rPr>
          <w:sz w:val="24"/>
          <w:szCs w:val="24"/>
          <w:lang w:val="ru-RU"/>
        </w:rPr>
        <w:t>редставить документы, информацию</w:t>
      </w:r>
    </w:p>
    <w:p w:rsidR="00F27422" w:rsidRPr="00470F4F" w:rsidRDefault="00F27422" w:rsidP="00F274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u w:val="single"/>
          <w:lang w:val="ru-RU"/>
        </w:rPr>
      </w:pPr>
      <w:r w:rsidRPr="008B4B79">
        <w:rPr>
          <w:sz w:val="24"/>
          <w:szCs w:val="24"/>
          <w:lang w:val="ru-RU"/>
        </w:rPr>
        <w:t>от</w:t>
      </w:r>
      <w:r w:rsidRPr="006E6440">
        <w:rPr>
          <w:sz w:val="24"/>
          <w:szCs w:val="24"/>
          <w:lang w:val="ru-RU"/>
        </w:rPr>
        <w:t> </w:t>
      </w:r>
      <w:r w:rsidRPr="008B4B79">
        <w:rPr>
          <w:sz w:val="24"/>
          <w:szCs w:val="24"/>
          <w:u w:val="single"/>
          <w:lang w:val="ru-RU"/>
        </w:rPr>
        <w:t>(дата)</w:t>
      </w:r>
    </w:p>
    <w:p w:rsidR="00F27422" w:rsidRDefault="00F27422" w:rsidP="00F274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0F4F">
        <w:rPr>
          <w:sz w:val="24"/>
          <w:szCs w:val="24"/>
          <w:lang w:val="ru-RU"/>
        </w:rPr>
        <w:t>Уведомляю, что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(должность, ФИО)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не представил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в срок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(</w:t>
      </w:r>
      <w:r w:rsidRPr="00470F4F">
        <w:rPr>
          <w:i/>
          <w:sz w:val="24"/>
          <w:szCs w:val="24"/>
          <w:lang w:val="ru-RU"/>
        </w:rPr>
        <w:t>Отчет</w:t>
      </w:r>
      <w:r w:rsidRPr="00470F4F">
        <w:rPr>
          <w:i/>
          <w:sz w:val="24"/>
          <w:szCs w:val="24"/>
        </w:rPr>
        <w:t> </w:t>
      </w:r>
      <w:r w:rsidRPr="00470F4F">
        <w:rPr>
          <w:i/>
          <w:sz w:val="24"/>
          <w:szCs w:val="24"/>
          <w:lang w:val="ru-RU"/>
        </w:rPr>
        <w:t>о расходах подотчетного лица (ф. 0504520) (образец)</w:t>
      </w:r>
      <w:r w:rsidRPr="00470F4F">
        <w:rPr>
          <w:sz w:val="24"/>
          <w:szCs w:val="24"/>
          <w:lang w:val="ru-RU"/>
        </w:rPr>
        <w:t xml:space="preserve">. </w:t>
      </w:r>
    </w:p>
    <w:p w:rsidR="00F27422" w:rsidRPr="008B4B79" w:rsidRDefault="00F27422" w:rsidP="00F274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Срок представления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отчета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–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u w:val="single"/>
          <w:lang w:val="ru-RU"/>
        </w:rPr>
        <w:t>(дата).</w:t>
      </w:r>
      <w:r w:rsidRPr="008B4B79">
        <w:rPr>
          <w:sz w:val="24"/>
          <w:szCs w:val="24"/>
          <w:lang w:val="ru-RU"/>
        </w:rPr>
        <w:t xml:space="preserve"> </w:t>
      </w:r>
    </w:p>
    <w:p w:rsidR="00F27422" w:rsidRPr="00470F4F" w:rsidRDefault="00F27422" w:rsidP="00F274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ru-RU"/>
        </w:rPr>
      </w:pPr>
      <w:r w:rsidRPr="00470F4F">
        <w:rPr>
          <w:sz w:val="24"/>
          <w:szCs w:val="24"/>
          <w:lang w:val="ru-RU"/>
        </w:rPr>
        <w:t xml:space="preserve">Требую представить документ не позднее </w:t>
      </w:r>
      <w:r w:rsidRPr="00470F4F">
        <w:rPr>
          <w:sz w:val="24"/>
          <w:szCs w:val="24"/>
          <w:u w:val="single"/>
          <w:lang w:val="ru-RU"/>
        </w:rPr>
        <w:t>(дата).</w:t>
      </w:r>
    </w:p>
    <w:p w:rsidR="00F27422" w:rsidRPr="008B4B79" w:rsidRDefault="00F27422" w:rsidP="00F274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ru-RU"/>
        </w:rPr>
      </w:pP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Главный бухгалтер</w:t>
      </w:r>
      <w:r w:rsidRPr="006E6440">
        <w:rPr>
          <w:sz w:val="24"/>
          <w:szCs w:val="24"/>
        </w:rPr>
        <w:t>  </w:t>
      </w:r>
      <w:r w:rsidRPr="008B4B79">
        <w:rPr>
          <w:sz w:val="24"/>
          <w:szCs w:val="24"/>
          <w:lang w:val="ru-RU"/>
        </w:rPr>
        <w:t xml:space="preserve">_________ 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ФИО</w:t>
      </w:r>
    </w:p>
    <w:p w:rsidR="00F27422" w:rsidRPr="00080C66" w:rsidRDefault="00F27422" w:rsidP="00F274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17"/>
          <w:szCs w:val="17"/>
          <w:lang w:val="ru-RU"/>
        </w:rPr>
      </w:pPr>
    </w:p>
    <w:p w:rsidR="00F27422" w:rsidRPr="00BE2E54" w:rsidRDefault="00F27422" w:rsidP="00F27422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от 15.06.2024 </w:t>
      </w:r>
      <w:r w:rsidR="00C47A19">
        <w:rPr>
          <w:rFonts w:hAnsi="Times New Roman" w:cs="Times New Roman"/>
          <w:color w:val="FFFFFF" w:themeColor="background1"/>
          <w:sz w:val="24"/>
          <w:szCs w:val="24"/>
          <w:lang w:val="ru-RU"/>
        </w:rPr>
        <w:t>№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56</w:t>
      </w:r>
    </w:p>
    <w:p w:rsidR="00F27422" w:rsidRPr="00BE2E54" w:rsidRDefault="00F27422" w:rsidP="00F27422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</w:p>
    <w:p w:rsidR="00F27422" w:rsidRPr="00BE2E54" w:rsidRDefault="00F27422" w:rsidP="00F27422">
      <w:pPr>
        <w:contextualSpacing/>
        <w:jc w:val="center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  <w:lang w:val="ru-RU"/>
        </w:rPr>
        <w:br/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я имущества и обязательств» пункт 1 изложить в следующей редакции:</w:t>
      </w:r>
    </w:p>
    <w:p w:rsidR="00F27422" w:rsidRPr="00BE2E54" w:rsidRDefault="00F27422" w:rsidP="00F27422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утверждено.06.2024 </w:t>
      </w:r>
      <w:r w:rsidR="00C47A19">
        <w:rPr>
          <w:rFonts w:hAnsi="Times New Roman" w:cs="Times New Roman"/>
          <w:color w:val="FFFFFF" w:themeColor="background1"/>
          <w:sz w:val="24"/>
          <w:szCs w:val="24"/>
          <w:lang w:val="ru-RU"/>
        </w:rPr>
        <w:t>№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56».</w:t>
      </w:r>
    </w:p>
    <w:p w:rsidR="00F27422" w:rsidRPr="00D0008A" w:rsidRDefault="00F27422" w:rsidP="00F27422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 xml:space="preserve">Лист ознакомления сотрудников </w:t>
      </w:r>
      <w:r w:rsidRPr="00D0008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(наименование учреждения)</w:t>
      </w:r>
      <w:r w:rsidRPr="00D0008A">
        <w:rPr>
          <w:lang w:val="ru-RU"/>
        </w:rPr>
        <w:br/>
      </w: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>с графиком электронного документооборота,</w:t>
      </w:r>
      <w:r w:rsidRPr="00D0008A">
        <w:rPr>
          <w:lang w:val="ru-RU"/>
        </w:rPr>
        <w:br/>
      </w: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руководителя от </w:t>
      </w:r>
      <w:r w:rsidRPr="00D0008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(дата, номер)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2153"/>
        <w:gridCol w:w="3685"/>
        <w:gridCol w:w="1701"/>
        <w:gridCol w:w="1560"/>
      </w:tblGrid>
      <w:tr w:rsidR="00F27422" w:rsidTr="00F83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F27422" w:rsidTr="00F83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Pr="00D0008A" w:rsidRDefault="00F27422" w:rsidP="00F8326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</w:tr>
      <w:tr w:rsidR="00F27422" w:rsidTr="00F83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</w:tr>
      <w:tr w:rsidR="00F27422" w:rsidTr="00F83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</w:tr>
      <w:tr w:rsidR="00F27422" w:rsidTr="00F83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</w:tr>
      <w:tr w:rsidR="00F27422" w:rsidTr="00F83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/>
        </w:tc>
      </w:tr>
      <w:tr w:rsidR="00F27422" w:rsidTr="00F832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422" w:rsidRDefault="00F27422" w:rsidP="00F8326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0A3FB5" w:rsidRPr="00BE2E54" w:rsidRDefault="002A065E" w:rsidP="00F27422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к приказу от 15.06.2024 </w:t>
      </w:r>
      <w:r w:rsidR="00C47A19">
        <w:rPr>
          <w:rFonts w:hAnsi="Times New Roman" w:cs="Times New Roman"/>
          <w:color w:val="FFFFFF" w:themeColor="background1"/>
          <w:sz w:val="24"/>
          <w:szCs w:val="24"/>
          <w:lang w:val="ru-RU"/>
        </w:rPr>
        <w:t>№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56</w:t>
      </w:r>
    </w:p>
    <w:p w:rsidR="000A3FB5" w:rsidRPr="00BE2E54" w:rsidRDefault="000A3FB5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center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  <w:lang w:val="ru-RU"/>
        </w:rPr>
        <w:br/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утвержденной приказом руководителя от 28.12.2018 </w:t>
      </w:r>
      <w:r w:rsidR="00C47A19">
        <w:rPr>
          <w:rFonts w:hAnsi="Times New Roman" w:cs="Times New Roman"/>
          <w:color w:val="FFFFFF" w:themeColor="background1"/>
          <w:sz w:val="24"/>
          <w:szCs w:val="24"/>
          <w:lang w:val="ru-RU"/>
        </w:rPr>
        <w:t>№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156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В разделе 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VI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 «Инвентаризация имущества и обязательств» пункт 1 изложить в следующей редакции: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утверждено приказом от 15.06.2024 </w:t>
      </w:r>
      <w:r w:rsidR="00C47A19">
        <w:rPr>
          <w:rFonts w:hAnsi="Times New Roman" w:cs="Times New Roman"/>
          <w:color w:val="FFFFFF" w:themeColor="background1"/>
          <w:sz w:val="24"/>
          <w:szCs w:val="24"/>
          <w:lang w:val="ru-RU"/>
        </w:rPr>
        <w:t>№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56».</w:t>
      </w:r>
    </w:p>
    <w:p w:rsidR="000A3FB5" w:rsidRPr="00BB3BC0" w:rsidRDefault="000A3FB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BB3BC0" w:rsidSect="00C47A19">
      <w:pgSz w:w="11907" w:h="16839"/>
      <w:pgMar w:top="1135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62FC4"/>
    <w:multiLevelType w:val="multilevel"/>
    <w:tmpl w:val="64B60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71F179C1"/>
    <w:multiLevelType w:val="multilevel"/>
    <w:tmpl w:val="52A84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A05CE"/>
    <w:rsid w:val="000821A3"/>
    <w:rsid w:val="000A3FB5"/>
    <w:rsid w:val="00111C1F"/>
    <w:rsid w:val="0015618B"/>
    <w:rsid w:val="00173755"/>
    <w:rsid w:val="001F01D7"/>
    <w:rsid w:val="00206B8F"/>
    <w:rsid w:val="00213FDE"/>
    <w:rsid w:val="00222641"/>
    <w:rsid w:val="00240D94"/>
    <w:rsid w:val="00265EA1"/>
    <w:rsid w:val="002668C7"/>
    <w:rsid w:val="002A065E"/>
    <w:rsid w:val="002D33B1"/>
    <w:rsid w:val="002D3591"/>
    <w:rsid w:val="003061AF"/>
    <w:rsid w:val="0031765E"/>
    <w:rsid w:val="003514A0"/>
    <w:rsid w:val="003A64CB"/>
    <w:rsid w:val="00476507"/>
    <w:rsid w:val="004B076C"/>
    <w:rsid w:val="004F7E17"/>
    <w:rsid w:val="00513556"/>
    <w:rsid w:val="005228C6"/>
    <w:rsid w:val="0054074D"/>
    <w:rsid w:val="0054761F"/>
    <w:rsid w:val="005A05CE"/>
    <w:rsid w:val="006152EB"/>
    <w:rsid w:val="00637129"/>
    <w:rsid w:val="00642326"/>
    <w:rsid w:val="00653AF6"/>
    <w:rsid w:val="006616C5"/>
    <w:rsid w:val="006A1F36"/>
    <w:rsid w:val="006E480C"/>
    <w:rsid w:val="006E6A51"/>
    <w:rsid w:val="00716E3D"/>
    <w:rsid w:val="007577F4"/>
    <w:rsid w:val="007E0610"/>
    <w:rsid w:val="00806F0B"/>
    <w:rsid w:val="00830AD6"/>
    <w:rsid w:val="00897BC3"/>
    <w:rsid w:val="008D0205"/>
    <w:rsid w:val="00954141"/>
    <w:rsid w:val="00996265"/>
    <w:rsid w:val="009A33B6"/>
    <w:rsid w:val="00A37263"/>
    <w:rsid w:val="00A902AE"/>
    <w:rsid w:val="00AF13DE"/>
    <w:rsid w:val="00AF6CAA"/>
    <w:rsid w:val="00B73A5A"/>
    <w:rsid w:val="00B87CCC"/>
    <w:rsid w:val="00BB3BC0"/>
    <w:rsid w:val="00BE2E54"/>
    <w:rsid w:val="00C47A19"/>
    <w:rsid w:val="00C659F7"/>
    <w:rsid w:val="00C77C61"/>
    <w:rsid w:val="00C937FE"/>
    <w:rsid w:val="00D64095"/>
    <w:rsid w:val="00D97A6C"/>
    <w:rsid w:val="00DB59E6"/>
    <w:rsid w:val="00E34492"/>
    <w:rsid w:val="00E438A1"/>
    <w:rsid w:val="00EC502C"/>
    <w:rsid w:val="00EE7009"/>
    <w:rsid w:val="00F01E19"/>
    <w:rsid w:val="00F27422"/>
    <w:rsid w:val="00F30786"/>
    <w:rsid w:val="00F3668A"/>
    <w:rsid w:val="00F455A7"/>
    <w:rsid w:val="00F5284C"/>
    <w:rsid w:val="00FB7A15"/>
    <w:rsid w:val="00FC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4DC4"/>
  <w15:docId w15:val="{8A4EDDE4-A588-43F7-9754-1329992B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  <w:style w:type="character" w:customStyle="1" w:styleId="docinline118filli5q5w">
    <w:name w:val="docinline118_fill__i5q5w"/>
    <w:basedOn w:val="a0"/>
    <w:rsid w:val="00F27422"/>
  </w:style>
  <w:style w:type="paragraph" w:styleId="a5">
    <w:name w:val="Balloon Text"/>
    <w:basedOn w:val="a"/>
    <w:link w:val="a6"/>
    <w:uiPriority w:val="99"/>
    <w:semiHidden/>
    <w:unhideWhenUsed/>
    <w:rsid w:val="00C47A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finansy.ru/" TargetMode="Externa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finans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" TargetMode="External"/><Relationship Id="rId15" Type="http://schemas.openxmlformats.org/officeDocument/2006/relationships/hyperlink" Target="https://gosfinansy.ru/" TargetMode="External"/><Relationship Id="rId10" Type="http://schemas.openxmlformats.org/officeDocument/2006/relationships/hyperlink" Target="https://gosfinans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Элемент</cp:lastModifiedBy>
  <cp:revision>2</cp:revision>
  <cp:lastPrinted>2024-12-27T03:42:00Z</cp:lastPrinted>
  <dcterms:created xsi:type="dcterms:W3CDTF">2024-12-27T03:46:00Z</dcterms:created>
  <dcterms:modified xsi:type="dcterms:W3CDTF">2024-12-27T03:46:00Z</dcterms:modified>
</cp:coreProperties>
</file>