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30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.09.2024Г. №2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9A18FD" w:rsidRDefault="009A18FD" w:rsidP="009A18FD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A18FD" w:rsidRPr="009A18FD" w:rsidRDefault="009A18FD" w:rsidP="009A18FD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18FD">
        <w:rPr>
          <w:b/>
          <w:bCs/>
          <w:sz w:val="32"/>
          <w:szCs w:val="32"/>
        </w:rPr>
        <w:t xml:space="preserve">О ВНЕСЕНИИ ИЗМЕНЕНИЙ В </w:t>
      </w:r>
      <w:r w:rsidRPr="009A18FD">
        <w:rPr>
          <w:b/>
          <w:sz w:val="32"/>
          <w:szCs w:val="32"/>
          <w:shd w:val="clear" w:color="auto" w:fill="FFFFFF"/>
        </w:rPr>
        <w:t>РЕГЛАМЕНТ РЕАЛИЗАЦИИ ПОЛНОМОЧИЙ АДМИНИСТРАТОРА ДОХОДОВ БЮДЖЕТА ПО ВЗЫСКАНИЮ ДЕБИТОРСКОЙ ЗАДОЛЖЕННОСТИ</w:t>
      </w:r>
    </w:p>
    <w:p w:rsidR="009A18FD" w:rsidRPr="009A18FD" w:rsidRDefault="009A18FD" w:rsidP="008713DD">
      <w:pPr>
        <w:pStyle w:val="ConsNormal"/>
        <w:widowControl/>
        <w:tabs>
          <w:tab w:val="left" w:pos="720"/>
        </w:tabs>
        <w:ind w:right="0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8713DD" w:rsidRPr="009A18FD" w:rsidRDefault="008713DD" w:rsidP="008713DD">
      <w:pPr>
        <w:pStyle w:val="ConsNormal"/>
        <w:widowControl/>
        <w:tabs>
          <w:tab w:val="left" w:pos="720"/>
        </w:tabs>
        <w:ind w:right="0" w:firstLine="709"/>
        <w:jc w:val="both"/>
        <w:rPr>
          <w:sz w:val="24"/>
          <w:szCs w:val="24"/>
        </w:rPr>
      </w:pPr>
      <w:r w:rsidRPr="009A18FD">
        <w:rPr>
          <w:color w:val="000000"/>
          <w:sz w:val="24"/>
          <w:szCs w:val="24"/>
          <w:shd w:val="clear" w:color="auto" w:fill="FFFFFF"/>
        </w:rPr>
        <w:t>В соответствии с распоряжением Правительства Иркутской области от 23.08.2024 №462-рп 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</w:t>
      </w:r>
      <w:r w:rsidRPr="009A18FD">
        <w:rPr>
          <w:sz w:val="24"/>
          <w:szCs w:val="24"/>
        </w:rPr>
        <w:t>, руководствуясь Уставом Аршанского муниципального образования, Администрация Аршанского сельского поселения</w:t>
      </w:r>
    </w:p>
    <w:p w:rsidR="008713DD" w:rsidRPr="009A18FD" w:rsidRDefault="008713DD" w:rsidP="008713DD">
      <w:pPr>
        <w:pStyle w:val="ConsNormal"/>
        <w:widowControl/>
        <w:tabs>
          <w:tab w:val="left" w:pos="720"/>
        </w:tabs>
        <w:ind w:right="0" w:firstLine="709"/>
        <w:jc w:val="both"/>
        <w:rPr>
          <w:sz w:val="24"/>
          <w:szCs w:val="24"/>
        </w:rPr>
      </w:pPr>
    </w:p>
    <w:p w:rsidR="008713DD" w:rsidRPr="009A18FD" w:rsidRDefault="008713DD" w:rsidP="008713DD">
      <w:pPr>
        <w:pStyle w:val="ConsNormal"/>
        <w:widowControl/>
        <w:tabs>
          <w:tab w:val="left" w:pos="720"/>
        </w:tabs>
        <w:ind w:right="0" w:firstLine="540"/>
        <w:jc w:val="center"/>
        <w:rPr>
          <w:b/>
          <w:sz w:val="30"/>
          <w:szCs w:val="30"/>
        </w:rPr>
      </w:pPr>
      <w:r w:rsidRPr="009A18FD">
        <w:rPr>
          <w:b/>
          <w:sz w:val="30"/>
          <w:szCs w:val="30"/>
        </w:rPr>
        <w:t>ПОСТАНОВЛЯЕТ:</w:t>
      </w:r>
    </w:p>
    <w:p w:rsidR="008713DD" w:rsidRPr="009A18FD" w:rsidRDefault="008713DD" w:rsidP="009A18FD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8713DD" w:rsidRPr="009A18FD" w:rsidRDefault="008713DD" w:rsidP="009A18FD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sz w:val="24"/>
          <w:szCs w:val="24"/>
          <w:shd w:val="clear" w:color="auto" w:fill="FFFFFF"/>
        </w:rPr>
      </w:pPr>
      <w:r w:rsidRPr="009A18FD">
        <w:rPr>
          <w:sz w:val="24"/>
          <w:szCs w:val="24"/>
        </w:rPr>
        <w:t>1. Внести изменения в регламент</w:t>
      </w:r>
      <w:r w:rsidRPr="009A18FD">
        <w:rPr>
          <w:sz w:val="24"/>
          <w:szCs w:val="24"/>
          <w:shd w:val="clear" w:color="auto" w:fill="FFFFFF"/>
        </w:rPr>
        <w:t xml:space="preserve"> реализации полномочий администратора доходов бюджета по взысканию дебиторской задолженности, утвержденный Постановлением №36-ПГ от 28.07.2023 «Об утверждении регламента реализации полномочий администратора доходов бюджета по взысканию дебиторской задолженности» следующие изменения:</w:t>
      </w:r>
    </w:p>
    <w:p w:rsidR="008713DD" w:rsidRPr="009A18FD" w:rsidRDefault="008713DD" w:rsidP="009A18FD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sz w:val="24"/>
          <w:szCs w:val="24"/>
        </w:rPr>
      </w:pPr>
      <w:r w:rsidRPr="009A18FD">
        <w:rPr>
          <w:sz w:val="24"/>
          <w:szCs w:val="24"/>
          <w:shd w:val="clear" w:color="auto" w:fill="FFFFFF"/>
        </w:rPr>
        <w:t>- Пункт 1 подпункта 1.2. графа «сроки реализации меро</w:t>
      </w:r>
      <w:bookmarkStart w:id="0" w:name="_GoBack"/>
      <w:bookmarkEnd w:id="0"/>
      <w:r w:rsidRPr="009A18FD">
        <w:rPr>
          <w:sz w:val="24"/>
          <w:szCs w:val="24"/>
          <w:shd w:val="clear" w:color="auto" w:fill="FFFFFF"/>
        </w:rPr>
        <w:t>приятия» изложить в следующей редакции: «По состоянию на 1 июля, 1 октября, 1 января года, следующего за отчетным»</w:t>
      </w:r>
    </w:p>
    <w:p w:rsidR="008713DD" w:rsidRPr="009A18FD" w:rsidRDefault="008713DD" w:rsidP="009A18FD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sz w:val="24"/>
          <w:szCs w:val="24"/>
        </w:rPr>
      </w:pPr>
      <w:r w:rsidRPr="009A18FD">
        <w:rPr>
          <w:sz w:val="24"/>
          <w:szCs w:val="24"/>
        </w:rPr>
        <w:t xml:space="preserve">2. Опубликовать настоящее Постановление </w:t>
      </w:r>
      <w:r w:rsidRPr="009A18FD">
        <w:rPr>
          <w:bCs/>
          <w:sz w:val="24"/>
          <w:szCs w:val="24"/>
        </w:rPr>
        <w:t>в газете «Аршанский вестник» и разместить на официальном сайте Администрации Аршанского сельского поселения в информационно - коммуникационной сети «Интернет»</w:t>
      </w:r>
      <w:r w:rsidRPr="009A18FD">
        <w:rPr>
          <w:sz w:val="24"/>
          <w:szCs w:val="24"/>
        </w:rPr>
        <w:t>.</w:t>
      </w:r>
    </w:p>
    <w:p w:rsidR="008713DD" w:rsidRPr="009A18FD" w:rsidRDefault="008713DD" w:rsidP="009A18FD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sz w:val="24"/>
          <w:szCs w:val="24"/>
        </w:rPr>
      </w:pPr>
      <w:r w:rsidRPr="009A18FD">
        <w:rPr>
          <w:sz w:val="24"/>
          <w:szCs w:val="24"/>
        </w:rPr>
        <w:t>3. Контроль за исполнением настоящего Постановления оставляю за собой</w:t>
      </w:r>
    </w:p>
    <w:p w:rsidR="008713DD" w:rsidRPr="009A18FD" w:rsidRDefault="008713DD" w:rsidP="009A18FD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8713DD" w:rsidRPr="009A18FD" w:rsidRDefault="008713DD" w:rsidP="009A18FD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8713DD" w:rsidRPr="009A18FD" w:rsidRDefault="008713DD" w:rsidP="009A18FD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A18FD">
        <w:rPr>
          <w:sz w:val="24"/>
          <w:szCs w:val="24"/>
        </w:rPr>
        <w:t>Глава</w:t>
      </w:r>
    </w:p>
    <w:p w:rsidR="009A18FD" w:rsidRPr="009A18FD" w:rsidRDefault="009A18FD" w:rsidP="009A18FD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A18FD">
        <w:rPr>
          <w:sz w:val="24"/>
          <w:szCs w:val="24"/>
        </w:rPr>
        <w:t>Аршанского сельского поселения</w:t>
      </w:r>
    </w:p>
    <w:p w:rsidR="009A18FD" w:rsidRPr="009A18FD" w:rsidRDefault="008713DD" w:rsidP="009A18FD">
      <w:pPr>
        <w:pStyle w:val="ConsNormal"/>
        <w:widowControl/>
        <w:ind w:right="0" w:firstLine="709"/>
        <w:jc w:val="both"/>
      </w:pPr>
      <w:r w:rsidRPr="009A18FD">
        <w:rPr>
          <w:sz w:val="24"/>
          <w:szCs w:val="24"/>
        </w:rPr>
        <w:t>Н.Л.Судникович</w:t>
      </w:r>
    </w:p>
    <w:sectPr w:rsidR="009A18FD" w:rsidRPr="009A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DD"/>
    <w:rsid w:val="00064382"/>
    <w:rsid w:val="008713DD"/>
    <w:rsid w:val="009A18FD"/>
    <w:rsid w:val="00C52A4D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C729"/>
  <w15:chartTrackingRefBased/>
  <w15:docId w15:val="{F22C44F1-EEBB-4D38-8818-E5DA477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1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3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87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B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B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Шапка (герб)"/>
    <w:basedOn w:val="a"/>
    <w:rsid w:val="009A18FD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2024-10-04T08:44:00Z</cp:lastPrinted>
  <dcterms:created xsi:type="dcterms:W3CDTF">2024-09-30T03:26:00Z</dcterms:created>
  <dcterms:modified xsi:type="dcterms:W3CDTF">2024-10-14T04:34:00Z</dcterms:modified>
</cp:coreProperties>
</file>