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D8" w:rsidRPr="009E7AD8" w:rsidRDefault="009E7AD8" w:rsidP="009E7AD8">
      <w:pPr>
        <w:shd w:val="clear" w:color="auto" w:fill="FFFFFF"/>
        <w:spacing w:after="0" w:line="645" w:lineRule="atLeast"/>
        <w:rPr>
          <w:rFonts w:ascii="Arial" w:eastAsia="Times New Roman" w:hAnsi="Arial" w:cs="Arial"/>
          <w:color w:val="202020"/>
          <w:sz w:val="54"/>
          <w:szCs w:val="54"/>
          <w:lang w:eastAsia="ru-RU"/>
        </w:rPr>
      </w:pPr>
      <w:proofErr w:type="spellStart"/>
      <w:r w:rsidRPr="009E7AD8">
        <w:rPr>
          <w:rFonts w:ascii="Arial" w:eastAsia="Times New Roman" w:hAnsi="Arial" w:cs="Arial"/>
          <w:color w:val="202020"/>
          <w:sz w:val="54"/>
          <w:szCs w:val="54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color w:val="202020"/>
          <w:sz w:val="54"/>
          <w:szCs w:val="54"/>
          <w:lang w:eastAsia="ru-RU"/>
        </w:rPr>
        <w:t xml:space="preserve"> и закон: разрешено ли его использование в России?</w:t>
      </w:r>
    </w:p>
    <w:p w:rsidR="009E7AD8" w:rsidRPr="009E7AD8" w:rsidRDefault="009E7AD8" w:rsidP="009E7A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3B630"/>
          <w:spacing w:val="5"/>
          <w:sz w:val="36"/>
          <w:szCs w:val="36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pacing w:val="5"/>
          <w:sz w:val="36"/>
          <w:szCs w:val="36"/>
          <w:lang w:eastAsia="ru-RU"/>
        </w:rPr>
        <w:t>Содержание статьи</w:t>
      </w:r>
    </w:p>
    <w:p w:rsidR="009E7AD8" w:rsidRPr="009E7AD8" w:rsidRDefault="009E7AD8" w:rsidP="009E7AD8">
      <w:pPr>
        <w:numPr>
          <w:ilvl w:val="0"/>
          <w:numId w:val="2"/>
        </w:numPr>
        <w:shd w:val="clear" w:color="auto" w:fill="FFFFFF"/>
        <w:spacing w:after="300" w:line="360" w:lineRule="atLeast"/>
        <w:ind w:left="0"/>
        <w:rPr>
          <w:rFonts w:ascii="Times New Roman" w:eastAsia="Times New Roman" w:hAnsi="Times New Roman" w:cs="Times New Roman"/>
          <w:color w:val="202020"/>
          <w:sz w:val="30"/>
          <w:szCs w:val="30"/>
          <w:u w:val="single"/>
          <w:lang w:eastAsia="ru-RU"/>
        </w:rPr>
      </w:pP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begin"/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instrText xml:space="preserve"> HYPERLINK "https://electropastux.ru/stati/elektropastukh-i-zakon-razresheno-li-ego-ispolzovanie-v-rossii/?ysclid=mpxoguv35d941458135" \l "mark1" </w:instrTex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separate"/>
      </w:r>
    </w:p>
    <w:p w:rsidR="009E7AD8" w:rsidRPr="009E7AD8" w:rsidRDefault="009E7AD8" w:rsidP="009E7A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949799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 xml:space="preserve">Что такое </w:t>
      </w:r>
      <w:proofErr w:type="spellStart"/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 xml:space="preserve"> и как он работает?</w: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end"/>
      </w:r>
    </w:p>
    <w:p w:rsidR="009E7AD8" w:rsidRPr="009E7AD8" w:rsidRDefault="009E7AD8" w:rsidP="009E7AD8">
      <w:pPr>
        <w:numPr>
          <w:ilvl w:val="0"/>
          <w:numId w:val="2"/>
        </w:numPr>
        <w:shd w:val="clear" w:color="auto" w:fill="FFFFFF"/>
        <w:spacing w:after="300" w:line="360" w:lineRule="atLeast"/>
        <w:ind w:left="0"/>
        <w:rPr>
          <w:rFonts w:ascii="Times New Roman" w:eastAsia="Times New Roman" w:hAnsi="Times New Roman" w:cs="Times New Roman"/>
          <w:color w:val="202020"/>
          <w:spacing w:val="5"/>
          <w:sz w:val="30"/>
          <w:szCs w:val="30"/>
          <w:u w:val="single"/>
          <w:lang w:eastAsia="ru-RU"/>
        </w:rPr>
      </w:pP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begin"/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instrText xml:space="preserve"> HYPERLINK "https://electropastux.ru/stati/elektropastukh-i-zakon-razresheno-li-ego-ispolzovanie-v-rossii/?ysclid=mpxoguv35d941458135" \l "mark2" </w:instrTex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separate"/>
      </w:r>
    </w:p>
    <w:p w:rsidR="009E7AD8" w:rsidRPr="009E7AD8" w:rsidRDefault="009E7AD8" w:rsidP="009E7A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949799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 xml:space="preserve">Разрешено ли использовать </w:t>
      </w:r>
      <w:proofErr w:type="spellStart"/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 xml:space="preserve"> в России?</w: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end"/>
      </w:r>
    </w:p>
    <w:p w:rsidR="009E7AD8" w:rsidRPr="009E7AD8" w:rsidRDefault="009E7AD8" w:rsidP="009E7AD8">
      <w:pPr>
        <w:numPr>
          <w:ilvl w:val="0"/>
          <w:numId w:val="2"/>
        </w:numPr>
        <w:shd w:val="clear" w:color="auto" w:fill="FFFFFF"/>
        <w:spacing w:after="300" w:line="360" w:lineRule="atLeast"/>
        <w:ind w:left="0"/>
        <w:rPr>
          <w:rFonts w:ascii="Times New Roman" w:eastAsia="Times New Roman" w:hAnsi="Times New Roman" w:cs="Times New Roman"/>
          <w:color w:val="202020"/>
          <w:spacing w:val="5"/>
          <w:sz w:val="30"/>
          <w:szCs w:val="30"/>
          <w:u w:val="single"/>
          <w:lang w:eastAsia="ru-RU"/>
        </w:rPr>
      </w:pP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begin"/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instrText xml:space="preserve"> HYPERLINK "https://electropastux.ru/stati/elektropastukh-i-zakon-razresheno-li-ego-ispolzovanie-v-rossii/?ysclid=mpxoguv35d941458135" \l "mark3" </w:instrTex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separate"/>
      </w:r>
    </w:p>
    <w:p w:rsidR="009E7AD8" w:rsidRPr="009E7AD8" w:rsidRDefault="009E7AD8" w:rsidP="009E7A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949799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 xml:space="preserve">Нужно ли получать разрешение на установку </w:t>
      </w:r>
      <w:proofErr w:type="spellStart"/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>электропастуха</w:t>
      </w:r>
      <w:proofErr w:type="spellEnd"/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>?</w: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end"/>
      </w:r>
    </w:p>
    <w:p w:rsidR="009E7AD8" w:rsidRPr="009E7AD8" w:rsidRDefault="009E7AD8" w:rsidP="009E7AD8">
      <w:pPr>
        <w:numPr>
          <w:ilvl w:val="0"/>
          <w:numId w:val="2"/>
        </w:numPr>
        <w:shd w:val="clear" w:color="auto" w:fill="FFFFFF"/>
        <w:spacing w:after="300" w:line="360" w:lineRule="atLeast"/>
        <w:ind w:left="0"/>
        <w:rPr>
          <w:rFonts w:ascii="Times New Roman" w:eastAsia="Times New Roman" w:hAnsi="Times New Roman" w:cs="Times New Roman"/>
          <w:color w:val="202020"/>
          <w:spacing w:val="5"/>
          <w:sz w:val="30"/>
          <w:szCs w:val="30"/>
          <w:u w:val="single"/>
          <w:lang w:eastAsia="ru-RU"/>
        </w:rPr>
      </w:pP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begin"/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instrText xml:space="preserve"> HYPERLINK "https://electropastux.ru/stati/elektropastukh-i-zakon-razresheno-li-ego-ispolzovanie-v-rossii/?ysclid=mpxoguv35d941458135" \l "mark4" </w:instrTex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separate"/>
      </w:r>
    </w:p>
    <w:p w:rsidR="009E7AD8" w:rsidRPr="009E7AD8" w:rsidRDefault="009E7AD8" w:rsidP="009E7A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949799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 xml:space="preserve">Как установить </w:t>
      </w:r>
      <w:proofErr w:type="spellStart"/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>, чтобы избежать нарушений?</w: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end"/>
      </w:r>
    </w:p>
    <w:p w:rsidR="009E7AD8" w:rsidRPr="009E7AD8" w:rsidRDefault="009E7AD8" w:rsidP="009E7AD8">
      <w:pPr>
        <w:numPr>
          <w:ilvl w:val="0"/>
          <w:numId w:val="2"/>
        </w:numPr>
        <w:shd w:val="clear" w:color="auto" w:fill="FFFFFF"/>
        <w:spacing w:after="300" w:line="360" w:lineRule="atLeast"/>
        <w:ind w:left="0"/>
        <w:rPr>
          <w:rFonts w:ascii="Times New Roman" w:eastAsia="Times New Roman" w:hAnsi="Times New Roman" w:cs="Times New Roman"/>
          <w:color w:val="202020"/>
          <w:spacing w:val="5"/>
          <w:sz w:val="30"/>
          <w:szCs w:val="30"/>
          <w:u w:val="single"/>
          <w:lang w:eastAsia="ru-RU"/>
        </w:rPr>
      </w:pP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begin"/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instrText xml:space="preserve"> HYPERLINK "https://electropastux.ru/stati/elektropastukh-i-zakon-razresheno-li-ego-ispolzovanie-v-rossii/?ysclid=mpxoguv35d941458135" \l "mark5" </w:instrTex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separate"/>
      </w:r>
    </w:p>
    <w:p w:rsidR="009E7AD8" w:rsidRPr="009E7AD8" w:rsidRDefault="009E7AD8" w:rsidP="009E7A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949799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202020"/>
          <w:spacing w:val="5"/>
          <w:sz w:val="30"/>
          <w:szCs w:val="30"/>
          <w:u w:val="single"/>
          <w:lang w:eastAsia="ru-RU"/>
        </w:rPr>
        <w:t>Заключение</w:t>
      </w:r>
      <w:r w:rsidRPr="009E7AD8">
        <w:rPr>
          <w:rFonts w:ascii="Arial" w:eastAsia="Times New Roman" w:hAnsi="Arial" w:cs="Arial"/>
          <w:color w:val="949799"/>
          <w:sz w:val="24"/>
          <w:szCs w:val="24"/>
          <w:lang w:eastAsia="ru-RU"/>
        </w:rPr>
        <w:fldChar w:fldCharType="end"/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-- это современная система ограждения, применяемая для содержания сельскохозяйственных животных и защиты посевов от диких животных. Однако у владельцев хозяйств часто возникает вопрос: законно ли его использование в России, какие ограничения существуют и нужно ли получать разрешение?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этой статье разберем правовые аспекты установки </w:t>
      </w:r>
      <w:proofErr w:type="spellStart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электропастуха</w:t>
      </w:r>
      <w:proofErr w:type="spellEnd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его допустимые характеристики и возможные ограничения в применении.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E7AD8" w:rsidRPr="009E7AD8" w:rsidRDefault="009E7AD8" w:rsidP="009E7AD8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 xml:space="preserve">Что такое </w:t>
      </w:r>
      <w:proofErr w:type="spellStart"/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 xml:space="preserve"> и как он работает?</w:t>
      </w:r>
    </w:p>
    <w:p w:rsidR="009E7AD8" w:rsidRPr="00D366F9" w:rsidRDefault="009E7AD8" w:rsidP="009E7AD8">
      <w:pPr>
        <w:shd w:val="clear" w:color="auto" w:fill="43B63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366F9">
        <w:rPr>
          <w:rFonts w:ascii="Arial" w:eastAsia="Times New Roman" w:hAnsi="Arial" w:cs="Arial"/>
          <w:sz w:val="24"/>
          <w:szCs w:val="24"/>
          <w:lang w:eastAsia="ru-RU"/>
        </w:rPr>
        <w:t>Электропастух</w:t>
      </w:r>
      <w:proofErr w:type="spellEnd"/>
      <w:r w:rsidRPr="00D366F9">
        <w:rPr>
          <w:rFonts w:ascii="Arial" w:eastAsia="Times New Roman" w:hAnsi="Arial" w:cs="Arial"/>
          <w:sz w:val="24"/>
          <w:szCs w:val="24"/>
          <w:lang w:eastAsia="ru-RU"/>
        </w:rPr>
        <w:t xml:space="preserve"> – это система ограждения, которая создает импульсное электрическое напряжение на проводах.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Животные, касаясь провода, получают кратковременный безопасный разряд, который вызывает у них рефлекторное избегание контакта с ограждением.</w:t>
      </w: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Это помогает:</w:t>
      </w:r>
    </w:p>
    <w:p w:rsidR="009E7AD8" w:rsidRPr="009E7AD8" w:rsidRDefault="009E7AD8" w:rsidP="009E7AD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Содержать домашний скот (коров, овец, лошадей, свиней) в определенной зоне без жестких заборов.</w:t>
      </w:r>
    </w:p>
    <w:p w:rsidR="009E7AD8" w:rsidRPr="009E7AD8" w:rsidRDefault="009E7AD8" w:rsidP="009E7A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lastRenderedPageBreak/>
        <w:t>Защищать посевные поля и сады от диких животных (кабаны, лоси, медведи).</w:t>
      </w:r>
    </w:p>
    <w:p w:rsidR="009E7AD8" w:rsidRPr="009E7AD8" w:rsidRDefault="009E7AD8" w:rsidP="009E7AD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Предотвращать побеги животных с пастбищ.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Системы </w:t>
      </w:r>
      <w:proofErr w:type="spellStart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электропастухов</w:t>
      </w:r>
      <w:proofErr w:type="spellEnd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работают на основе генератора импульсов, подающего напряжение с низкой силой тока, что делает их безопасными для животных и людей.</w:t>
      </w:r>
    </w:p>
    <w:p w:rsidR="009E7AD8" w:rsidRPr="009E7AD8" w:rsidRDefault="009E7AD8" w:rsidP="009E7AD8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 xml:space="preserve">Разрешено ли использовать </w:t>
      </w:r>
      <w:proofErr w:type="spellStart"/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 xml:space="preserve"> в России?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российском законодательстве нет прямого запрета на использование </w:t>
      </w:r>
      <w:proofErr w:type="spellStart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электропастухов</w:t>
      </w:r>
      <w:proofErr w:type="spellEnd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Однако существуют </w:t>
      </w: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определенные нормы и требования</w:t>
      </w: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которые необходимо учитывать.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Соответствие требованиям безопасности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закону, любое устройство, использующее электричество, должно отвечать требованиям безопасности:</w:t>
      </w:r>
    </w:p>
    <w:p w:rsidR="009E7AD8" w:rsidRPr="009E7AD8" w:rsidRDefault="009E7AD8" w:rsidP="009E7AD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Электропастухи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 должны работать </w:t>
      </w: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на низком напряжении</w:t>
      </w: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 (до 10 </w:t>
      </w: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кВ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), с импульсным током и минимальной силой тока (обычно не более 5-10 мА).</w:t>
      </w:r>
    </w:p>
    <w:p w:rsidR="009E7AD8" w:rsidRPr="009E7AD8" w:rsidRDefault="009E7AD8" w:rsidP="009E7AD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Длительность импульса не должна превышать </w:t>
      </w: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0,0015 секунды</w:t>
      </w: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, чтобы исключить опасность для животных и человека.</w:t>
      </w:r>
    </w:p>
    <w:p w:rsidR="009E7AD8" w:rsidRPr="009E7AD8" w:rsidRDefault="009E7AD8" w:rsidP="009E7AD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Устройство должно соответствовать требованиям ГОСТ и технических регламентов Таможенного союза (ТР ТС 004/2011 «О безопасности низковольтного оборудования»).</w:t>
      </w:r>
    </w:p>
    <w:p w:rsidR="009E7AD8" w:rsidRPr="009E7AD8" w:rsidRDefault="009E7AD8" w:rsidP="009E7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Установка предупреждающих знаков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</w:t>
      </w:r>
      <w:proofErr w:type="spellStart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установлен в общественно доступных местах или вблизи населенных пунктов, на его ограждении </w:t>
      </w: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обязательно</w:t>
      </w: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должны быть предупреждающие таблички с надписью:</w:t>
      </w:r>
    </w:p>
    <w:p w:rsidR="009E7AD8" w:rsidRPr="00E342D5" w:rsidRDefault="009E7AD8" w:rsidP="009E7AD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E342D5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Осторожно! </w:t>
      </w:r>
      <w:proofErr w:type="spellStart"/>
      <w:r w:rsidRPr="00E342D5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Электроизгородь</w:t>
      </w:r>
      <w:proofErr w:type="spellEnd"/>
      <w:r w:rsidRPr="00E342D5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!</w:t>
      </w:r>
    </w:p>
    <w:p w:rsidR="00E342D5" w:rsidRPr="009E7AD8" w:rsidRDefault="00E342D5" w:rsidP="009E7AD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необходимо для информирования людей о возможной опасности при контакте с проводами.</w:t>
      </w:r>
    </w:p>
    <w:p w:rsid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342D5" w:rsidRDefault="00E342D5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342D5" w:rsidRDefault="00E342D5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342D5" w:rsidRDefault="00E342D5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342D5" w:rsidRDefault="00E342D5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342D5" w:rsidRPr="009E7AD8" w:rsidRDefault="00E342D5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Запрет на нанесение вреда людям и животным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статье 245 УК РФ </w:t>
      </w: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«Жестокое обращение с животными»</w:t>
      </w: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использование </w:t>
      </w:r>
      <w:proofErr w:type="spellStart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электропастуха</w:t>
      </w:r>
      <w:proofErr w:type="spellEnd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 должно причинять физический вред животным. Так как системы </w:t>
      </w:r>
      <w:proofErr w:type="spellStart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электропастухов</w:t>
      </w:r>
      <w:proofErr w:type="spellEnd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работают </w:t>
      </w: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безопасных значениях тока</w:t>
      </w: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они не нарушают закон, если используются правильно.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Однако </w:t>
      </w: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недопустимо</w:t>
      </w: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9E7AD8" w:rsidRPr="009E7AD8" w:rsidRDefault="009E7AD8" w:rsidP="009E7AD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Подключать </w:t>
      </w: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 к сетевому напряжению 220 </w:t>
      </w:r>
      <w:proofErr w:type="gram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В</w:t>
      </w:r>
      <w:proofErr w:type="gram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 без понижающего преобразователя.</w:t>
      </w:r>
    </w:p>
    <w:p w:rsidR="009E7AD8" w:rsidRPr="009E7AD8" w:rsidRDefault="009E7AD8" w:rsidP="009E7AD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Устанавливать системы с постоянным током высокой силы, способным травмировать животных или людей.</w:t>
      </w:r>
    </w:p>
    <w:p w:rsidR="009E7AD8" w:rsidRPr="009E7AD8" w:rsidRDefault="009E7AD8" w:rsidP="009E7AD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Использовать </w:t>
      </w: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 в качестве средства самозащиты (например, на частных участках против людей).</w:t>
      </w:r>
    </w:p>
    <w:p w:rsidR="009E7AD8" w:rsidRPr="009E7AD8" w:rsidRDefault="009E7AD8" w:rsidP="009E7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Ограничения в населенных пунктах</w:t>
      </w:r>
    </w:p>
    <w:p w:rsidR="009E7AD8" w:rsidRPr="009E7AD8" w:rsidRDefault="009E7AD8" w:rsidP="009E7AD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В городах и пригородных поселках установка </w:t>
      </w: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электропастуха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 </w:t>
      </w: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может быть ограничена</w:t>
      </w: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 местными нормативными актами.</w:t>
      </w:r>
    </w:p>
    <w:p w:rsidR="009E7AD8" w:rsidRPr="009E7AD8" w:rsidRDefault="009E7AD8" w:rsidP="009E7AD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В СНТ (садовых некоммерческих товариществах) перед установкой следует уточнить правила в уставе товарищества.</w:t>
      </w:r>
    </w:p>
    <w:p w:rsidR="009E7AD8" w:rsidRPr="009E7AD8" w:rsidRDefault="009E7AD8" w:rsidP="009E7AD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В заповедниках и природных парках установка возможна только при наличии специального разрешения.</w:t>
      </w:r>
    </w:p>
    <w:p w:rsidR="009E7AD8" w:rsidRPr="009E7AD8" w:rsidRDefault="009E7AD8" w:rsidP="009E7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E7AD8" w:rsidRPr="009E7AD8" w:rsidRDefault="009E7AD8" w:rsidP="009E7AD8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 xml:space="preserve">Нужно ли получать разрешение на установку </w:t>
      </w:r>
      <w:proofErr w:type="spellStart"/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>электропастуха</w:t>
      </w:r>
      <w:proofErr w:type="spellEnd"/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>?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большинстве случаев </w:t>
      </w:r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разрешение не требуется</w:t>
      </w: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если устройство устанавливается на частной территории и используется для защиты сельскохозяйственных угодий.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Однако в некоторых случаях могут потребоваться согласования:</w:t>
      </w:r>
    </w:p>
    <w:p w:rsidR="009E7AD8" w:rsidRPr="009E7AD8" w:rsidRDefault="009E7AD8" w:rsidP="009E7AD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Если </w:t>
      </w: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 устанавливается </w:t>
      </w: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вдоль дорог</w:t>
      </w: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, могут понадобиться согласования с местными органами управления дорогами.</w:t>
      </w:r>
    </w:p>
    <w:p w:rsidR="009E7AD8" w:rsidRPr="009E7AD8" w:rsidRDefault="009E7AD8" w:rsidP="009E7AD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Если ограждение монтируется </w:t>
      </w: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в местах выпаса животных, находящихся в государственной собственности</w:t>
      </w: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, может потребоваться разрешение местных органов сельского хозяйства.</w:t>
      </w:r>
    </w:p>
    <w:p w:rsidR="009E7AD8" w:rsidRPr="009E7AD8" w:rsidRDefault="009E7AD8" w:rsidP="009E7AD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В некоторых регионах могут действовать </w:t>
      </w: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местные правила</w:t>
      </w: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, регулирующие использование </w:t>
      </w: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электроизгородей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 (например, вблизи населенных пунктов или туристических зон)</w:t>
      </w:r>
    </w:p>
    <w:p w:rsidR="009E7AD8" w:rsidRPr="009E7AD8" w:rsidRDefault="009E7AD8" w:rsidP="009E7AD8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 xml:space="preserve">Как установить </w:t>
      </w:r>
      <w:proofErr w:type="spellStart"/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>, чтобы избежать нарушений?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избежать проблем с законом, важно соблюдать несколько правил:</w:t>
      </w:r>
    </w:p>
    <w:p w:rsidR="009E7AD8" w:rsidRPr="009E7AD8" w:rsidRDefault="009E7AD8" w:rsidP="009E7AD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Использовать только сертифицированные устройства</w:t>
      </w:r>
    </w:p>
    <w:p w:rsidR="009E7AD8" w:rsidRPr="009E7AD8" w:rsidRDefault="009E7AD8" w:rsidP="009E7AD8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Приобретайте </w:t>
      </w: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электропастухи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, соответствующие техническим требованиям ГОСТ и ТР ТС.</w:t>
      </w:r>
    </w:p>
    <w:p w:rsidR="009E7AD8" w:rsidRPr="009E7AD8" w:rsidRDefault="009E7AD8" w:rsidP="009E7AD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Настроить безопасный уровень напряжения и силы тока</w:t>
      </w:r>
    </w:p>
    <w:p w:rsidR="009E7AD8" w:rsidRPr="009E7AD8" w:rsidRDefault="009E7AD8" w:rsidP="009E7AD8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Использовать только </w:t>
      </w: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импульсный ток</w:t>
      </w: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 с ограничением по силе (не более 10 мА).</w:t>
      </w:r>
    </w:p>
    <w:p w:rsidR="009E7AD8" w:rsidRPr="009E7AD8" w:rsidRDefault="009E7AD8" w:rsidP="009E7AD8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Размещать генератор тока в защищенном месте, недоступном для детей.</w:t>
      </w:r>
    </w:p>
    <w:p w:rsidR="009E7AD8" w:rsidRPr="009E7AD8" w:rsidRDefault="009E7AD8" w:rsidP="009E7AD8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Разместить предупреждающие знаки</w:t>
      </w:r>
    </w:p>
    <w:p w:rsidR="009E7AD8" w:rsidRPr="009E7AD8" w:rsidRDefault="009E7AD8" w:rsidP="009E7AD8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Установить знаки на высоте 1,5 метра с интервалом 20-30 метров вдоль ограждения.</w:t>
      </w:r>
    </w:p>
    <w:p w:rsidR="009E7AD8" w:rsidRPr="009E7AD8" w:rsidRDefault="009E7AD8" w:rsidP="009E7AD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Избегать установки в местах общего пользования</w:t>
      </w:r>
    </w:p>
    <w:p w:rsidR="009E7AD8" w:rsidRPr="009E7AD8" w:rsidRDefault="009E7AD8" w:rsidP="009E7AD8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Не размещать </w:t>
      </w:r>
      <w:proofErr w:type="spellStart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 xml:space="preserve"> вдоль дорог и общественных троп без разрешения.</w:t>
      </w:r>
    </w:p>
    <w:p w:rsidR="009E7AD8" w:rsidRPr="009E7AD8" w:rsidRDefault="009E7AD8" w:rsidP="009E7AD8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27"/>
          <w:szCs w:val="27"/>
          <w:lang w:eastAsia="ru-RU"/>
        </w:rPr>
        <w:t>Контролировать исправность системы</w:t>
      </w:r>
    </w:p>
    <w:p w:rsidR="009E7AD8" w:rsidRPr="009E7AD8" w:rsidRDefault="009E7AD8" w:rsidP="009E7AD8">
      <w:pPr>
        <w:numPr>
          <w:ilvl w:val="1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Регулярно проверять натяжение проводов и работоспособность генератора.</w:t>
      </w:r>
    </w:p>
    <w:p w:rsidR="009E7AD8" w:rsidRPr="009E7AD8" w:rsidRDefault="009E7AD8" w:rsidP="009E7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E7AD8" w:rsidRPr="009E7AD8" w:rsidRDefault="009E7AD8" w:rsidP="009E7AD8">
      <w:pPr>
        <w:shd w:val="clear" w:color="auto" w:fill="FFFFFF"/>
        <w:spacing w:before="300" w:after="300" w:line="240" w:lineRule="auto"/>
        <w:outlineLvl w:val="2"/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</w:pPr>
      <w:r w:rsidRPr="009E7AD8">
        <w:rPr>
          <w:rFonts w:ascii="Arial" w:eastAsia="Times New Roman" w:hAnsi="Arial" w:cs="Arial"/>
          <w:b/>
          <w:bCs/>
          <w:color w:val="43B630"/>
          <w:sz w:val="36"/>
          <w:szCs w:val="36"/>
          <w:lang w:eastAsia="ru-RU"/>
        </w:rPr>
        <w:t>Заключение</w:t>
      </w:r>
    </w:p>
    <w:p w:rsidR="009E7AD8" w:rsidRPr="009E7AD8" w:rsidRDefault="009E7AD8" w:rsidP="009E7AD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9E7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электропастуха</w:t>
      </w:r>
      <w:proofErr w:type="spellEnd"/>
      <w:r w:rsidRPr="009E7A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России разрешено, но с определенными ограничениями. Главное требование – безопасность системы как для животных, так и для людей.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избежать нарушений, важно:</w:t>
      </w:r>
    </w:p>
    <w:p w:rsidR="009E7AD8" w:rsidRPr="009E7AD8" w:rsidRDefault="009E7AD8" w:rsidP="009E7AD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Использовать сертифицированное оборудование с безопасными параметрами напряжения.</w:t>
      </w:r>
    </w:p>
    <w:p w:rsidR="009E7AD8" w:rsidRPr="009E7AD8" w:rsidRDefault="009E7AD8" w:rsidP="009E7AD8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Размещать предупреждающие знаки.</w:t>
      </w:r>
    </w:p>
    <w:p w:rsidR="009E7AD8" w:rsidRPr="009E7AD8" w:rsidRDefault="009E7AD8" w:rsidP="009E7AD8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Соблюдать нормы установки, особенно вблизи дорог и населенных пунктов.</w:t>
      </w:r>
    </w:p>
    <w:p w:rsidR="009E7AD8" w:rsidRPr="009E7AD8" w:rsidRDefault="009E7AD8" w:rsidP="009E7AD8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3B630"/>
          <w:sz w:val="27"/>
          <w:szCs w:val="27"/>
          <w:lang w:eastAsia="ru-RU"/>
        </w:rPr>
      </w:pPr>
      <w:r w:rsidRPr="009E7AD8">
        <w:rPr>
          <w:rFonts w:ascii="Arial" w:eastAsia="Times New Roman" w:hAnsi="Arial" w:cs="Arial"/>
          <w:color w:val="43B630"/>
          <w:sz w:val="27"/>
          <w:szCs w:val="27"/>
          <w:lang w:eastAsia="ru-RU"/>
        </w:rPr>
        <w:t>Контролировать работу системы, не допуская её использования в незаконных целях.</w:t>
      </w:r>
    </w:p>
    <w:p w:rsidR="009E7AD8" w:rsidRPr="009E7AD8" w:rsidRDefault="009E7AD8" w:rsidP="009E7AD8">
      <w:pPr>
        <w:shd w:val="clear" w:color="auto" w:fill="FFFFFF"/>
        <w:spacing w:after="300" w:line="315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E7A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Электропастух</w:t>
      </w:r>
      <w:proofErr w:type="spellEnd"/>
      <w:r w:rsidRPr="009E7A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-- эффективный и законный способ содержания животных и защиты посевов, если применять его с учетом всех правил и норм.</w:t>
      </w:r>
    </w:p>
    <w:p w:rsidR="004D34FE" w:rsidRPr="004D34FE" w:rsidRDefault="004D34FE" w:rsidP="004D34F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Электропастухи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России должны соответствовать требованиям безопасности, установленным в технических регламентах Евразийского экономического союза (ЕАЭС), куда входит Россия, а также в национальных стандартах (ГОСТах). </w:t>
      </w:r>
      <w:hyperlink r:id="rId5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6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7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electropastuch.ru</w:t>
        </w:r>
      </w:hyperlink>
    </w:p>
    <w:p w:rsidR="004D34FE" w:rsidRPr="004D34FE" w:rsidRDefault="004D34FE" w:rsidP="004D34F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Основные нормативные документы:</w:t>
      </w:r>
    </w:p>
    <w:p w:rsidR="004D34FE" w:rsidRPr="004D34FE" w:rsidRDefault="004D34FE" w:rsidP="004D34FE">
      <w:pPr>
        <w:numPr>
          <w:ilvl w:val="0"/>
          <w:numId w:val="29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Технический регламент Таможенного союза «О безопасности низковольтного оборудования» (ТР ТС 004/2011)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Определяет требования к безопасности низковольтного оборудования, включая 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электропастухи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hyperlink r:id="rId8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9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</w:p>
    <w:p w:rsidR="004D34FE" w:rsidRPr="004D34FE" w:rsidRDefault="004D34FE" w:rsidP="004D34FE">
      <w:pPr>
        <w:numPr>
          <w:ilvl w:val="0"/>
          <w:numId w:val="29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ТР ТС 020/2011 «Электромагнитная совместимость технических средств»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 ещё один технический регламент, который может применяться к 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электропастухам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hyperlink r:id="rId10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11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electropastuch.ru</w:t>
        </w:r>
      </w:hyperlink>
    </w:p>
    <w:p w:rsidR="004D34FE" w:rsidRPr="004D34FE" w:rsidRDefault="004D34FE" w:rsidP="004D34F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Ключевые требования к </w:t>
      </w:r>
      <w:proofErr w:type="spellStart"/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электропастухам</w:t>
      </w:r>
      <w:proofErr w:type="spellEnd"/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:rsidR="004D34FE" w:rsidRPr="004D34FE" w:rsidRDefault="004D34FE" w:rsidP="004D34FE">
      <w:pPr>
        <w:numPr>
          <w:ilvl w:val="0"/>
          <w:numId w:val="30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Импульсный характер тока.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Устройства должны генерировать короткие импульсы тока, а не постоянное опасное напряжение. Это делает их безопасными для жизни животных и человека. </w:t>
      </w:r>
      <w:hyperlink r:id="rId12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13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14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electropastuch.ru</w:t>
        </w:r>
      </w:hyperlink>
    </w:p>
    <w:p w:rsidR="004D34FE" w:rsidRPr="004D34FE" w:rsidRDefault="004D34FE" w:rsidP="004D34FE">
      <w:pPr>
        <w:numPr>
          <w:ilvl w:val="0"/>
          <w:numId w:val="30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Напряжение.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Обычно до 10 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кВ.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15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</w:p>
    <w:p w:rsidR="004D34FE" w:rsidRPr="004D34FE" w:rsidRDefault="004D34FE" w:rsidP="004D34FE">
      <w:pPr>
        <w:numPr>
          <w:ilvl w:val="0"/>
          <w:numId w:val="30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Сила тока.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Минимальная, обычно не более 5–10 мА. </w:t>
      </w:r>
      <w:hyperlink r:id="rId16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</w:p>
    <w:p w:rsidR="004D34FE" w:rsidRPr="004D34FE" w:rsidRDefault="004D34FE" w:rsidP="004D34FE">
      <w:pPr>
        <w:numPr>
          <w:ilvl w:val="0"/>
          <w:numId w:val="30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Длительность импульса.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 должна превышать 0,0015 секунды. </w:t>
      </w:r>
      <w:hyperlink r:id="rId17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</w:p>
    <w:p w:rsidR="004D34FE" w:rsidRPr="004D34FE" w:rsidRDefault="004D34FE" w:rsidP="004D34FE">
      <w:pPr>
        <w:numPr>
          <w:ilvl w:val="0"/>
          <w:numId w:val="30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Производители и импортёры обязаны иметь декларации или сертификаты соответствия на продукцию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hyperlink r:id="rId18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19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electropastuch.ru</w:t>
        </w:r>
      </w:hyperlink>
    </w:p>
    <w:p w:rsidR="004D34FE" w:rsidRPr="004D34FE" w:rsidRDefault="004D34FE" w:rsidP="004D34F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Дополнительные требования:</w:t>
      </w:r>
    </w:p>
    <w:p w:rsidR="004D34FE" w:rsidRPr="004D34FE" w:rsidRDefault="004D34FE" w:rsidP="004D34FE">
      <w:pPr>
        <w:numPr>
          <w:ilvl w:val="0"/>
          <w:numId w:val="3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Предупреждающие знаки.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 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электроизгородях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доступных для посторонних лиц, должны быть установлены знаки «Внимание! Электрическая изгородь» или аналогичные. Знаки должны быть хорошо видны и расположены на видных местах (у калиток, входов, вдоль дорог, по периметру через каждые 50–100 метров). </w:t>
      </w:r>
      <w:hyperlink r:id="rId20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21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electropastux.ru</w:t>
        </w:r>
      </w:hyperlink>
      <w:hyperlink r:id="rId22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electropastuch.ru</w:t>
        </w:r>
      </w:hyperlink>
    </w:p>
    <w:p w:rsidR="004D34FE" w:rsidRPr="004D34FE" w:rsidRDefault="004D34FE" w:rsidP="004D34FE">
      <w:pPr>
        <w:numPr>
          <w:ilvl w:val="0"/>
          <w:numId w:val="3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Ограничения по размещению.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Электропастух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разрешается устанавливать только в пределах границ земельного участка, находящегося в собственности или аренде. Запрещено размещать его на землях общего пользования, в 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водоохранных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зонах, лесном фонде или на территориях особо охраняемых природных объектов без согласования с профиль</w:t>
      </w:r>
      <w:bookmarkStart w:id="0" w:name="_GoBack"/>
      <w:bookmarkEnd w:id="0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ными ведомствами. </w:t>
      </w:r>
      <w:hyperlink r:id="rId23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kursavka-r07.gosweb.gosuslugi.ru</w:t>
        </w:r>
      </w:hyperlink>
    </w:p>
    <w:p w:rsidR="004D34FE" w:rsidRPr="004D34FE" w:rsidRDefault="004D34FE" w:rsidP="004D34FE">
      <w:pPr>
        <w:numPr>
          <w:ilvl w:val="0"/>
          <w:numId w:val="3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Согласования в отдельных случаях.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Например, если 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электропастух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устанавливается вдоль дорог, могут понадобиться согласования с местными органами управления дорогами. Если ограждение монтируется в местах выпаса животных, находящихся в государственной собственности, может потребоваться разрешение местных органов сельского хозяйства. </w:t>
      </w:r>
      <w:hyperlink r:id="rId24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electropastu</w:t>
        </w:r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x</w:t>
        </w:r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.ru</w:t>
        </w:r>
      </w:hyperlink>
    </w:p>
    <w:p w:rsidR="004D34FE" w:rsidRPr="004D34FE" w:rsidRDefault="004D34FE" w:rsidP="004D34F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Ответственность.</w:t>
      </w: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Владелец 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электропастуха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несёт гражданско-правовую ответственность по статье 1064 Гражданского кодекса РФ в случае причинения вреда здоровью или имуществу третьих лиц. При причинении тяжкого вреда здоровью или смерти возможна уголовная ответственность по статьям 118 или 269 УК РФ. </w:t>
      </w:r>
      <w:hyperlink r:id="rId25" w:tgtFrame="_blank" w:history="1">
        <w:r w:rsidRPr="004D34F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kursavka-r07.gosweb.gosuslugi.ru</w:t>
        </w:r>
      </w:hyperlink>
    </w:p>
    <w:p w:rsidR="004D34FE" w:rsidRPr="004D34FE" w:rsidRDefault="004D34FE" w:rsidP="004D34F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Перед установкой </w:t>
      </w:r>
      <w:proofErr w:type="spellStart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электропастуха</w:t>
      </w:r>
      <w:proofErr w:type="spellEnd"/>
      <w:r w:rsidRPr="004D34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рекомендуется уточнить актуальные требования в соответствующих нормативных актах и получить необходимые согласования.</w:t>
      </w:r>
    </w:p>
    <w:p w:rsidR="00454253" w:rsidRDefault="00454253"/>
    <w:sectPr w:rsidR="0045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621"/>
    <w:multiLevelType w:val="multilevel"/>
    <w:tmpl w:val="A470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83C9D"/>
    <w:multiLevelType w:val="multilevel"/>
    <w:tmpl w:val="3C06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E6C10"/>
    <w:multiLevelType w:val="multilevel"/>
    <w:tmpl w:val="E17E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92418"/>
    <w:multiLevelType w:val="multilevel"/>
    <w:tmpl w:val="AACC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35020"/>
    <w:multiLevelType w:val="multilevel"/>
    <w:tmpl w:val="4520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A44D22"/>
    <w:multiLevelType w:val="multilevel"/>
    <w:tmpl w:val="D00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378B1"/>
    <w:multiLevelType w:val="multilevel"/>
    <w:tmpl w:val="DA0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8F3926"/>
    <w:multiLevelType w:val="multilevel"/>
    <w:tmpl w:val="3414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784526"/>
    <w:multiLevelType w:val="multilevel"/>
    <w:tmpl w:val="E63A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8023C9"/>
    <w:multiLevelType w:val="multilevel"/>
    <w:tmpl w:val="0E9C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E546E"/>
    <w:multiLevelType w:val="multilevel"/>
    <w:tmpl w:val="835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75F45"/>
    <w:multiLevelType w:val="multilevel"/>
    <w:tmpl w:val="4732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9A040E"/>
    <w:multiLevelType w:val="multilevel"/>
    <w:tmpl w:val="84EA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CE4191"/>
    <w:multiLevelType w:val="multilevel"/>
    <w:tmpl w:val="24A2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14593"/>
    <w:multiLevelType w:val="multilevel"/>
    <w:tmpl w:val="C49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FD2F26"/>
    <w:multiLevelType w:val="multilevel"/>
    <w:tmpl w:val="F6B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51C25"/>
    <w:multiLevelType w:val="multilevel"/>
    <w:tmpl w:val="BBF6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A2380E"/>
    <w:multiLevelType w:val="multilevel"/>
    <w:tmpl w:val="85DC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B6225B"/>
    <w:multiLevelType w:val="multilevel"/>
    <w:tmpl w:val="834E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5517BC"/>
    <w:multiLevelType w:val="multilevel"/>
    <w:tmpl w:val="5F9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FC5A9D"/>
    <w:multiLevelType w:val="multilevel"/>
    <w:tmpl w:val="12C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F5038"/>
    <w:multiLevelType w:val="multilevel"/>
    <w:tmpl w:val="951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602693"/>
    <w:multiLevelType w:val="multilevel"/>
    <w:tmpl w:val="2DC4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244186"/>
    <w:multiLevelType w:val="multilevel"/>
    <w:tmpl w:val="D326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575414"/>
    <w:multiLevelType w:val="multilevel"/>
    <w:tmpl w:val="B03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4B0636"/>
    <w:multiLevelType w:val="multilevel"/>
    <w:tmpl w:val="E686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7"/>
  </w:num>
  <w:num w:numId="5">
    <w:abstractNumId w:val="25"/>
  </w:num>
  <w:num w:numId="6">
    <w:abstractNumId w:val="5"/>
  </w:num>
  <w:num w:numId="7">
    <w:abstractNumId w:val="1"/>
  </w:num>
  <w:num w:numId="8">
    <w:abstractNumId w:val="19"/>
  </w:num>
  <w:num w:numId="9">
    <w:abstractNumId w:val="21"/>
  </w:num>
  <w:num w:numId="10">
    <w:abstractNumId w:val="23"/>
  </w:num>
  <w:num w:numId="11">
    <w:abstractNumId w:val="14"/>
  </w:num>
  <w:num w:numId="12">
    <w:abstractNumId w:val="18"/>
  </w:num>
  <w:num w:numId="13">
    <w:abstractNumId w:val="8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2"/>
  </w:num>
  <w:num w:numId="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12"/>
  </w:num>
  <w:num w:numId="25">
    <w:abstractNumId w:val="22"/>
  </w:num>
  <w:num w:numId="26">
    <w:abstractNumId w:val="6"/>
  </w:num>
  <w:num w:numId="27">
    <w:abstractNumId w:val="24"/>
  </w:num>
  <w:num w:numId="28">
    <w:abstractNumId w:val="3"/>
  </w:num>
  <w:num w:numId="29">
    <w:abstractNumId w:val="9"/>
  </w:num>
  <w:num w:numId="30">
    <w:abstractNumId w:val="1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1A"/>
    <w:rsid w:val="00312310"/>
    <w:rsid w:val="00321D66"/>
    <w:rsid w:val="003B5A1A"/>
    <w:rsid w:val="00440622"/>
    <w:rsid w:val="00454253"/>
    <w:rsid w:val="004D34FE"/>
    <w:rsid w:val="006B61A0"/>
    <w:rsid w:val="00975568"/>
    <w:rsid w:val="009E7AD8"/>
    <w:rsid w:val="00B362C9"/>
    <w:rsid w:val="00D366F9"/>
    <w:rsid w:val="00E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F164"/>
  <w15:chartTrackingRefBased/>
  <w15:docId w15:val="{8F6948B8-3761-4F63-87DF-A18AAD92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441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95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41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69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51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3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2827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0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802">
              <w:marLeft w:val="0"/>
              <w:marRight w:val="0"/>
              <w:marTop w:val="0"/>
              <w:marBottom w:val="0"/>
              <w:divBdr>
                <w:top w:val="single" w:sz="6" w:space="15" w:color="F5F5F5"/>
                <w:left w:val="single" w:sz="6" w:space="30" w:color="F5F5F5"/>
                <w:bottom w:val="single" w:sz="6" w:space="15" w:color="F5F5F5"/>
                <w:right w:val="single" w:sz="6" w:space="30" w:color="F5F5F5"/>
              </w:divBdr>
              <w:divsChild>
                <w:div w:id="20510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8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6148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071">
                  <w:marLeft w:val="0"/>
                  <w:marRight w:val="0"/>
                  <w:marTop w:val="9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5256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17130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5F5F5"/>
                                    <w:left w:val="single" w:sz="6" w:space="30" w:color="F5F5F5"/>
                                    <w:bottom w:val="single" w:sz="6" w:space="15" w:color="F5F5F5"/>
                                    <w:right w:val="single" w:sz="6" w:space="30" w:color="F5F5F5"/>
                                  </w:divBdr>
                                  <w:divsChild>
                                    <w:div w:id="3952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44760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15" w:color="43B63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0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74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1916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9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6350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71132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35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7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1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9E9E9"/>
                                        <w:left w:val="single" w:sz="6" w:space="15" w:color="E9E9E9"/>
                                        <w:bottom w:val="single" w:sz="6" w:space="8" w:color="E9E9E9"/>
                                        <w:right w:val="single" w:sz="6" w:space="15" w:color="E9E9E9"/>
                                      </w:divBdr>
                                      <w:divsChild>
                                        <w:div w:id="25135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5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9E9E9"/>
                                        <w:left w:val="single" w:sz="6" w:space="15" w:color="E9E9E9"/>
                                        <w:bottom w:val="single" w:sz="6" w:space="8" w:color="E9E9E9"/>
                                        <w:right w:val="single" w:sz="6" w:space="15" w:color="E9E9E9"/>
                                      </w:divBdr>
                                      <w:divsChild>
                                        <w:div w:id="11891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18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9E9E9"/>
                                        <w:left w:val="single" w:sz="6" w:space="15" w:color="E9E9E9"/>
                                        <w:bottom w:val="single" w:sz="6" w:space="8" w:color="E9E9E9"/>
                                        <w:right w:val="single" w:sz="6" w:space="15" w:color="E9E9E9"/>
                                      </w:divBdr>
                                      <w:divsChild>
                                        <w:div w:id="12893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945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9E9E9"/>
                                        <w:left w:val="single" w:sz="6" w:space="15" w:color="E9E9E9"/>
                                        <w:bottom w:val="single" w:sz="6" w:space="8" w:color="E9E9E9"/>
                                        <w:right w:val="single" w:sz="6" w:space="15" w:color="E9E9E9"/>
                                      </w:divBdr>
                                      <w:divsChild>
                                        <w:div w:id="86717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41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9E9E9"/>
                                        <w:left w:val="single" w:sz="6" w:space="15" w:color="E9E9E9"/>
                                        <w:bottom w:val="single" w:sz="6" w:space="8" w:color="E9E9E9"/>
                                        <w:right w:val="single" w:sz="6" w:space="15" w:color="E9E9E9"/>
                                      </w:divBdr>
                                      <w:divsChild>
                                        <w:div w:id="6665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77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9E9E9"/>
                                        <w:left w:val="single" w:sz="6" w:space="15" w:color="E9E9E9"/>
                                        <w:bottom w:val="single" w:sz="6" w:space="8" w:color="E9E9E9"/>
                                        <w:right w:val="single" w:sz="6" w:space="15" w:color="E9E9E9"/>
                                      </w:divBdr>
                                      <w:divsChild>
                                        <w:div w:id="11325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73406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46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83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9335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8" w:color="D8D8D8"/>
                                    <w:bottom w:val="single" w:sz="6" w:space="11" w:color="D8D8D8"/>
                                    <w:right w:val="single" w:sz="6" w:space="8" w:color="D8D8D8"/>
                                  </w:divBdr>
                                  <w:divsChild>
                                    <w:div w:id="169996386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9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8" w:color="D8D8D8"/>
                                    <w:bottom w:val="single" w:sz="6" w:space="11" w:color="D8D8D8"/>
                                    <w:right w:val="single" w:sz="6" w:space="8" w:color="D8D8D8"/>
                                  </w:divBdr>
                                  <w:divsChild>
                                    <w:div w:id="1857957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3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860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26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342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2879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45441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719519">
          <w:marLeft w:val="0"/>
          <w:marRight w:val="0"/>
          <w:marTop w:val="0"/>
          <w:marBottom w:val="0"/>
          <w:divBdr>
            <w:top w:val="single" w:sz="6" w:space="15" w:color="DF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733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ropastux.ru/stati/yuridicheskie-aspekty-ispolzovaniya-elektropastukhov-v-rossii/" TargetMode="External"/><Relationship Id="rId13" Type="http://schemas.openxmlformats.org/officeDocument/2006/relationships/hyperlink" Target="https://electropastux.ru/stati/elektropastukh-i-zakon-razresheno-li-ego-ispolzovanie-v-rossii/" TargetMode="External"/><Relationship Id="rId18" Type="http://schemas.openxmlformats.org/officeDocument/2006/relationships/hyperlink" Target="https://electropastux.ru/stati/yuridicheskie-aspekty-ispolzovaniya-elektropastukhov-v-rossii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ectropastux.ru/stati/elektropastukh-i-zakon-razresheno-li-ego-ispolzovanie-v-rossii/" TargetMode="External"/><Relationship Id="rId7" Type="http://schemas.openxmlformats.org/officeDocument/2006/relationships/hyperlink" Target="https://electropastuch.ru/stati/yuridicheskie-aspekty-ispolzovaniya-elektropastukhov-v-rossii/" TargetMode="External"/><Relationship Id="rId12" Type="http://schemas.openxmlformats.org/officeDocument/2006/relationships/hyperlink" Target="https://electropastux.ru/stati/yuridicheskie-aspekty-ispolzovaniya-elektropastukhov-v-rossii/" TargetMode="External"/><Relationship Id="rId17" Type="http://schemas.openxmlformats.org/officeDocument/2006/relationships/hyperlink" Target="https://electropastux.ru/stati/elektropastukh-i-zakon-razresheno-li-ego-ispolzovanie-v-rossii/" TargetMode="External"/><Relationship Id="rId25" Type="http://schemas.openxmlformats.org/officeDocument/2006/relationships/hyperlink" Target="https://kursavka-r07.gosweb.gosuslugi.ru/dlya-zhiteley/novosti-i-reportazhi/novosti_433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ectropastux.ru/stati/elektropastukh-i-zakon-razresheno-li-ego-ispolzovanie-v-rossii/" TargetMode="External"/><Relationship Id="rId20" Type="http://schemas.openxmlformats.org/officeDocument/2006/relationships/hyperlink" Target="https://electropastux.ru/stati/yuridicheskie-aspekty-ispolzovaniya-elektropastukhov-v-ross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ectropastux.ru/stati/elektropastukh-i-zakon-razresheno-li-ego-ispolzovanie-v-rossii/" TargetMode="External"/><Relationship Id="rId11" Type="http://schemas.openxmlformats.org/officeDocument/2006/relationships/hyperlink" Target="https://electropastuch.ru/stati/yuridicheskie-aspekty-ispolzovaniya-elektropastukhov-v-rossii/" TargetMode="External"/><Relationship Id="rId24" Type="http://schemas.openxmlformats.org/officeDocument/2006/relationships/hyperlink" Target="https://electropastux.ru/stati/elektropastukh-i-zakon-razresheno-li-ego-ispolzovanie-v-rossii/" TargetMode="External"/><Relationship Id="rId5" Type="http://schemas.openxmlformats.org/officeDocument/2006/relationships/hyperlink" Target="https://electropastux.ru/stati/yuridicheskie-aspekty-ispolzovaniya-elektropastukhov-v-rossii/" TargetMode="External"/><Relationship Id="rId15" Type="http://schemas.openxmlformats.org/officeDocument/2006/relationships/hyperlink" Target="https://electropastux.ru/stati/elektropastukh-i-zakon-razresheno-li-ego-ispolzovanie-v-rossii/" TargetMode="External"/><Relationship Id="rId23" Type="http://schemas.openxmlformats.org/officeDocument/2006/relationships/hyperlink" Target="https://kursavka-r07.gosweb.gosuslugi.ru/dlya-zhiteley/novosti-i-reportazhi/novosti_4335.html" TargetMode="External"/><Relationship Id="rId10" Type="http://schemas.openxmlformats.org/officeDocument/2006/relationships/hyperlink" Target="https://electropastux.ru/stati/yuridicheskie-aspekty-ispolzovaniya-elektropastukhov-v-rossii/" TargetMode="External"/><Relationship Id="rId19" Type="http://schemas.openxmlformats.org/officeDocument/2006/relationships/hyperlink" Target="https://electropastuch.ru/stati/yuridicheskie-aspekty-ispolzovaniya-elektropastukhov-v-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ctropastux.ru/stati/elektropastukh-i-zakon-razresheno-li-ego-ispolzovanie-v-rossii/" TargetMode="External"/><Relationship Id="rId14" Type="http://schemas.openxmlformats.org/officeDocument/2006/relationships/hyperlink" Target="https://electropastuch.ru/stati/yuridicheskie-aspekty-ispolzovaniya-elektropastukhov-v-rossii/" TargetMode="External"/><Relationship Id="rId22" Type="http://schemas.openxmlformats.org/officeDocument/2006/relationships/hyperlink" Target="https://electropastuch.ru/stati/yuridicheskie-aspekty-ispolzovaniya-elektropastukhov-v-rossi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cp:lastPrinted>2026-06-03T06:59:00Z</cp:lastPrinted>
  <dcterms:created xsi:type="dcterms:W3CDTF">2026-06-03T06:24:00Z</dcterms:created>
  <dcterms:modified xsi:type="dcterms:W3CDTF">2026-06-03T07:17:00Z</dcterms:modified>
</cp:coreProperties>
</file>